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1F071" w14:textId="63B619F6" w:rsidR="00D8081F" w:rsidRPr="004719A8" w:rsidRDefault="0018460E" w:rsidP="00C82600">
      <w:pPr>
        <w:spacing w:after="160" w:line="259" w:lineRule="auto"/>
        <w:jc w:val="center"/>
        <w:rPr>
          <w:rFonts w:ascii="Corbel" w:eastAsia="Calibri" w:hAnsi="Corbel" w:cs="Calibri"/>
          <w:color w:val="000000" w:themeColor="text2"/>
          <w:sz w:val="96"/>
          <w:szCs w:val="96"/>
        </w:rPr>
      </w:pPr>
      <w:r w:rsidRPr="004719A8">
        <w:rPr>
          <w:rFonts w:ascii="Corbel" w:hAnsi="Corbel"/>
          <w:noProof/>
        </w:rPr>
        <w:drawing>
          <wp:anchor distT="0" distB="0" distL="114300" distR="114300" simplePos="0" relativeHeight="251658244" behindDoc="0" locked="0" layoutInCell="1" allowOverlap="1" wp14:anchorId="23E6775F" wp14:editId="4B0DBE2C">
            <wp:simplePos x="0" y="0"/>
            <wp:positionH relativeFrom="margin">
              <wp:posOffset>1525270</wp:posOffset>
            </wp:positionH>
            <wp:positionV relativeFrom="paragraph">
              <wp:posOffset>8037195</wp:posOffset>
            </wp:positionV>
            <wp:extent cx="3597275" cy="1725930"/>
            <wp:effectExtent l="0" t="0" r="3175" b="762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172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5EA" w:rsidRPr="004719A8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24C8D1" wp14:editId="5723853C">
                <wp:simplePos x="0" y="0"/>
                <wp:positionH relativeFrom="margin">
                  <wp:align>left</wp:align>
                </wp:positionH>
                <wp:positionV relativeFrom="paragraph">
                  <wp:posOffset>3190875</wp:posOffset>
                </wp:positionV>
                <wp:extent cx="6910070" cy="1908313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0070" cy="19083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706E1" w14:textId="77777777" w:rsidR="00D55336" w:rsidRPr="00D55336" w:rsidRDefault="00D55336" w:rsidP="00D55336">
                            <w:pPr>
                              <w:pStyle w:val="Documenttitle"/>
                              <w:rPr>
                                <w:rFonts w:ascii="Corbel" w:hAnsi="Corbel"/>
                                <w:b w:val="0"/>
                                <w:color w:val="auto"/>
                                <w:lang w:val="en-US"/>
                              </w:rPr>
                            </w:pPr>
                            <w:r w:rsidRPr="00D55336">
                              <w:rPr>
                                <w:rFonts w:ascii="Corbel" w:hAnsi="Corbel"/>
                                <w:b w:val="0"/>
                                <w:color w:val="auto"/>
                                <w:lang w:val="en-US"/>
                              </w:rPr>
                              <w:t>Old Moat Primary School</w:t>
                            </w:r>
                          </w:p>
                          <w:p w14:paraId="74154FEC" w14:textId="776FE1E4" w:rsidR="00C16D92" w:rsidRPr="00BE21C8" w:rsidRDefault="00D55336" w:rsidP="00D55336">
                            <w:pPr>
                              <w:pStyle w:val="Documenttitle"/>
                              <w:rPr>
                                <w:rFonts w:ascii="Corbel" w:hAnsi="Corbel"/>
                                <w:b w:val="0"/>
                                <w:color w:val="auto"/>
                                <w:lang w:val="en-US"/>
                              </w:rPr>
                            </w:pPr>
                            <w:r w:rsidRPr="00D55336">
                              <w:rPr>
                                <w:rFonts w:ascii="Corbel" w:hAnsi="Corbel"/>
                                <w:b w:val="0"/>
                                <w:color w:val="auto"/>
                                <w:lang w:val="en-US"/>
                              </w:rPr>
                              <w:t>Security lockdown procedure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4C8D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0;margin-top:251.25pt;width:544.1pt;height:150.2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" filled="f" stroked="f">
                <v:textbox>
                  <w:txbxContent>
                    <w:p w14:paraId="7D1706E1" w14:textId="77777777" w:rsidR="00D55336" w:rsidRPr="00D55336" w:rsidRDefault="00D55336" w:rsidP="00D55336">
                      <w:pPr>
                        <w:pStyle w:val="Documenttitle"/>
                        <w:rPr>
                          <w:rFonts w:ascii="Corbel" w:hAnsi="Corbel"/>
                          <w:b w:val="0"/>
                          <w:color w:val="auto"/>
                          <w:lang w:val="en-US"/>
                        </w:rPr>
                      </w:pPr>
                      <w:r w:rsidRPr="00D55336">
                        <w:rPr>
                          <w:rFonts w:ascii="Corbel" w:hAnsi="Corbel"/>
                          <w:b w:val="0"/>
                          <w:color w:val="auto"/>
                          <w:lang w:val="en-US"/>
                        </w:rPr>
                        <w:t>Old Moat Primary School</w:t>
                      </w:r>
                    </w:p>
                    <w:p w14:paraId="74154FEC" w14:textId="776FE1E4" w:rsidR="00C16D92" w:rsidRPr="00BE21C8" w:rsidRDefault="00D55336" w:rsidP="00D55336">
                      <w:pPr>
                        <w:pStyle w:val="Documenttitle"/>
                        <w:rPr>
                          <w:rFonts w:ascii="Corbel" w:hAnsi="Corbel"/>
                          <w:b w:val="0"/>
                          <w:color w:val="auto"/>
                          <w:lang w:val="en-US"/>
                        </w:rPr>
                      </w:pPr>
                      <w:r w:rsidRPr="00D55336">
                        <w:rPr>
                          <w:rFonts w:ascii="Corbel" w:hAnsi="Corbel"/>
                          <w:b w:val="0"/>
                          <w:color w:val="auto"/>
                          <w:lang w:val="en-US"/>
                        </w:rPr>
                        <w:t>Security lockdown procedure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1A85" w:rsidRPr="004719A8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0AC6B50" wp14:editId="03A3AF4A">
                <wp:simplePos x="0" y="0"/>
                <wp:positionH relativeFrom="column">
                  <wp:posOffset>3087688</wp:posOffset>
                </wp:positionH>
                <wp:positionV relativeFrom="paragraph">
                  <wp:posOffset>5940743</wp:posOffset>
                </wp:positionV>
                <wp:extent cx="300990" cy="8998585"/>
                <wp:effectExtent l="0" t="5398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0990" cy="8998585"/>
                        </a:xfrm>
                        <a:prstGeom prst="rect">
                          <a:avLst/>
                        </a:prstGeom>
                        <a:solidFill>
                          <a:srgbClr val="F6861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EAEE29" id="Rectangle 8" o:spid="_x0000_s1026" style="position:absolute;margin-left:243.15pt;margin-top:467.8pt;width:23.7pt;height:708.55pt;rotation:90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" fillcolor="#f6861f" stroked="f" strokeweight="2pt"/>
            </w:pict>
          </mc:Fallback>
        </mc:AlternateContent>
      </w:r>
      <w:r w:rsidR="00170820" w:rsidRPr="004719A8">
        <w:rPr>
          <w:rFonts w:ascii="Corbel" w:hAnsi="Corbel"/>
          <w:noProof/>
        </w:rPr>
        <w:drawing>
          <wp:anchor distT="0" distB="0" distL="114300" distR="114300" simplePos="0" relativeHeight="251658243" behindDoc="1" locked="0" layoutInCell="1" allowOverlap="1" wp14:anchorId="3ACD9A96" wp14:editId="4D65A4E0">
            <wp:simplePos x="0" y="0"/>
            <wp:positionH relativeFrom="margin">
              <wp:posOffset>-121285</wp:posOffset>
            </wp:positionH>
            <wp:positionV relativeFrom="paragraph">
              <wp:posOffset>116840</wp:posOffset>
            </wp:positionV>
            <wp:extent cx="1341777" cy="88286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77" cy="882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0EE8" w:rsidRPr="004719A8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A1FDA4" wp14:editId="3CB531D0">
                <wp:simplePos x="0" y="0"/>
                <wp:positionH relativeFrom="column">
                  <wp:posOffset>2846567</wp:posOffset>
                </wp:positionH>
                <wp:positionV relativeFrom="paragraph">
                  <wp:posOffset>962108</wp:posOffset>
                </wp:positionV>
                <wp:extent cx="1958975" cy="341906"/>
                <wp:effectExtent l="0" t="0" r="0" b="127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975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F20F6" w14:textId="712420C3" w:rsidR="00C02A36" w:rsidRPr="009D0A71" w:rsidRDefault="00C02A36" w:rsidP="00A97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1FDA4" id="Text Box 20" o:spid="_x0000_s1027" type="#_x0000_t202" style="position:absolute;left:0;text-align:left;margin-left:224.15pt;margin-top:75.75pt;width:154.25pt;height:2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" filled="f" stroked="f">
                <v:textbox>
                  <w:txbxContent>
                    <w:p w14:paraId="5D3F20F6" w14:textId="712420C3" w:rsidR="00C02A36" w:rsidRPr="009D0A71" w:rsidRDefault="00C02A36" w:rsidP="00A97D53"/>
                  </w:txbxContent>
                </v:textbox>
                <w10:wrap type="square"/>
              </v:shape>
            </w:pict>
          </mc:Fallback>
        </mc:AlternateContent>
      </w:r>
      <w:r w:rsidR="00646F7B" w:rsidRPr="004719A8">
        <w:rPr>
          <w:rFonts w:ascii="Corbel" w:hAnsi="Corbel"/>
        </w:rPr>
        <w:br w:type="page"/>
      </w:r>
    </w:p>
    <w:p w14:paraId="514C5A84" w14:textId="4DD2A104" w:rsidR="00D8081F" w:rsidRPr="004719A8" w:rsidRDefault="00D8081F" w:rsidP="006821D5">
      <w:pPr>
        <w:spacing w:after="0" w:line="259" w:lineRule="auto"/>
        <w:jc w:val="center"/>
        <w:rPr>
          <w:rFonts w:ascii="Corbel" w:eastAsia="Calibri" w:hAnsi="Corbel" w:cs="Calibri"/>
          <w:color w:val="000000" w:themeColor="text2"/>
          <w:sz w:val="16"/>
          <w:szCs w:val="16"/>
        </w:rPr>
      </w:pPr>
    </w:p>
    <w:p w14:paraId="29DE3136" w14:textId="77777777" w:rsidR="00672078" w:rsidRPr="004719A8" w:rsidRDefault="00672078" w:rsidP="006821D5">
      <w:pPr>
        <w:spacing w:after="0" w:line="259" w:lineRule="auto"/>
        <w:jc w:val="center"/>
        <w:rPr>
          <w:rFonts w:ascii="Corbel" w:eastAsia="Calibri" w:hAnsi="Corbel" w:cs="Calibri"/>
          <w:color w:val="000000" w:themeColor="text2"/>
          <w:sz w:val="16"/>
          <w:szCs w:val="16"/>
        </w:rPr>
      </w:pPr>
    </w:p>
    <w:tbl>
      <w:tblPr>
        <w:tblpPr w:leftFromText="180" w:rightFromText="180" w:vertAnchor="text" w:horzAnchor="margin" w:tblpXSpec="center" w:tblpY="245"/>
        <w:tblW w:w="1076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7796"/>
      </w:tblGrid>
      <w:tr w:rsidR="00C82600" w:rsidRPr="004719A8" w14:paraId="179A46D8" w14:textId="77777777" w:rsidTr="009B13D4">
        <w:tc>
          <w:tcPr>
            <w:tcW w:w="10763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7B33" w14:textId="77777777" w:rsidR="00C82600" w:rsidRPr="004719A8" w:rsidRDefault="00C82600" w:rsidP="00C82600">
            <w:pPr>
              <w:spacing w:after="0"/>
              <w:ind w:left="426"/>
              <w:jc w:val="center"/>
              <w:rPr>
                <w:rFonts w:ascii="Corbel" w:eastAsia="Calibri" w:hAnsi="Corbel" w:cs="Calibri"/>
                <w:b/>
                <w:bCs/>
                <w:color w:val="auto"/>
              </w:rPr>
            </w:pPr>
            <w:r w:rsidRPr="004719A8">
              <w:rPr>
                <w:rFonts w:ascii="Corbel" w:eastAsia="Calibri" w:hAnsi="Corbel" w:cs="Calibri"/>
                <w:b/>
                <w:bCs/>
                <w:color w:val="auto"/>
              </w:rPr>
              <w:t>Document Control</w:t>
            </w:r>
          </w:p>
        </w:tc>
      </w:tr>
      <w:tr w:rsidR="00C82600" w:rsidRPr="004719A8" w14:paraId="6D761360" w14:textId="77777777" w:rsidTr="009B13D4">
        <w:tc>
          <w:tcPr>
            <w:tcW w:w="29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C94DA" w14:textId="77777777" w:rsidR="00C82600" w:rsidRPr="004719A8" w:rsidRDefault="00C82600" w:rsidP="00E93F2D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4719A8">
              <w:rPr>
                <w:rFonts w:ascii="Corbel" w:eastAsia="Calibri" w:hAnsi="Corbel" w:cs="Calibri"/>
                <w:b/>
                <w:color w:val="3E3E3E" w:themeColor="background2" w:themeShade="40"/>
              </w:rPr>
              <w:t>Title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3481" w14:textId="0A082F6C" w:rsidR="00C82600" w:rsidRPr="004719A8" w:rsidRDefault="0018460E" w:rsidP="004719A8">
            <w:pPr>
              <w:pStyle w:val="Documenttitle"/>
              <w:rPr>
                <w:rFonts w:ascii="Corbel" w:hAnsi="Corbel"/>
                <w:b w:val="0"/>
                <w:color w:val="auto"/>
                <w:sz w:val="24"/>
                <w:szCs w:val="24"/>
                <w:lang w:val="en-US"/>
              </w:rPr>
            </w:pPr>
            <w:r w:rsidRPr="0018460E">
              <w:rPr>
                <w:rFonts w:ascii="Corbel" w:hAnsi="Corbel"/>
                <w:b w:val="0"/>
                <w:color w:val="auto"/>
                <w:sz w:val="24"/>
                <w:szCs w:val="24"/>
                <w:lang w:val="en-US"/>
              </w:rPr>
              <w:t>INSERT NAME HERE</w:t>
            </w:r>
          </w:p>
        </w:tc>
      </w:tr>
      <w:tr w:rsidR="00C82600" w:rsidRPr="004719A8" w14:paraId="3025EAD0" w14:textId="77777777" w:rsidTr="009B13D4">
        <w:tc>
          <w:tcPr>
            <w:tcW w:w="29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33E6" w14:textId="77777777" w:rsidR="00C82600" w:rsidRPr="004719A8" w:rsidRDefault="00C82600" w:rsidP="00E93F2D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4719A8">
              <w:rPr>
                <w:rFonts w:ascii="Corbel" w:eastAsia="Calibri" w:hAnsi="Corbel" w:cs="Calibri"/>
                <w:b/>
                <w:color w:val="3E3E3E" w:themeColor="background2" w:themeShade="40"/>
              </w:rPr>
              <w:t>Date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DD94B" w14:textId="12D87670" w:rsidR="00C82600" w:rsidRPr="004719A8" w:rsidRDefault="0018460E" w:rsidP="00E93F2D">
            <w:pPr>
              <w:spacing w:after="0"/>
              <w:ind w:left="40"/>
              <w:jc w:val="both"/>
              <w:rPr>
                <w:rFonts w:ascii="Corbel" w:eastAsia="Calibri" w:hAnsi="Corbel" w:cs="Calibri"/>
                <w:color w:val="auto"/>
              </w:rPr>
            </w:pPr>
            <w:r w:rsidRPr="0018460E">
              <w:rPr>
                <w:rFonts w:ascii="Corbel" w:eastAsia="Calibri" w:hAnsi="Corbel" w:cs="Calibri"/>
                <w:color w:val="auto"/>
              </w:rPr>
              <w:t xml:space="preserve">INSERT </w:t>
            </w:r>
            <w:r>
              <w:rPr>
                <w:rFonts w:ascii="Corbel" w:eastAsia="Calibri" w:hAnsi="Corbel" w:cs="Calibri"/>
                <w:color w:val="auto"/>
              </w:rPr>
              <w:t>DATE</w:t>
            </w:r>
            <w:r w:rsidRPr="0018460E">
              <w:rPr>
                <w:rFonts w:ascii="Corbel" w:eastAsia="Calibri" w:hAnsi="Corbel" w:cs="Calibri"/>
                <w:color w:val="auto"/>
              </w:rPr>
              <w:t xml:space="preserve"> HERE</w:t>
            </w:r>
          </w:p>
        </w:tc>
      </w:tr>
      <w:tr w:rsidR="00C82600" w:rsidRPr="004719A8" w14:paraId="4D6CB495" w14:textId="77777777" w:rsidTr="009B13D4">
        <w:tc>
          <w:tcPr>
            <w:tcW w:w="29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DFBDD" w14:textId="77777777" w:rsidR="00C82600" w:rsidRPr="004719A8" w:rsidRDefault="00C82600" w:rsidP="00E93F2D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4719A8">
              <w:rPr>
                <w:rFonts w:ascii="Corbel" w:eastAsia="Calibri" w:hAnsi="Corbel" w:cs="Calibri"/>
                <w:b/>
                <w:color w:val="3E3E3E" w:themeColor="background2" w:themeShade="40"/>
              </w:rPr>
              <w:t>Date of next review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42001" w14:textId="62A40728" w:rsidR="00C82600" w:rsidRPr="004719A8" w:rsidRDefault="0018460E" w:rsidP="00E93F2D">
            <w:pPr>
              <w:spacing w:after="0"/>
              <w:ind w:left="40"/>
              <w:jc w:val="both"/>
              <w:rPr>
                <w:rFonts w:ascii="Corbel" w:eastAsia="Calibri" w:hAnsi="Corbel" w:cs="Calibri"/>
                <w:color w:val="auto"/>
              </w:rPr>
            </w:pPr>
            <w:r w:rsidRPr="0018460E">
              <w:rPr>
                <w:rFonts w:ascii="Corbel" w:eastAsia="Calibri" w:hAnsi="Corbel" w:cs="Calibri"/>
                <w:color w:val="auto"/>
              </w:rPr>
              <w:t xml:space="preserve">INSERT </w:t>
            </w:r>
            <w:r>
              <w:rPr>
                <w:rFonts w:ascii="Corbel" w:eastAsia="Calibri" w:hAnsi="Corbel" w:cs="Calibri"/>
                <w:color w:val="auto"/>
              </w:rPr>
              <w:t>DATE</w:t>
            </w:r>
            <w:r w:rsidRPr="0018460E">
              <w:rPr>
                <w:rFonts w:ascii="Corbel" w:eastAsia="Calibri" w:hAnsi="Corbel" w:cs="Calibri"/>
                <w:color w:val="auto"/>
              </w:rPr>
              <w:t xml:space="preserve"> HERE</w:t>
            </w:r>
          </w:p>
        </w:tc>
      </w:tr>
      <w:tr w:rsidR="00F617EC" w:rsidRPr="004719A8" w14:paraId="6EA91755" w14:textId="77777777" w:rsidTr="009B13D4">
        <w:tc>
          <w:tcPr>
            <w:tcW w:w="29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CD985" w14:textId="77777777" w:rsidR="00F617EC" w:rsidRPr="004719A8" w:rsidRDefault="00F617EC" w:rsidP="00E93F2D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4719A8">
              <w:rPr>
                <w:rFonts w:ascii="Corbel" w:eastAsia="Calibri" w:hAnsi="Corbel" w:cs="Calibri"/>
                <w:b/>
                <w:color w:val="3E3E3E" w:themeColor="background2" w:themeShade="40"/>
              </w:rPr>
              <w:t>Supersedes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8BB2" w14:textId="4AD8A543" w:rsidR="00F617EC" w:rsidRPr="004719A8" w:rsidRDefault="002C0AF6" w:rsidP="00E93F2D">
            <w:pPr>
              <w:spacing w:after="0"/>
              <w:ind w:left="40"/>
              <w:jc w:val="both"/>
              <w:rPr>
                <w:rFonts w:ascii="Corbel" w:eastAsia="Calibri" w:hAnsi="Corbel" w:cs="Calibri"/>
                <w:color w:val="auto"/>
              </w:rPr>
            </w:pPr>
            <w:r w:rsidRPr="002C0AF6">
              <w:rPr>
                <w:rFonts w:ascii="Corbel" w:eastAsia="Calibri" w:hAnsi="Corbel" w:cs="Calibri"/>
                <w:color w:val="auto"/>
              </w:rPr>
              <w:t>Lockdown procedures 2024</w:t>
            </w:r>
          </w:p>
        </w:tc>
      </w:tr>
      <w:tr w:rsidR="00C82600" w:rsidRPr="004719A8" w14:paraId="320CAF61" w14:textId="77777777" w:rsidTr="009B13D4">
        <w:tc>
          <w:tcPr>
            <w:tcW w:w="29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118C1" w14:textId="77777777" w:rsidR="00C82600" w:rsidRPr="004719A8" w:rsidRDefault="00C82600" w:rsidP="00E93F2D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4719A8">
              <w:rPr>
                <w:rFonts w:ascii="Corbel" w:eastAsia="Calibri" w:hAnsi="Corbel" w:cs="Calibri"/>
                <w:b/>
                <w:color w:val="3E3E3E" w:themeColor="background2" w:themeShade="40"/>
              </w:rPr>
              <w:t>Amendments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F8E23" w14:textId="10B2D905" w:rsidR="00C82600" w:rsidRPr="004719A8" w:rsidRDefault="002C0AF6" w:rsidP="00E93F2D">
            <w:pPr>
              <w:spacing w:after="0"/>
              <w:ind w:left="40"/>
              <w:rPr>
                <w:rFonts w:ascii="Corbel" w:eastAsia="Calibri" w:hAnsi="Corbel" w:cs="Calibri"/>
                <w:color w:val="auto"/>
              </w:rPr>
            </w:pPr>
            <w:bookmarkStart w:id="0" w:name="_GoBack"/>
            <w:bookmarkEnd w:id="0"/>
            <w:r w:rsidRPr="002C0AF6">
              <w:rPr>
                <w:rFonts w:ascii="Corbel" w:eastAsia="Calibri" w:hAnsi="Corbel" w:cs="Calibri"/>
                <w:color w:val="auto"/>
              </w:rPr>
              <w:t>Updates in accordance to KCSIE 2026</w:t>
            </w:r>
          </w:p>
        </w:tc>
      </w:tr>
      <w:tr w:rsidR="006821D5" w:rsidRPr="004719A8" w14:paraId="1C54D046" w14:textId="77777777" w:rsidTr="009B13D4">
        <w:tc>
          <w:tcPr>
            <w:tcW w:w="2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8FA3" w14:textId="622E09FE" w:rsidR="006821D5" w:rsidRPr="004719A8" w:rsidRDefault="006821D5" w:rsidP="00E93F2D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4719A8">
              <w:rPr>
                <w:rFonts w:ascii="Corbel" w:eastAsia="Calibri" w:hAnsi="Corbel" w:cs="Calibri"/>
                <w:b/>
                <w:color w:val="3E3E3E" w:themeColor="background2" w:themeShade="40"/>
              </w:rPr>
              <w:t>Author</w:t>
            </w:r>
          </w:p>
        </w:tc>
        <w:tc>
          <w:tcPr>
            <w:tcW w:w="7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53D5" w14:textId="1B6A6B52" w:rsidR="006821D5" w:rsidRPr="004719A8" w:rsidRDefault="004719A8" w:rsidP="00E93F2D">
            <w:pPr>
              <w:spacing w:after="0"/>
              <w:rPr>
                <w:rFonts w:ascii="Corbel" w:eastAsia="Calibri" w:hAnsi="Corbel" w:cs="Calibri"/>
                <w:color w:val="auto"/>
              </w:rPr>
            </w:pPr>
            <w:r w:rsidRPr="004719A8">
              <w:rPr>
                <w:rFonts w:ascii="Corbel" w:eastAsia="Calibri" w:hAnsi="Corbel" w:cs="Calibri"/>
                <w:color w:val="auto"/>
              </w:rPr>
              <w:t>Oliver Kerr</w:t>
            </w:r>
          </w:p>
        </w:tc>
      </w:tr>
    </w:tbl>
    <w:p w14:paraId="6367A26A" w14:textId="6AEF09D3" w:rsidR="00395305" w:rsidRPr="004719A8" w:rsidRDefault="00395305" w:rsidP="00395305">
      <w:pPr>
        <w:pStyle w:val="TOCHeading"/>
        <w:rPr>
          <w:rFonts w:ascii="Corbel" w:eastAsia="Times New Roman" w:hAnsi="Corbel" w:cs="Times New Roman"/>
          <w:color w:val="auto"/>
          <w:sz w:val="22"/>
          <w:szCs w:val="22"/>
          <w:lang w:eastAsia="en-GB"/>
        </w:rPr>
      </w:pPr>
    </w:p>
    <w:sdt>
      <w:sdtPr>
        <w:rPr>
          <w:rFonts w:ascii="Corbel" w:eastAsia="Times New Roman" w:hAnsi="Corbel" w:cs="Times New Roman"/>
          <w:color w:val="auto"/>
          <w:sz w:val="22"/>
          <w:szCs w:val="22"/>
          <w:lang w:eastAsia="en-GB"/>
        </w:rPr>
        <w:id w:val="-812096615"/>
        <w:docPartObj>
          <w:docPartGallery w:val="Table of Contents"/>
          <w:docPartUnique/>
        </w:docPartObj>
      </w:sdtPr>
      <w:sdtEndPr>
        <w:rPr>
          <w:rFonts w:eastAsiaTheme="minorHAnsi" w:cstheme="minorHAnsi"/>
          <w:b/>
          <w:bCs/>
          <w:noProof/>
          <w:color w:val="2F3033"/>
          <w:lang w:eastAsia="en-US"/>
        </w:rPr>
      </w:sdtEndPr>
      <w:sdtContent>
        <w:p w14:paraId="19CE9719" w14:textId="77777777" w:rsidR="00395305" w:rsidRPr="004719A8" w:rsidRDefault="00395305" w:rsidP="004719A8">
          <w:pPr>
            <w:pStyle w:val="TOCHeading"/>
            <w:jc w:val="both"/>
            <w:rPr>
              <w:rFonts w:ascii="Corbel" w:hAnsi="Corbel"/>
              <w:sz w:val="22"/>
              <w:szCs w:val="22"/>
            </w:rPr>
          </w:pPr>
          <w:r w:rsidRPr="004719A8">
            <w:rPr>
              <w:rFonts w:ascii="Corbel" w:hAnsi="Corbel"/>
              <w:sz w:val="22"/>
              <w:szCs w:val="22"/>
            </w:rPr>
            <w:t>Contents</w:t>
          </w:r>
        </w:p>
        <w:p w14:paraId="025B6CC6" w14:textId="5ABD49F8" w:rsidR="00D55336" w:rsidRDefault="00395305">
          <w:pPr>
            <w:pStyle w:val="TOC1"/>
            <w:tabs>
              <w:tab w:val="right" w:leader="dot" w:pos="10763"/>
            </w:tabs>
            <w:rPr>
              <w:rFonts w:eastAsiaTheme="minorEastAsia" w:cstheme="minorBidi"/>
              <w:noProof/>
              <w:lang w:eastAsia="en-GB"/>
            </w:rPr>
          </w:pPr>
          <w:r w:rsidRPr="004719A8">
            <w:rPr>
              <w:rFonts w:ascii="Corbel" w:eastAsia="MS Mincho" w:hAnsi="Corbel"/>
              <w:lang w:val="en-US"/>
            </w:rPr>
            <w:fldChar w:fldCharType="begin"/>
          </w:r>
          <w:r w:rsidRPr="004719A8">
            <w:rPr>
              <w:rFonts w:ascii="Corbel" w:hAnsi="Corbel"/>
            </w:rPr>
            <w:instrText xml:space="preserve"> TOC \o "1-3" \h \z \u </w:instrText>
          </w:r>
          <w:r w:rsidRPr="004719A8">
            <w:rPr>
              <w:rFonts w:ascii="Corbel" w:eastAsia="MS Mincho" w:hAnsi="Corbel"/>
              <w:lang w:val="en-US"/>
            </w:rPr>
            <w:fldChar w:fldCharType="separate"/>
          </w:r>
          <w:hyperlink w:anchor="_Toc241831666" w:history="1">
            <w:r w:rsidR="00D55336">
              <w:rPr>
                <w:noProof/>
                <w:webHidden/>
              </w:rPr>
              <w:tab/>
            </w:r>
            <w:r w:rsidR="00D55336">
              <w:rPr>
                <w:noProof/>
                <w:webHidden/>
              </w:rPr>
              <w:fldChar w:fldCharType="begin"/>
            </w:r>
            <w:r w:rsidR="00D55336">
              <w:rPr>
                <w:noProof/>
                <w:webHidden/>
              </w:rPr>
              <w:instrText xml:space="preserve"> PAGEREF _Toc241831666 \h </w:instrText>
            </w:r>
            <w:r w:rsidR="00D55336">
              <w:rPr>
                <w:noProof/>
                <w:webHidden/>
              </w:rPr>
            </w:r>
            <w:r w:rsidR="00D55336">
              <w:rPr>
                <w:noProof/>
                <w:webHidden/>
              </w:rPr>
              <w:fldChar w:fldCharType="separate"/>
            </w:r>
            <w:r w:rsidR="00D55336">
              <w:rPr>
                <w:noProof/>
                <w:webHidden/>
              </w:rPr>
              <w:t>2</w:t>
            </w:r>
            <w:r w:rsidR="00D55336">
              <w:rPr>
                <w:noProof/>
                <w:webHidden/>
              </w:rPr>
              <w:fldChar w:fldCharType="end"/>
            </w:r>
          </w:hyperlink>
        </w:p>
        <w:p w14:paraId="0868A167" w14:textId="3673A585" w:rsidR="00D55336" w:rsidRDefault="002C0AF6">
          <w:pPr>
            <w:pStyle w:val="TOC1"/>
            <w:tabs>
              <w:tab w:val="right" w:leader="dot" w:pos="10763"/>
            </w:tabs>
            <w:rPr>
              <w:rFonts w:eastAsiaTheme="minorEastAsia" w:cstheme="minorBidi"/>
              <w:noProof/>
              <w:lang w:eastAsia="en-GB"/>
            </w:rPr>
          </w:pPr>
          <w:hyperlink w:anchor="_Toc241831667" w:history="1">
            <w:r w:rsidR="00D55336" w:rsidRPr="00AD42F2">
              <w:rPr>
                <w:rStyle w:val="Hyperlink"/>
                <w:noProof/>
              </w:rPr>
              <w:t>Staff responsibilities</w:t>
            </w:r>
            <w:r w:rsidR="00D55336">
              <w:rPr>
                <w:noProof/>
                <w:webHidden/>
              </w:rPr>
              <w:tab/>
            </w:r>
            <w:r w:rsidR="00D55336">
              <w:rPr>
                <w:noProof/>
                <w:webHidden/>
              </w:rPr>
              <w:fldChar w:fldCharType="begin"/>
            </w:r>
            <w:r w:rsidR="00D55336">
              <w:rPr>
                <w:noProof/>
                <w:webHidden/>
              </w:rPr>
              <w:instrText xml:space="preserve"> PAGEREF _Toc241831667 \h </w:instrText>
            </w:r>
            <w:r w:rsidR="00D55336">
              <w:rPr>
                <w:noProof/>
                <w:webHidden/>
              </w:rPr>
            </w:r>
            <w:r w:rsidR="00D55336">
              <w:rPr>
                <w:noProof/>
                <w:webHidden/>
              </w:rPr>
              <w:fldChar w:fldCharType="separate"/>
            </w:r>
            <w:r w:rsidR="00D55336">
              <w:rPr>
                <w:noProof/>
                <w:webHidden/>
              </w:rPr>
              <w:t>3</w:t>
            </w:r>
            <w:r w:rsidR="00D55336">
              <w:rPr>
                <w:noProof/>
                <w:webHidden/>
              </w:rPr>
              <w:fldChar w:fldCharType="end"/>
            </w:r>
          </w:hyperlink>
        </w:p>
        <w:p w14:paraId="3104AC1C" w14:textId="3EE6B800" w:rsidR="00D55336" w:rsidRDefault="002C0AF6">
          <w:pPr>
            <w:pStyle w:val="TOC1"/>
            <w:tabs>
              <w:tab w:val="right" w:leader="dot" w:pos="10763"/>
            </w:tabs>
            <w:rPr>
              <w:rFonts w:eastAsiaTheme="minorEastAsia" w:cstheme="minorBidi"/>
              <w:noProof/>
              <w:lang w:eastAsia="en-GB"/>
            </w:rPr>
          </w:pPr>
          <w:hyperlink w:anchor="_Toc241831668" w:history="1">
            <w:r w:rsidR="00D55336" w:rsidRPr="00AD42F2">
              <w:rPr>
                <w:rStyle w:val="Hyperlink"/>
                <w:noProof/>
              </w:rPr>
              <w:t>Security lockdown signals</w:t>
            </w:r>
            <w:r w:rsidR="00D55336">
              <w:rPr>
                <w:noProof/>
                <w:webHidden/>
              </w:rPr>
              <w:tab/>
            </w:r>
            <w:r w:rsidR="00D55336">
              <w:rPr>
                <w:noProof/>
                <w:webHidden/>
              </w:rPr>
              <w:fldChar w:fldCharType="begin"/>
            </w:r>
            <w:r w:rsidR="00D55336">
              <w:rPr>
                <w:noProof/>
                <w:webHidden/>
              </w:rPr>
              <w:instrText xml:space="preserve"> PAGEREF _Toc241831668 \h </w:instrText>
            </w:r>
            <w:r w:rsidR="00D55336">
              <w:rPr>
                <w:noProof/>
                <w:webHidden/>
              </w:rPr>
            </w:r>
            <w:r w:rsidR="00D55336">
              <w:rPr>
                <w:noProof/>
                <w:webHidden/>
              </w:rPr>
              <w:fldChar w:fldCharType="separate"/>
            </w:r>
            <w:r w:rsidR="00D55336">
              <w:rPr>
                <w:noProof/>
                <w:webHidden/>
              </w:rPr>
              <w:t>4</w:t>
            </w:r>
            <w:r w:rsidR="00D55336">
              <w:rPr>
                <w:noProof/>
                <w:webHidden/>
              </w:rPr>
              <w:fldChar w:fldCharType="end"/>
            </w:r>
          </w:hyperlink>
        </w:p>
        <w:p w14:paraId="1B4B87C8" w14:textId="268468EE" w:rsidR="00D55336" w:rsidRDefault="002C0AF6">
          <w:pPr>
            <w:pStyle w:val="TOC1"/>
            <w:tabs>
              <w:tab w:val="right" w:leader="dot" w:pos="10763"/>
            </w:tabs>
            <w:rPr>
              <w:rFonts w:eastAsiaTheme="minorEastAsia" w:cstheme="minorBidi"/>
              <w:noProof/>
              <w:lang w:eastAsia="en-GB"/>
            </w:rPr>
          </w:pPr>
          <w:hyperlink w:anchor="_Toc241831669" w:history="1">
            <w:r w:rsidR="00D55336" w:rsidRPr="00AD42F2">
              <w:rPr>
                <w:rStyle w:val="Hyperlink"/>
                <w:noProof/>
              </w:rPr>
              <w:t>Rooms most suitable for lockdown</w:t>
            </w:r>
            <w:r w:rsidR="00D55336">
              <w:rPr>
                <w:noProof/>
                <w:webHidden/>
              </w:rPr>
              <w:tab/>
            </w:r>
            <w:r w:rsidR="00D55336">
              <w:rPr>
                <w:noProof/>
                <w:webHidden/>
              </w:rPr>
              <w:fldChar w:fldCharType="begin"/>
            </w:r>
            <w:r w:rsidR="00D55336">
              <w:rPr>
                <w:noProof/>
                <w:webHidden/>
              </w:rPr>
              <w:instrText xml:space="preserve"> PAGEREF _Toc241831669 \h </w:instrText>
            </w:r>
            <w:r w:rsidR="00D55336">
              <w:rPr>
                <w:noProof/>
                <w:webHidden/>
              </w:rPr>
            </w:r>
            <w:r w:rsidR="00D55336">
              <w:rPr>
                <w:noProof/>
                <w:webHidden/>
              </w:rPr>
              <w:fldChar w:fldCharType="separate"/>
            </w:r>
            <w:r w:rsidR="00D55336">
              <w:rPr>
                <w:noProof/>
                <w:webHidden/>
              </w:rPr>
              <w:t>4</w:t>
            </w:r>
            <w:r w:rsidR="00D55336">
              <w:rPr>
                <w:noProof/>
                <w:webHidden/>
              </w:rPr>
              <w:fldChar w:fldCharType="end"/>
            </w:r>
          </w:hyperlink>
        </w:p>
        <w:p w14:paraId="3BA4B12D" w14:textId="48BB879B" w:rsidR="00D55336" w:rsidRDefault="002C0AF6">
          <w:pPr>
            <w:pStyle w:val="TOC1"/>
            <w:tabs>
              <w:tab w:val="right" w:leader="dot" w:pos="10763"/>
            </w:tabs>
            <w:rPr>
              <w:rFonts w:eastAsiaTheme="minorEastAsia" w:cstheme="minorBidi"/>
              <w:noProof/>
              <w:lang w:eastAsia="en-GB"/>
            </w:rPr>
          </w:pPr>
          <w:hyperlink w:anchor="_Toc241831670" w:history="1">
            <w:r w:rsidR="00D55336" w:rsidRPr="00AD42F2">
              <w:rPr>
                <w:rStyle w:val="Hyperlink"/>
                <w:noProof/>
              </w:rPr>
              <w:t>Security lockdown plan</w:t>
            </w:r>
            <w:r w:rsidR="00D55336">
              <w:rPr>
                <w:noProof/>
                <w:webHidden/>
              </w:rPr>
              <w:tab/>
            </w:r>
            <w:r w:rsidR="00D55336">
              <w:rPr>
                <w:noProof/>
                <w:webHidden/>
              </w:rPr>
              <w:fldChar w:fldCharType="begin"/>
            </w:r>
            <w:r w:rsidR="00D55336">
              <w:rPr>
                <w:noProof/>
                <w:webHidden/>
              </w:rPr>
              <w:instrText xml:space="preserve"> PAGEREF _Toc241831670 \h </w:instrText>
            </w:r>
            <w:r w:rsidR="00D55336">
              <w:rPr>
                <w:noProof/>
                <w:webHidden/>
              </w:rPr>
            </w:r>
            <w:r w:rsidR="00D55336">
              <w:rPr>
                <w:noProof/>
                <w:webHidden/>
              </w:rPr>
              <w:fldChar w:fldCharType="separate"/>
            </w:r>
            <w:r w:rsidR="00D55336">
              <w:rPr>
                <w:noProof/>
                <w:webHidden/>
              </w:rPr>
              <w:t>5</w:t>
            </w:r>
            <w:r w:rsidR="00D55336">
              <w:rPr>
                <w:noProof/>
                <w:webHidden/>
              </w:rPr>
              <w:fldChar w:fldCharType="end"/>
            </w:r>
          </w:hyperlink>
        </w:p>
        <w:p w14:paraId="382DDF4E" w14:textId="3C058D92" w:rsidR="00D55336" w:rsidRDefault="002C0AF6">
          <w:pPr>
            <w:pStyle w:val="TOC1"/>
            <w:tabs>
              <w:tab w:val="right" w:leader="dot" w:pos="10763"/>
            </w:tabs>
            <w:rPr>
              <w:rFonts w:eastAsiaTheme="minorEastAsia" w:cstheme="minorBidi"/>
              <w:noProof/>
              <w:lang w:eastAsia="en-GB"/>
            </w:rPr>
          </w:pPr>
          <w:hyperlink w:anchor="_Toc241831671" w:history="1">
            <w:r w:rsidR="00D55336" w:rsidRPr="00AD42F2">
              <w:rPr>
                <w:rStyle w:val="Hyperlink"/>
                <w:noProof/>
              </w:rPr>
              <w:t>Lockdown action check list</w:t>
            </w:r>
            <w:r w:rsidR="00D55336">
              <w:rPr>
                <w:noProof/>
                <w:webHidden/>
              </w:rPr>
              <w:tab/>
            </w:r>
            <w:r w:rsidR="00D55336">
              <w:rPr>
                <w:noProof/>
                <w:webHidden/>
              </w:rPr>
              <w:fldChar w:fldCharType="begin"/>
            </w:r>
            <w:r w:rsidR="00D55336">
              <w:rPr>
                <w:noProof/>
                <w:webHidden/>
              </w:rPr>
              <w:instrText xml:space="preserve"> PAGEREF _Toc241831671 \h </w:instrText>
            </w:r>
            <w:r w:rsidR="00D55336">
              <w:rPr>
                <w:noProof/>
                <w:webHidden/>
              </w:rPr>
            </w:r>
            <w:r w:rsidR="00D55336">
              <w:rPr>
                <w:noProof/>
                <w:webHidden/>
              </w:rPr>
              <w:fldChar w:fldCharType="separate"/>
            </w:r>
            <w:r w:rsidR="00D55336">
              <w:rPr>
                <w:noProof/>
                <w:webHidden/>
              </w:rPr>
              <w:t>7</w:t>
            </w:r>
            <w:r w:rsidR="00D55336">
              <w:rPr>
                <w:noProof/>
                <w:webHidden/>
              </w:rPr>
              <w:fldChar w:fldCharType="end"/>
            </w:r>
          </w:hyperlink>
        </w:p>
        <w:p w14:paraId="53CC6FF0" w14:textId="05CBCAC7" w:rsidR="00395305" w:rsidRPr="004719A8" w:rsidRDefault="00395305" w:rsidP="004719A8">
          <w:pPr>
            <w:jc w:val="both"/>
            <w:rPr>
              <w:rFonts w:ascii="Corbel" w:hAnsi="Corbel"/>
            </w:rPr>
          </w:pPr>
          <w:r w:rsidRPr="004719A8">
            <w:rPr>
              <w:rFonts w:ascii="Corbel" w:hAnsi="Corbel"/>
              <w:b/>
              <w:bCs/>
              <w:noProof/>
            </w:rPr>
            <w:fldChar w:fldCharType="end"/>
          </w:r>
        </w:p>
      </w:sdtContent>
    </w:sdt>
    <w:p w14:paraId="64EF31BD" w14:textId="77777777" w:rsidR="00395305" w:rsidRPr="004719A8" w:rsidRDefault="00395305" w:rsidP="004719A8">
      <w:pPr>
        <w:pStyle w:val="TOC1"/>
        <w:rPr>
          <w:rFonts w:ascii="Corbel" w:hAnsi="Corbel"/>
        </w:rPr>
      </w:pPr>
    </w:p>
    <w:p w14:paraId="72ED5701" w14:textId="33B085D0" w:rsidR="00C7398E" w:rsidRPr="00D55336" w:rsidRDefault="00395305" w:rsidP="00D55336">
      <w:pPr>
        <w:pStyle w:val="Heading1"/>
        <w:spacing w:before="480" w:line="240" w:lineRule="auto"/>
        <w:rPr>
          <w:rFonts w:ascii="Corbel" w:hAnsi="Corbel" w:cs="Arial"/>
          <w:b/>
        </w:rPr>
      </w:pPr>
      <w:bookmarkStart w:id="1" w:name="_Toc491959680"/>
      <w:r w:rsidRPr="004719A8">
        <w:rPr>
          <w:rFonts w:ascii="Corbel" w:hAnsi="Corbel"/>
        </w:rPr>
        <w:br w:type="page"/>
      </w:r>
      <w:bookmarkStart w:id="2" w:name="_Toc241831666"/>
      <w:bookmarkEnd w:id="1"/>
      <w:r w:rsidR="00C7398E" w:rsidRPr="00C7398E">
        <w:rPr>
          <w:rFonts w:ascii="Corbel" w:hAnsi="Corbel"/>
          <w:noProof/>
          <w:color w:val="0070C0"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 wp14:anchorId="05181147" wp14:editId="075B7FED">
                <wp:simplePos x="0" y="0"/>
                <wp:positionH relativeFrom="column">
                  <wp:posOffset>0</wp:posOffset>
                </wp:positionH>
                <wp:positionV relativeFrom="paragraph">
                  <wp:posOffset>-636</wp:posOffset>
                </wp:positionV>
                <wp:extent cx="6172200" cy="0"/>
                <wp:effectExtent l="0" t="0" r="0" b="0"/>
                <wp:wrapNone/>
                <wp:docPr id="4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D1FF4" id="Straight Connector 2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.05pt" to="48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" strokecolor="#12263f" strokeweight="1pt">
                <v:stroke joinstyle="miter"/>
                <o:lock v:ext="edit" shapetype="f"/>
              </v:line>
            </w:pict>
          </mc:Fallback>
        </mc:AlternateContent>
      </w:r>
      <w:bookmarkEnd w:id="2"/>
    </w:p>
    <w:p w14:paraId="3A937D9C" w14:textId="02BB9FC7" w:rsidR="00C7398E" w:rsidRPr="00D55336" w:rsidRDefault="00C7398E" w:rsidP="00D55336">
      <w:pPr>
        <w:pStyle w:val="Appendix1heading"/>
      </w:pPr>
      <w:bookmarkStart w:id="3" w:name="_Toc241831667"/>
      <w:r w:rsidRPr="00D55336">
        <w:lastRenderedPageBreak/>
        <w:t>Staff responsibilities</w:t>
      </w:r>
      <w:bookmarkEnd w:id="3"/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4238"/>
        <w:gridCol w:w="2809"/>
      </w:tblGrid>
      <w:tr w:rsidR="00C7398E" w:rsidRPr="00C7398E" w14:paraId="5AA9D622" w14:textId="77777777" w:rsidTr="00C7398E">
        <w:trPr>
          <w:cantSplit/>
          <w:tblHeader/>
        </w:trPr>
        <w:tc>
          <w:tcPr>
            <w:tcW w:w="258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4746980C" w14:textId="02BB9FC7" w:rsidR="00C7398E" w:rsidRPr="00C7398E" w:rsidRDefault="00C7398E" w:rsidP="00C7398E">
            <w:pPr>
              <w:spacing w:after="0" w:line="240" w:lineRule="auto"/>
              <w:jc w:val="center"/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  <w:t>sTAFF MEMBER</w:t>
            </w:r>
          </w:p>
        </w:tc>
        <w:tc>
          <w:tcPr>
            <w:tcW w:w="4238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7A43DE0C" w14:textId="77777777" w:rsidR="00C7398E" w:rsidRPr="00C7398E" w:rsidRDefault="00C7398E" w:rsidP="00C7398E">
            <w:pPr>
              <w:spacing w:after="0" w:line="240" w:lineRule="auto"/>
              <w:jc w:val="center"/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  <w:t>Responsibilities</w:t>
            </w:r>
          </w:p>
        </w:tc>
        <w:tc>
          <w:tcPr>
            <w:tcW w:w="2809" w:type="dxa"/>
            <w:shd w:val="clear" w:color="auto" w:fill="D9D9D9" w:themeFill="background1" w:themeFillShade="D9"/>
          </w:tcPr>
          <w:p w14:paraId="18AA5C76" w14:textId="77777777" w:rsidR="00C7398E" w:rsidRPr="00C7398E" w:rsidRDefault="00C7398E" w:rsidP="00C7398E">
            <w:pPr>
              <w:spacing w:after="0" w:line="240" w:lineRule="auto"/>
              <w:jc w:val="center"/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  <w:t>Emergency contact number</w:t>
            </w:r>
          </w:p>
        </w:tc>
      </w:tr>
      <w:tr w:rsidR="00C7398E" w:rsidRPr="00C7398E" w14:paraId="5ACC4A34" w14:textId="77777777" w:rsidTr="00C7398E">
        <w:trPr>
          <w:cantSplit/>
        </w:trPr>
        <w:tc>
          <w:tcPr>
            <w:tcW w:w="2581" w:type="dxa"/>
            <w:tcMar>
              <w:top w:w="113" w:type="dxa"/>
              <w:bottom w:w="113" w:type="dxa"/>
            </w:tcMar>
          </w:tcPr>
          <w:p w14:paraId="4088CA31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 xml:space="preserve">Tania Evans </w:t>
            </w:r>
          </w:p>
          <w:p w14:paraId="5AC18C98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Security lead</w:t>
            </w:r>
          </w:p>
          <w:p w14:paraId="4E3B9868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sz w:val="24"/>
              </w:rPr>
            </w:pPr>
          </w:p>
          <w:p w14:paraId="5F52AAEA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Sharon Dunworth</w:t>
            </w:r>
          </w:p>
          <w:p w14:paraId="0173CABF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Deputy Security lead</w:t>
            </w:r>
          </w:p>
        </w:tc>
        <w:tc>
          <w:tcPr>
            <w:tcW w:w="4238" w:type="dxa"/>
            <w:tcMar>
              <w:top w:w="113" w:type="dxa"/>
              <w:bottom w:w="113" w:type="dxa"/>
            </w:tcMar>
          </w:tcPr>
          <w:p w14:paraId="5235BEE7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Determine and lead the initial response</w:t>
            </w:r>
          </w:p>
          <w:p w14:paraId="72E982A0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Liaise with the police</w:t>
            </w:r>
          </w:p>
          <w:p w14:paraId="03453036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Make fast, clear decisions to get people to safety</w:t>
            </w:r>
          </w:p>
          <w:p w14:paraId="1057334E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 xml:space="preserve">Help secure the building where safe to do so (e.g. lock doors and windows). </w:t>
            </w:r>
          </w:p>
          <w:p w14:paraId="7C57E6D7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Communicate with parents/</w:t>
            </w:r>
            <w:proofErr w:type="spellStart"/>
            <w:r w:rsidRPr="00C7398E">
              <w:rPr>
                <w:rFonts w:ascii="Corbel" w:hAnsi="Corbel"/>
                <w:sz w:val="24"/>
              </w:rPr>
              <w:t>carers</w:t>
            </w:r>
            <w:proofErr w:type="spellEnd"/>
            <w:r w:rsidRPr="00C7398E">
              <w:rPr>
                <w:rFonts w:ascii="Corbel" w:hAnsi="Corbel"/>
                <w:sz w:val="24"/>
              </w:rPr>
              <w:t xml:space="preserve">   </w:t>
            </w:r>
          </w:p>
        </w:tc>
        <w:tc>
          <w:tcPr>
            <w:tcW w:w="2809" w:type="dxa"/>
          </w:tcPr>
          <w:p w14:paraId="533FBD17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</w:rPr>
            </w:pPr>
            <w:r w:rsidRPr="00C7398E">
              <w:rPr>
                <w:rFonts w:ascii="Corbel" w:hAnsi="Corbel"/>
                <w:iCs/>
                <w:sz w:val="24"/>
              </w:rPr>
              <w:t>0161 445 4208</w:t>
            </w:r>
          </w:p>
          <w:p w14:paraId="4F460647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</w:rPr>
            </w:pPr>
            <w:r w:rsidRPr="00C7398E">
              <w:rPr>
                <w:rFonts w:ascii="Corbel" w:hAnsi="Corbel"/>
                <w:iCs/>
                <w:sz w:val="24"/>
              </w:rPr>
              <w:t>07969 867 764</w:t>
            </w:r>
          </w:p>
          <w:p w14:paraId="4C6BB359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  <w:highlight w:val="yellow"/>
              </w:rPr>
            </w:pPr>
          </w:p>
        </w:tc>
      </w:tr>
      <w:tr w:rsidR="00C7398E" w:rsidRPr="00C7398E" w14:paraId="6B311D48" w14:textId="77777777" w:rsidTr="00C7398E">
        <w:trPr>
          <w:cantSplit/>
        </w:trPr>
        <w:tc>
          <w:tcPr>
            <w:tcW w:w="2581" w:type="dxa"/>
            <w:tcMar>
              <w:top w:w="113" w:type="dxa"/>
              <w:bottom w:w="113" w:type="dxa"/>
            </w:tcMar>
          </w:tcPr>
          <w:p w14:paraId="6A4783CE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Oliver Kerr</w:t>
            </w:r>
          </w:p>
          <w:p w14:paraId="54986AA6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Headteacher</w:t>
            </w:r>
          </w:p>
        </w:tc>
        <w:tc>
          <w:tcPr>
            <w:tcW w:w="4238" w:type="dxa"/>
            <w:tcMar>
              <w:top w:w="113" w:type="dxa"/>
              <w:bottom w:w="113" w:type="dxa"/>
            </w:tcMar>
          </w:tcPr>
          <w:p w14:paraId="764042F6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Help co-ordinate the response, managing and delegating actions as needed</w:t>
            </w:r>
          </w:p>
          <w:p w14:paraId="1A55BD59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Help secure the building where safe to do so (e.g. lock doors and windows)</w:t>
            </w:r>
          </w:p>
          <w:p w14:paraId="664DBB0C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Record actions taken</w:t>
            </w:r>
          </w:p>
          <w:p w14:paraId="4F0DB2A5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Communicate with parents/</w:t>
            </w:r>
            <w:proofErr w:type="spellStart"/>
            <w:r w:rsidRPr="00C7398E">
              <w:rPr>
                <w:rFonts w:ascii="Corbel" w:hAnsi="Corbel"/>
                <w:sz w:val="24"/>
              </w:rPr>
              <w:t>carers</w:t>
            </w:r>
            <w:proofErr w:type="spellEnd"/>
            <w:r w:rsidRPr="00C7398E">
              <w:rPr>
                <w:rFonts w:ascii="Corbel" w:hAnsi="Corbel"/>
                <w:sz w:val="24"/>
              </w:rPr>
              <w:t xml:space="preserve">   </w:t>
            </w:r>
          </w:p>
        </w:tc>
        <w:tc>
          <w:tcPr>
            <w:tcW w:w="2809" w:type="dxa"/>
          </w:tcPr>
          <w:p w14:paraId="5B8B445F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</w:rPr>
            </w:pPr>
            <w:r w:rsidRPr="00C7398E">
              <w:rPr>
                <w:rFonts w:ascii="Corbel" w:hAnsi="Corbel"/>
                <w:iCs/>
                <w:sz w:val="24"/>
              </w:rPr>
              <w:t>0161 445 4208</w:t>
            </w:r>
          </w:p>
          <w:p w14:paraId="08CAE7F3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  <w:highlight w:val="yellow"/>
              </w:rPr>
            </w:pPr>
            <w:r w:rsidRPr="00C7398E">
              <w:rPr>
                <w:rFonts w:ascii="Corbel" w:hAnsi="Corbel"/>
                <w:iCs/>
                <w:sz w:val="24"/>
              </w:rPr>
              <w:t>07739 870 926</w:t>
            </w:r>
          </w:p>
        </w:tc>
      </w:tr>
      <w:tr w:rsidR="00C7398E" w:rsidRPr="00C7398E" w14:paraId="66F0892B" w14:textId="77777777" w:rsidTr="00C7398E">
        <w:trPr>
          <w:cantSplit/>
        </w:trPr>
        <w:tc>
          <w:tcPr>
            <w:tcW w:w="2581" w:type="dxa"/>
            <w:tcMar>
              <w:top w:w="113" w:type="dxa"/>
              <w:bottom w:w="113" w:type="dxa"/>
            </w:tcMar>
          </w:tcPr>
          <w:p w14:paraId="563D4259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Chris Keeley</w:t>
            </w:r>
          </w:p>
          <w:p w14:paraId="07273F74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Deputy headteacher</w:t>
            </w:r>
          </w:p>
        </w:tc>
        <w:tc>
          <w:tcPr>
            <w:tcW w:w="4238" w:type="dxa"/>
            <w:tcMar>
              <w:top w:w="113" w:type="dxa"/>
              <w:bottom w:w="113" w:type="dxa"/>
            </w:tcMar>
          </w:tcPr>
          <w:p w14:paraId="07BA06EE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 xml:space="preserve">Escort visitors to agreed safe place </w:t>
            </w:r>
          </w:p>
          <w:p w14:paraId="06A89E5F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Help secure the building where safe to do so (e.g. lock doors and windows)</w:t>
            </w:r>
          </w:p>
        </w:tc>
        <w:tc>
          <w:tcPr>
            <w:tcW w:w="2809" w:type="dxa"/>
          </w:tcPr>
          <w:p w14:paraId="0DD0680C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</w:rPr>
            </w:pPr>
            <w:r w:rsidRPr="00C7398E">
              <w:rPr>
                <w:rFonts w:ascii="Corbel" w:hAnsi="Corbel"/>
                <w:iCs/>
                <w:sz w:val="24"/>
              </w:rPr>
              <w:t xml:space="preserve">0161 445 4208 </w:t>
            </w:r>
          </w:p>
          <w:p w14:paraId="0F345D6B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  <w:highlight w:val="yellow"/>
              </w:rPr>
            </w:pPr>
            <w:r w:rsidRPr="00C7398E">
              <w:rPr>
                <w:rFonts w:ascii="Corbel" w:hAnsi="Corbel"/>
                <w:iCs/>
                <w:sz w:val="24"/>
              </w:rPr>
              <w:t xml:space="preserve">07973 873 112 </w:t>
            </w:r>
          </w:p>
        </w:tc>
      </w:tr>
      <w:tr w:rsidR="00C7398E" w:rsidRPr="00C7398E" w14:paraId="4C50EFA6" w14:textId="77777777" w:rsidTr="00C7398E">
        <w:trPr>
          <w:cantSplit/>
        </w:trPr>
        <w:tc>
          <w:tcPr>
            <w:tcW w:w="2581" w:type="dxa"/>
            <w:tcMar>
              <w:top w:w="113" w:type="dxa"/>
              <w:bottom w:w="113" w:type="dxa"/>
            </w:tcMar>
          </w:tcPr>
          <w:p w14:paraId="34CB1269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Teachers and support staff</w:t>
            </w:r>
          </w:p>
        </w:tc>
        <w:tc>
          <w:tcPr>
            <w:tcW w:w="4238" w:type="dxa"/>
            <w:tcMar>
              <w:top w:w="113" w:type="dxa"/>
              <w:bottom w:w="113" w:type="dxa"/>
            </w:tcMar>
          </w:tcPr>
          <w:p w14:paraId="6D8E0D2D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Bring pupils to classroom or other place of safety as directed</w:t>
            </w:r>
          </w:p>
          <w:p w14:paraId="7D9C58AD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Help secure the building where safe to do so (e.g. lock doors and windows)</w:t>
            </w:r>
          </w:p>
          <w:p w14:paraId="7202E340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Ensure everyone stays away from sightlines (e.g. doors and windows). Take register and stay with pupils</w:t>
            </w:r>
          </w:p>
        </w:tc>
        <w:tc>
          <w:tcPr>
            <w:tcW w:w="2809" w:type="dxa"/>
          </w:tcPr>
          <w:p w14:paraId="73D4F892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  <w:highlight w:val="yellow"/>
              </w:rPr>
            </w:pPr>
          </w:p>
        </w:tc>
      </w:tr>
      <w:tr w:rsidR="00C7398E" w:rsidRPr="00C7398E" w14:paraId="74FF9EBF" w14:textId="77777777" w:rsidTr="00C7398E">
        <w:trPr>
          <w:cantSplit/>
        </w:trPr>
        <w:tc>
          <w:tcPr>
            <w:tcW w:w="2581" w:type="dxa"/>
            <w:tcMar>
              <w:top w:w="113" w:type="dxa"/>
              <w:bottom w:w="113" w:type="dxa"/>
            </w:tcMar>
          </w:tcPr>
          <w:p w14:paraId="5806A1D3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Debbie Ellison</w:t>
            </w:r>
          </w:p>
          <w:p w14:paraId="117AF26C" w14:textId="77777777" w:rsidR="00C7398E" w:rsidRPr="00C7398E" w:rsidRDefault="00C7398E" w:rsidP="00C7398E">
            <w:pPr>
              <w:pStyle w:val="7Table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Site manager</w:t>
            </w:r>
          </w:p>
        </w:tc>
        <w:tc>
          <w:tcPr>
            <w:tcW w:w="4238" w:type="dxa"/>
            <w:tcMar>
              <w:top w:w="113" w:type="dxa"/>
              <w:bottom w:w="113" w:type="dxa"/>
            </w:tcMar>
          </w:tcPr>
          <w:p w14:paraId="34B2D9C0" w14:textId="77777777" w:rsidR="00C7398E" w:rsidRP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 xml:space="preserve">Make sure all access points are secured (DfE guidance says that a </w:t>
            </w:r>
            <w:proofErr w:type="gramStart"/>
            <w:r w:rsidRPr="00C7398E">
              <w:rPr>
                <w:rFonts w:ascii="Corbel" w:hAnsi="Corbel"/>
                <w:sz w:val="24"/>
              </w:rPr>
              <w:t>named person/persons</w:t>
            </w:r>
            <w:proofErr w:type="gramEnd"/>
            <w:r w:rsidRPr="00C7398E">
              <w:rPr>
                <w:rFonts w:ascii="Corbel" w:hAnsi="Corbel"/>
                <w:sz w:val="24"/>
              </w:rPr>
              <w:t xml:space="preserve"> should be responsible for this)</w:t>
            </w:r>
          </w:p>
        </w:tc>
        <w:tc>
          <w:tcPr>
            <w:tcW w:w="2809" w:type="dxa"/>
          </w:tcPr>
          <w:p w14:paraId="4C585D49" w14:textId="77777777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rPr>
                <w:rFonts w:ascii="Corbel" w:hAnsi="Corbel"/>
                <w:iCs/>
                <w:sz w:val="24"/>
              </w:rPr>
            </w:pPr>
            <w:r w:rsidRPr="00C7398E">
              <w:rPr>
                <w:rFonts w:ascii="Corbel" w:hAnsi="Corbel"/>
                <w:iCs/>
                <w:sz w:val="24"/>
              </w:rPr>
              <w:t>07449 663 367</w:t>
            </w:r>
          </w:p>
        </w:tc>
      </w:tr>
    </w:tbl>
    <w:p w14:paraId="17B1AF3E" w14:textId="77777777" w:rsidR="00C7398E" w:rsidRDefault="00C7398E" w:rsidP="00C7398E">
      <w:pPr>
        <w:pStyle w:val="2Subheadpink"/>
        <w:spacing w:after="0" w:line="240" w:lineRule="auto"/>
        <w:rPr>
          <w:rFonts w:ascii="Corbel" w:hAnsi="Corbel"/>
          <w:color w:val="0070C0"/>
          <w:sz w:val="40"/>
          <w:szCs w:val="24"/>
        </w:rPr>
      </w:pPr>
    </w:p>
    <w:p w14:paraId="0F0C0355" w14:textId="77777777" w:rsidR="00C7398E" w:rsidRDefault="00C7398E" w:rsidP="00C7398E">
      <w:pPr>
        <w:pStyle w:val="2Subheadpink"/>
        <w:spacing w:after="0" w:line="240" w:lineRule="auto"/>
        <w:rPr>
          <w:rFonts w:ascii="Corbel" w:hAnsi="Corbel"/>
          <w:color w:val="0070C0"/>
          <w:sz w:val="40"/>
          <w:szCs w:val="24"/>
        </w:rPr>
      </w:pPr>
    </w:p>
    <w:p w14:paraId="0D79EE71" w14:textId="169C8E4E" w:rsidR="00C7398E" w:rsidRPr="00C7398E" w:rsidRDefault="00C7398E" w:rsidP="00D55336">
      <w:pPr>
        <w:pStyle w:val="Appendix1heading"/>
      </w:pPr>
      <w:bookmarkStart w:id="4" w:name="_Toc241831668"/>
      <w:r w:rsidRPr="00C7398E">
        <w:lastRenderedPageBreak/>
        <w:t>Security lockdown signals</w:t>
      </w:r>
      <w:bookmarkEnd w:id="4"/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5"/>
        <w:gridCol w:w="4943"/>
      </w:tblGrid>
      <w:tr w:rsidR="00C7398E" w:rsidRPr="00C7398E" w14:paraId="7ED254AC" w14:textId="77777777" w:rsidTr="00C7398E">
        <w:trPr>
          <w:cantSplit/>
          <w:tblHeader/>
        </w:trPr>
        <w:tc>
          <w:tcPr>
            <w:tcW w:w="4685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9BD0BA4" w14:textId="77777777" w:rsidR="00C7398E" w:rsidRPr="00C7398E" w:rsidRDefault="00C7398E" w:rsidP="00C7398E">
            <w:pPr>
              <w:spacing w:after="0" w:line="240" w:lineRule="auto"/>
              <w:jc w:val="center"/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  <w:t>Alarm or signal for lockdown</w:t>
            </w:r>
          </w:p>
        </w:tc>
        <w:tc>
          <w:tcPr>
            <w:tcW w:w="4943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04745AF6" w14:textId="77777777" w:rsidR="00C7398E" w:rsidRPr="00C7398E" w:rsidRDefault="00C7398E" w:rsidP="00C7398E">
            <w:pPr>
              <w:spacing w:after="0" w:line="240" w:lineRule="auto"/>
              <w:jc w:val="center"/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  <w:t>Signal for all clear</w:t>
            </w:r>
          </w:p>
        </w:tc>
      </w:tr>
      <w:tr w:rsidR="00C7398E" w:rsidRPr="00C7398E" w14:paraId="5D7BDA13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06D03DF1" w14:textId="7DE4F53A" w:rsidR="00C7398E" w:rsidRDefault="00C7398E" w:rsidP="00C7398E">
            <w:pPr>
              <w:pStyle w:val="7Tablecopybulleted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 xml:space="preserve">The school </w:t>
            </w:r>
            <w:proofErr w:type="spellStart"/>
            <w:r w:rsidRPr="00C7398E">
              <w:rPr>
                <w:rFonts w:ascii="Corbel" w:hAnsi="Corbel"/>
                <w:sz w:val="24"/>
              </w:rPr>
              <w:t>tanoy</w:t>
            </w:r>
            <w:proofErr w:type="spellEnd"/>
            <w:r w:rsidRPr="00C7398E">
              <w:rPr>
                <w:rFonts w:ascii="Corbel" w:hAnsi="Corbel"/>
                <w:sz w:val="24"/>
              </w:rPr>
              <w:t xml:space="preserve"> system will be used with the phrase,</w:t>
            </w:r>
          </w:p>
          <w:p w14:paraId="53A0B87E" w14:textId="77777777" w:rsid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ind w:left="340"/>
              <w:rPr>
                <w:rFonts w:ascii="Corbel" w:hAnsi="Corbel"/>
                <w:sz w:val="24"/>
              </w:rPr>
            </w:pPr>
          </w:p>
          <w:p w14:paraId="66074B5C" w14:textId="6F96C9FF" w:rsidR="00C7398E" w:rsidRPr="00C7398E" w:rsidRDefault="00C7398E" w:rsidP="00C7398E">
            <w:pPr>
              <w:pStyle w:val="7Tablecopybulleted"/>
              <w:numPr>
                <w:ilvl w:val="0"/>
                <w:numId w:val="0"/>
              </w:numPr>
              <w:spacing w:after="0"/>
              <w:ind w:left="34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 xml:space="preserve"> “ATTENTION, LOCKDOWN, ATTENTION LOCKDOWN”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3AB438D0" w14:textId="08E26F4D" w:rsidR="00C7398E" w:rsidRPr="00C7398E" w:rsidRDefault="00C7398E" w:rsidP="00C7398E">
            <w:pPr>
              <w:pStyle w:val="Text"/>
              <w:numPr>
                <w:ilvl w:val="0"/>
                <w:numId w:val="26"/>
              </w:numPr>
              <w:spacing w:after="0"/>
              <w:rPr>
                <w:rFonts w:ascii="Corbel" w:hAnsi="Corbel"/>
                <w:i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The school </w:t>
            </w:r>
            <w:proofErr w:type="spellStart"/>
            <w:r w:rsidRPr="00C7398E">
              <w:rPr>
                <w:rFonts w:ascii="Corbel" w:hAnsi="Corbel"/>
                <w:sz w:val="24"/>
                <w:szCs w:val="24"/>
              </w:rPr>
              <w:t>tanoy</w:t>
            </w:r>
            <w:proofErr w:type="spellEnd"/>
            <w:r w:rsidRPr="00C7398E">
              <w:rPr>
                <w:rFonts w:ascii="Corbel" w:hAnsi="Corbel"/>
                <w:sz w:val="24"/>
                <w:szCs w:val="24"/>
              </w:rPr>
              <w:t xml:space="preserve"> </w:t>
            </w:r>
            <w:proofErr w:type="spellStart"/>
            <w:r w:rsidRPr="00C7398E">
              <w:rPr>
                <w:rFonts w:ascii="Corbel" w:hAnsi="Corbel"/>
                <w:sz w:val="24"/>
                <w:szCs w:val="24"/>
              </w:rPr>
              <w:t>sytem</w:t>
            </w:r>
            <w:proofErr w:type="spellEnd"/>
            <w:r w:rsidRPr="00C7398E">
              <w:rPr>
                <w:rFonts w:ascii="Corbel" w:hAnsi="Corbel"/>
                <w:sz w:val="24"/>
                <w:szCs w:val="24"/>
              </w:rPr>
              <w:t xml:space="preserve"> will be used with the phrase</w:t>
            </w:r>
          </w:p>
          <w:p w14:paraId="710BDA70" w14:textId="77777777" w:rsidR="00C7398E" w:rsidRPr="00C7398E" w:rsidRDefault="00C7398E" w:rsidP="00C7398E">
            <w:pPr>
              <w:pStyle w:val="Text"/>
              <w:spacing w:after="0"/>
              <w:ind w:left="720"/>
              <w:rPr>
                <w:rFonts w:ascii="Corbel" w:hAnsi="Corbel"/>
                <w:i/>
                <w:sz w:val="24"/>
                <w:szCs w:val="24"/>
              </w:rPr>
            </w:pPr>
          </w:p>
          <w:p w14:paraId="31EE07E9" w14:textId="71D48C40" w:rsidR="00C7398E" w:rsidRDefault="00C7398E" w:rsidP="00C7398E">
            <w:pPr>
              <w:pStyle w:val="Text"/>
              <w:spacing w:after="0"/>
              <w:ind w:left="72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“ATTENTION, LOCKDOWN OVER, ATTENTION LOCKDOWN OVER”.</w:t>
            </w:r>
            <w:r w:rsidRPr="00C7398E">
              <w:rPr>
                <w:rFonts w:ascii="Corbel" w:hAnsi="Corbel"/>
                <w:sz w:val="24"/>
                <w:szCs w:val="24"/>
              </w:rPr>
              <w:t xml:space="preserve"> </w:t>
            </w:r>
          </w:p>
          <w:p w14:paraId="021564B2" w14:textId="77777777" w:rsidR="00C7398E" w:rsidRPr="00C7398E" w:rsidRDefault="00C7398E" w:rsidP="00C7398E">
            <w:pPr>
              <w:pStyle w:val="Text"/>
              <w:spacing w:after="0"/>
              <w:ind w:left="720"/>
              <w:rPr>
                <w:rFonts w:ascii="Corbel" w:hAnsi="Corbel"/>
                <w:i/>
                <w:sz w:val="24"/>
                <w:szCs w:val="24"/>
              </w:rPr>
            </w:pPr>
          </w:p>
          <w:p w14:paraId="40E2F272" w14:textId="0D19CD84" w:rsidR="00C7398E" w:rsidRPr="00C7398E" w:rsidRDefault="00C7398E" w:rsidP="00C7398E">
            <w:pPr>
              <w:pStyle w:val="Text"/>
              <w:spacing w:after="0"/>
              <w:ind w:left="360"/>
              <w:rPr>
                <w:rFonts w:ascii="Corbel" w:hAnsi="Corbel"/>
                <w:i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This will be followed by The Headteacher and Deputy Headteacher visiting each room to provide a physical thumbs up. </w:t>
            </w:r>
          </w:p>
        </w:tc>
      </w:tr>
    </w:tbl>
    <w:p w14:paraId="728AC991" w14:textId="77777777" w:rsidR="004D3829" w:rsidRPr="004D3829" w:rsidRDefault="004D3829" w:rsidP="00D55336">
      <w:pPr>
        <w:pStyle w:val="Appendix1heading"/>
        <w:rPr>
          <w:sz w:val="24"/>
        </w:rPr>
      </w:pPr>
      <w:bookmarkStart w:id="5" w:name="_Toc241831669"/>
    </w:p>
    <w:p w14:paraId="44FCAAB5" w14:textId="40967297" w:rsidR="00C7398E" w:rsidRPr="00C7398E" w:rsidRDefault="00C7398E" w:rsidP="004D3829">
      <w:pPr>
        <w:pStyle w:val="Appendix1heading"/>
        <w:rPr>
          <w:rFonts w:ascii="Corbel" w:hAnsi="Corbel"/>
          <w:sz w:val="24"/>
          <w:szCs w:val="24"/>
        </w:rPr>
      </w:pPr>
      <w:r w:rsidRPr="00C7398E">
        <w:t>Rooms most suitable for lockdown</w:t>
      </w:r>
      <w:bookmarkEnd w:id="5"/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5"/>
        <w:gridCol w:w="4943"/>
      </w:tblGrid>
      <w:tr w:rsidR="00C7398E" w:rsidRPr="00C7398E" w14:paraId="2422B227" w14:textId="77777777" w:rsidTr="00C7398E">
        <w:trPr>
          <w:cantSplit/>
          <w:tblHeader/>
        </w:trPr>
        <w:tc>
          <w:tcPr>
            <w:tcW w:w="4685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2C2DB41A" w14:textId="77777777" w:rsidR="00C7398E" w:rsidRPr="00C7398E" w:rsidRDefault="00C7398E" w:rsidP="00C7398E">
            <w:pPr>
              <w:spacing w:after="0" w:line="240" w:lineRule="auto"/>
              <w:jc w:val="center"/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  <w:t>location</w:t>
            </w:r>
          </w:p>
        </w:tc>
        <w:tc>
          <w:tcPr>
            <w:tcW w:w="4943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706314D2" w14:textId="77777777" w:rsidR="00C7398E" w:rsidRPr="00C7398E" w:rsidRDefault="00C7398E" w:rsidP="00C7398E">
            <w:pPr>
              <w:spacing w:after="0" w:line="240" w:lineRule="auto"/>
              <w:jc w:val="center"/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caps/>
                <w:color w:val="0070C0"/>
                <w:sz w:val="24"/>
                <w:szCs w:val="24"/>
              </w:rPr>
              <w:t>Capacity – number of people who can safely invacuate there</w:t>
            </w:r>
          </w:p>
        </w:tc>
      </w:tr>
      <w:tr w:rsidR="00C7398E" w:rsidRPr="00C7398E" w14:paraId="191A87F9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6219515E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Y1 – Y6 Classrooms (thumb locks)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00535CC4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>Each classroom can safely accommodate up to 40 people</w:t>
            </w:r>
          </w:p>
        </w:tc>
      </w:tr>
      <w:tr w:rsidR="00C7398E" w:rsidRPr="00C7398E" w14:paraId="3331AD5D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29DF1AD9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EYFS Classrooms (thumb locks and mag locks)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6F15D24C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>Each classroom can safely accommodate up to 70 people</w:t>
            </w:r>
          </w:p>
        </w:tc>
      </w:tr>
      <w:tr w:rsidR="00C7398E" w:rsidRPr="00C7398E" w14:paraId="02DCA957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13D49717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Woodland Classrooms (mag locks)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5DB4F9B6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Each classroom can safely accommodate up to 15 people </w:t>
            </w:r>
          </w:p>
        </w:tc>
      </w:tr>
      <w:tr w:rsidR="00C7398E" w:rsidRPr="00C7398E" w14:paraId="7BDFDA8A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6659297F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Main Hall (thumb lock and mag lock)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0599E481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 hall can safely accommodate up to 100 people during a lockdown. </w:t>
            </w:r>
          </w:p>
        </w:tc>
      </w:tr>
      <w:tr w:rsidR="00C7398E" w:rsidRPr="00C7398E" w14:paraId="0643BC2E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55CFCA61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Dining Hall (thumb locks on both doors)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1F93DAF5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>The dining hall can safely accommodate up to 70 people during a lockdown.</w:t>
            </w:r>
          </w:p>
        </w:tc>
      </w:tr>
      <w:tr w:rsidR="00C7398E" w:rsidRPr="00C7398E" w14:paraId="7838E7C5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6F96D5A6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Intervention Rooms 1 &amp; 3 (thumb locks)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088F3034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Intervention rooms 1 &amp; 3 can safely accommodate up to 6 people during a lockdown. </w:t>
            </w:r>
          </w:p>
        </w:tc>
      </w:tr>
      <w:tr w:rsidR="00C7398E" w:rsidRPr="00C7398E" w14:paraId="66C78155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3A206934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Intervention Room 2 (thumb lock and mag lock)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0870B474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>Intervention room 2 can safely accommodate up to 10 people during a lockdown.</w:t>
            </w:r>
          </w:p>
        </w:tc>
      </w:tr>
      <w:tr w:rsidR="00C7398E" w:rsidRPr="00C7398E" w14:paraId="28045093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0EB986C1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Woodland Dining Hall (mag lock)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7E734AAA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 Woodland Dining Hall can safely accommodate up to 20 people during a lockdown. </w:t>
            </w:r>
          </w:p>
        </w:tc>
      </w:tr>
      <w:tr w:rsidR="00C7398E" w:rsidRPr="00C7398E" w14:paraId="52D40279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4893D1C5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ICT Suite (thumb lock and mag lock)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69E35F83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 ICT suite can safely accommodate up to 40 people during a lockdown. </w:t>
            </w:r>
          </w:p>
        </w:tc>
      </w:tr>
      <w:tr w:rsidR="00C7398E" w:rsidRPr="00C7398E" w14:paraId="21DA0EB3" w14:textId="77777777" w:rsidTr="00C7398E">
        <w:trPr>
          <w:cantSplit/>
        </w:trPr>
        <w:tc>
          <w:tcPr>
            <w:tcW w:w="4685" w:type="dxa"/>
            <w:tcMar>
              <w:top w:w="113" w:type="dxa"/>
              <w:bottom w:w="113" w:type="dxa"/>
            </w:tcMar>
          </w:tcPr>
          <w:p w14:paraId="2A6FCCA7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lastRenderedPageBreak/>
              <w:t>Staffroom (combination keypad lock)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1E0ADD57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 staffroom can safely accommodate up to 30 people during a lockdown. </w:t>
            </w:r>
          </w:p>
        </w:tc>
      </w:tr>
      <w:tr w:rsidR="00C7398E" w:rsidRPr="00C7398E" w14:paraId="4EC6C954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4572B66E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Headteacher’s Office (thumb lock)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5CCD65C9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 Headteacher’s office can safely accommodate up to 10 people during a lockdown. </w:t>
            </w:r>
          </w:p>
        </w:tc>
      </w:tr>
      <w:tr w:rsidR="00C7398E" w:rsidRPr="00C7398E" w14:paraId="4E4A020F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3B267847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 xml:space="preserve">Deputy Headteacher and Inclusion Manager’s Office 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4DE110B0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These rooms can safely accommodate up to 2 people each during a lockdown. </w:t>
            </w:r>
          </w:p>
        </w:tc>
      </w:tr>
      <w:tr w:rsidR="00C7398E" w:rsidRPr="00C7398E" w14:paraId="44939F9A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083DD64A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 xml:space="preserve">Main School Office 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47528A62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 main office can safely accommodate up to 5 people during a lockdown. </w:t>
            </w:r>
          </w:p>
        </w:tc>
      </w:tr>
      <w:tr w:rsidR="00C7398E" w:rsidRPr="00C7398E" w14:paraId="1C095CD9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6E5EB427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sz w:val="24"/>
                <w:szCs w:val="24"/>
              </w:rPr>
              <w:t>Inclusion Room/Office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42323ADF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iCs/>
                <w:sz w:val="24"/>
                <w:szCs w:val="24"/>
              </w:rPr>
            </w:pPr>
            <w:r w:rsidRPr="00C7398E">
              <w:rPr>
                <w:rFonts w:ascii="Corbel" w:hAnsi="Corbel"/>
                <w:iCs/>
                <w:sz w:val="24"/>
                <w:szCs w:val="24"/>
              </w:rPr>
              <w:t xml:space="preserve">The Inclusion room can safely accommodate up to 4 people during a lockdown. </w:t>
            </w:r>
          </w:p>
        </w:tc>
      </w:tr>
    </w:tbl>
    <w:p w14:paraId="41BD76FF" w14:textId="77777777" w:rsidR="00D55336" w:rsidRPr="004D3829" w:rsidRDefault="00D55336" w:rsidP="00D55336">
      <w:pPr>
        <w:pStyle w:val="Appendix1heading"/>
        <w:rPr>
          <w:sz w:val="24"/>
        </w:rPr>
      </w:pPr>
    </w:p>
    <w:p w14:paraId="10693A32" w14:textId="0A322B8D" w:rsidR="00C7398E" w:rsidRPr="00C7398E" w:rsidRDefault="00C7398E" w:rsidP="00D55336">
      <w:pPr>
        <w:pStyle w:val="Appendix1heading"/>
      </w:pPr>
      <w:bookmarkStart w:id="6" w:name="_Toc241831670"/>
      <w:r w:rsidRPr="00C7398E">
        <w:t>Security lockdown plan</w:t>
      </w:r>
      <w:bookmarkEnd w:id="6"/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5"/>
        <w:gridCol w:w="4943"/>
      </w:tblGrid>
      <w:tr w:rsidR="00C7398E" w:rsidRPr="00C7398E" w14:paraId="54679D23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2FEA5D57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Bring pupils inside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4D0BAFE4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The Security Lead and Administrator in the main school office will ensure that all pupils outside are identified via CCTV. If they have not heard the lockdown signal over the </w:t>
            </w:r>
            <w:proofErr w:type="spellStart"/>
            <w:r w:rsidRPr="00C7398E">
              <w:rPr>
                <w:rFonts w:ascii="Corbel" w:hAnsi="Corbel"/>
                <w:sz w:val="24"/>
                <w:szCs w:val="24"/>
              </w:rPr>
              <w:t>tanoy</w:t>
            </w:r>
            <w:proofErr w:type="spellEnd"/>
            <w:r w:rsidRPr="00C7398E">
              <w:rPr>
                <w:rFonts w:ascii="Corbel" w:hAnsi="Corbel"/>
                <w:sz w:val="24"/>
                <w:szCs w:val="24"/>
              </w:rPr>
              <w:t xml:space="preserve">, the internal phone system will be used to alert them. </w:t>
            </w:r>
          </w:p>
        </w:tc>
      </w:tr>
      <w:tr w:rsidR="00C7398E" w:rsidRPr="00C7398E" w14:paraId="6DAA583D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2604235B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Secure entrance and exit points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07CD1328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All external doors will be locked, unless it is playtime or lunchtime. If it is playtime or lunchtime, colleagues will lock doors as they come through them. </w:t>
            </w:r>
          </w:p>
          <w:p w14:paraId="6164A8BD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The staff in the main office will ensure that the front office hatch and shutters are locked and the front doors placed on the “moon”. </w:t>
            </w:r>
          </w:p>
        </w:tc>
      </w:tr>
      <w:tr w:rsidR="00C7398E" w:rsidRPr="00C7398E" w14:paraId="23119684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3B08067C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Steps to increase protection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3DED934C" w14:textId="77777777" w:rsidR="00C7398E" w:rsidRPr="00D55336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D55336">
              <w:rPr>
                <w:rFonts w:ascii="Corbel" w:hAnsi="Corbel"/>
                <w:sz w:val="24"/>
                <w:szCs w:val="24"/>
              </w:rPr>
              <w:t>For example:</w:t>
            </w:r>
          </w:p>
          <w:p w14:paraId="5E3892B0" w14:textId="77777777" w:rsidR="00C7398E" w:rsidRPr="00D55336" w:rsidRDefault="00C7398E" w:rsidP="00C7398E">
            <w:pPr>
              <w:pStyle w:val="Text"/>
              <w:numPr>
                <w:ilvl w:val="0"/>
                <w:numId w:val="27"/>
              </w:numPr>
              <w:spacing w:after="0"/>
              <w:rPr>
                <w:rFonts w:ascii="Corbel" w:hAnsi="Corbel"/>
                <w:sz w:val="24"/>
                <w:szCs w:val="24"/>
              </w:rPr>
            </w:pPr>
            <w:r w:rsidRPr="00D55336">
              <w:rPr>
                <w:rFonts w:ascii="Corbel" w:hAnsi="Corbel"/>
                <w:sz w:val="24"/>
                <w:szCs w:val="24"/>
              </w:rPr>
              <w:t>Lock and screen doors</w:t>
            </w:r>
          </w:p>
          <w:p w14:paraId="3B60601A" w14:textId="77777777" w:rsidR="00C7398E" w:rsidRPr="00D55336" w:rsidRDefault="00C7398E" w:rsidP="00C7398E">
            <w:pPr>
              <w:pStyle w:val="Text"/>
              <w:numPr>
                <w:ilvl w:val="0"/>
                <w:numId w:val="27"/>
              </w:numPr>
              <w:spacing w:after="0"/>
              <w:rPr>
                <w:rFonts w:ascii="Corbel" w:hAnsi="Corbel"/>
                <w:sz w:val="24"/>
                <w:szCs w:val="24"/>
              </w:rPr>
            </w:pPr>
            <w:r w:rsidRPr="00D55336">
              <w:rPr>
                <w:rFonts w:ascii="Corbel" w:hAnsi="Corbel"/>
                <w:sz w:val="24"/>
                <w:szCs w:val="24"/>
              </w:rPr>
              <w:t>Close window and door blinds</w:t>
            </w:r>
          </w:p>
          <w:p w14:paraId="7B538A14" w14:textId="77777777" w:rsidR="00C7398E" w:rsidRPr="00D55336" w:rsidRDefault="00C7398E" w:rsidP="00C7398E">
            <w:pPr>
              <w:pStyle w:val="Text"/>
              <w:numPr>
                <w:ilvl w:val="0"/>
                <w:numId w:val="27"/>
              </w:numPr>
              <w:spacing w:after="0"/>
              <w:rPr>
                <w:rFonts w:ascii="Corbel" w:hAnsi="Corbel"/>
                <w:sz w:val="24"/>
                <w:szCs w:val="24"/>
              </w:rPr>
            </w:pPr>
            <w:r w:rsidRPr="00D55336">
              <w:rPr>
                <w:rFonts w:ascii="Corbel" w:hAnsi="Corbel"/>
                <w:sz w:val="24"/>
                <w:szCs w:val="24"/>
              </w:rPr>
              <w:t>Position children away from sightlines from doors and windows – for example, under a desk</w:t>
            </w:r>
          </w:p>
          <w:p w14:paraId="4EE509CA" w14:textId="77777777" w:rsidR="00C7398E" w:rsidRPr="00D55336" w:rsidRDefault="00C7398E" w:rsidP="00C7398E">
            <w:pPr>
              <w:pStyle w:val="Text"/>
              <w:numPr>
                <w:ilvl w:val="0"/>
                <w:numId w:val="27"/>
              </w:numPr>
              <w:spacing w:after="0"/>
              <w:rPr>
                <w:rFonts w:ascii="Corbel" w:hAnsi="Corbel"/>
                <w:sz w:val="24"/>
                <w:szCs w:val="24"/>
              </w:rPr>
            </w:pPr>
            <w:r w:rsidRPr="00D55336">
              <w:rPr>
                <w:rFonts w:ascii="Corbel" w:hAnsi="Corbel"/>
                <w:sz w:val="24"/>
                <w:szCs w:val="24"/>
              </w:rPr>
              <w:t>Turn off lights and monitors</w:t>
            </w:r>
          </w:p>
          <w:p w14:paraId="43B57335" w14:textId="77777777" w:rsidR="00C7398E" w:rsidRPr="00D55336" w:rsidRDefault="00C7398E" w:rsidP="00C7398E">
            <w:pPr>
              <w:pStyle w:val="Text"/>
              <w:numPr>
                <w:ilvl w:val="0"/>
                <w:numId w:val="27"/>
              </w:numPr>
              <w:spacing w:after="0"/>
              <w:rPr>
                <w:rFonts w:ascii="Corbel" w:hAnsi="Corbel"/>
                <w:sz w:val="24"/>
                <w:szCs w:val="24"/>
              </w:rPr>
            </w:pPr>
            <w:r w:rsidRPr="00D55336">
              <w:rPr>
                <w:rFonts w:ascii="Corbel" w:hAnsi="Corbel"/>
                <w:sz w:val="24"/>
                <w:szCs w:val="24"/>
              </w:rPr>
              <w:t>Make sure mobile phones and electronic devices are on silent, or turned off</w:t>
            </w:r>
          </w:p>
        </w:tc>
      </w:tr>
      <w:tr w:rsidR="00C7398E" w:rsidRPr="00C7398E" w14:paraId="6985DF0F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74C80CC2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lastRenderedPageBreak/>
              <w:t>Internal communication during a lockdown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399E6144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 xml:space="preserve">Staff will use internal email and/or mobile phones to communicate with one another during a lockdown. This will keep the school landline clear for communication with the emergency services. </w:t>
            </w:r>
          </w:p>
          <w:p w14:paraId="0C065209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  <w:highlight w:val="yellow"/>
              </w:rPr>
            </w:pPr>
            <w:r w:rsidRPr="00C7398E">
              <w:rPr>
                <w:rFonts w:ascii="Corbel" w:hAnsi="Corbel"/>
                <w:sz w:val="24"/>
              </w:rPr>
              <w:t>Where possible, use silent communications and keep noise to a minimum, especially if intruders are close by.</w:t>
            </w:r>
          </w:p>
        </w:tc>
      </w:tr>
      <w:tr w:rsidR="00C7398E" w:rsidRPr="00C7398E" w14:paraId="1F1CDB98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4FCB40B4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Communication with parents/</w:t>
            </w:r>
            <w:proofErr w:type="spellStart"/>
            <w:r w:rsidRPr="00C7398E">
              <w:rPr>
                <w:rFonts w:ascii="Corbel" w:hAnsi="Corbel"/>
                <w:b/>
                <w:sz w:val="24"/>
              </w:rPr>
              <w:t>carers</w:t>
            </w:r>
            <w:proofErr w:type="spellEnd"/>
            <w:r w:rsidRPr="00C7398E">
              <w:rPr>
                <w:rFonts w:ascii="Corbel" w:hAnsi="Corbel"/>
                <w:b/>
                <w:sz w:val="24"/>
              </w:rPr>
              <w:t xml:space="preserve"> during a lockdown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437E15B4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Parents will be contacted via School Comms email and Class DOJO message at an appropriate time. </w:t>
            </w:r>
          </w:p>
          <w:p w14:paraId="57136BD6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  <w:highlight w:val="yellow"/>
              </w:rPr>
            </w:pPr>
            <w:r w:rsidRPr="00C7398E">
              <w:rPr>
                <w:rFonts w:ascii="Corbel" w:hAnsi="Corbel"/>
                <w:sz w:val="24"/>
              </w:rPr>
              <w:t xml:space="preserve">Parents and </w:t>
            </w:r>
            <w:proofErr w:type="spellStart"/>
            <w:r w:rsidRPr="00C7398E">
              <w:rPr>
                <w:rFonts w:ascii="Corbel" w:hAnsi="Corbel"/>
                <w:sz w:val="24"/>
              </w:rPr>
              <w:t>Carers</w:t>
            </w:r>
            <w:proofErr w:type="spellEnd"/>
            <w:r w:rsidRPr="00C7398E">
              <w:rPr>
                <w:rFonts w:ascii="Corbel" w:hAnsi="Corbel"/>
                <w:sz w:val="24"/>
              </w:rPr>
              <w:t xml:space="preserve"> will be asked to stay away from the school site.</w:t>
            </w:r>
          </w:p>
        </w:tc>
      </w:tr>
      <w:tr w:rsidR="00C7398E" w:rsidRPr="00C7398E" w14:paraId="12169E1C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31210A72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Arrangements for pupils or staff with additional needs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5B9A820B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Any pupils or staff requiring special assistance will have a PEEPS plan which will cover any special arrangements. </w:t>
            </w:r>
          </w:p>
          <w:p w14:paraId="517BB68A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  <w:highlight w:val="yellow"/>
              </w:rPr>
            </w:pPr>
          </w:p>
        </w:tc>
      </w:tr>
      <w:tr w:rsidR="00C7398E" w:rsidRPr="00C7398E" w14:paraId="00371C2D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08BC40B6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Lockdown duration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390B43DC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  <w:highlight w:val="yellow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>The school will remain in a state of lockdown until the Headteacher/Deputy Headteacher/Security Lead or the emergency services confirm that it has been lifted.</w:t>
            </w:r>
          </w:p>
        </w:tc>
      </w:tr>
      <w:tr w:rsidR="00C7398E" w:rsidRPr="00C7398E" w14:paraId="698F9FDA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5D40A83D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Evacuation plan, if needed</w:t>
            </w:r>
          </w:p>
          <w:p w14:paraId="1483075A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  <w:lang w:val="en-GB"/>
              </w:rPr>
            </w:pPr>
            <w:r w:rsidRPr="00C7398E">
              <w:rPr>
                <w:rFonts w:ascii="Corbel" w:hAnsi="Corbel"/>
                <w:sz w:val="24"/>
                <w:lang w:val="en-GB"/>
              </w:rPr>
              <w:t xml:space="preserve">Remember that it is very much </w:t>
            </w:r>
            <w:r w:rsidRPr="00C7398E">
              <w:rPr>
                <w:rFonts w:ascii="Corbel" w:hAnsi="Corbel"/>
                <w:b/>
                <w:sz w:val="24"/>
                <w:lang w:val="en-GB"/>
              </w:rPr>
              <w:t>the exception</w:t>
            </w:r>
            <w:r w:rsidRPr="00C7398E">
              <w:rPr>
                <w:rFonts w:ascii="Corbel" w:hAnsi="Corbel"/>
                <w:sz w:val="24"/>
                <w:lang w:val="en-GB"/>
              </w:rPr>
              <w:t xml:space="preserve"> to evacuate a building in the event of a hostile intruder. Unless the location of the intruder is known, a "blind" evacuation may put people in more danger than if they had remained within the building.</w:t>
            </w:r>
          </w:p>
          <w:p w14:paraId="01BDCBBC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693D9C13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 xml:space="preserve">If an evacuation of the building is required, the phrase, “ATTENTION, EVACUATE, ATTENTION, EVACUATE” will be spoken over the </w:t>
            </w:r>
            <w:proofErr w:type="spellStart"/>
            <w:r w:rsidRPr="00C7398E">
              <w:rPr>
                <w:rFonts w:ascii="Corbel" w:hAnsi="Corbel"/>
                <w:sz w:val="24"/>
                <w:szCs w:val="24"/>
              </w:rPr>
              <w:t>tanoy</w:t>
            </w:r>
            <w:proofErr w:type="spellEnd"/>
            <w:r w:rsidRPr="00C7398E">
              <w:rPr>
                <w:rFonts w:ascii="Corbel" w:hAnsi="Corbel"/>
                <w:sz w:val="24"/>
                <w:szCs w:val="24"/>
              </w:rPr>
              <w:t xml:space="preserve">. </w:t>
            </w:r>
          </w:p>
          <w:p w14:paraId="7B996842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>Staff and Pupils will assemble at the Children’s Centre on Old Moat Lane or at Hough End Leisure Centre on Princess Parkway.</w:t>
            </w:r>
          </w:p>
          <w:p w14:paraId="47419746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Name: Old Moat Children’s Centre</w:t>
            </w:r>
          </w:p>
          <w:p w14:paraId="3A553677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Type of venue: Community building</w:t>
            </w:r>
          </w:p>
          <w:p w14:paraId="72174B7E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Contact name and number: 0161 234 4711</w:t>
            </w:r>
          </w:p>
          <w:p w14:paraId="02B81FEE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Distance: 200 yards along Old Moat Lane to the left of the main school gates</w:t>
            </w:r>
          </w:p>
          <w:p w14:paraId="6CADAA60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</w:p>
          <w:p w14:paraId="5D6E1891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Name: Hough End Leisure Centre</w:t>
            </w:r>
          </w:p>
          <w:p w14:paraId="63B14E9C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Type of venue: Community building</w:t>
            </w:r>
          </w:p>
          <w:p w14:paraId="2421B202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Contact name and number: 0161 641 6300</w:t>
            </w:r>
          </w:p>
          <w:p w14:paraId="3BB6A974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 xml:space="preserve">Distance: 600 yards along </w:t>
            </w:r>
            <w:proofErr w:type="spellStart"/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>Whitchurch</w:t>
            </w:r>
            <w:proofErr w:type="spellEnd"/>
            <w:r w:rsidRPr="00C7398E">
              <w:rPr>
                <w:rFonts w:ascii="Corbel" w:hAnsi="Corbel"/>
                <w:b/>
                <w:bCs/>
                <w:sz w:val="24"/>
                <w:szCs w:val="24"/>
              </w:rPr>
              <w:t xml:space="preserve"> Rd to the right of the gates at the rear of the school. </w:t>
            </w:r>
          </w:p>
        </w:tc>
      </w:tr>
      <w:tr w:rsidR="00C7398E" w:rsidRPr="00C7398E" w14:paraId="59CF1A14" w14:textId="77777777" w:rsidTr="00C7398E">
        <w:trPr>
          <w:cantSplit/>
        </w:trPr>
        <w:tc>
          <w:tcPr>
            <w:tcW w:w="4685" w:type="dxa"/>
            <w:shd w:val="clear" w:color="auto" w:fill="FFFFFF" w:themeFill="background1"/>
            <w:tcMar>
              <w:top w:w="113" w:type="dxa"/>
              <w:bottom w:w="113" w:type="dxa"/>
            </w:tcMar>
          </w:tcPr>
          <w:p w14:paraId="45F470CC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b/>
                <w:sz w:val="24"/>
              </w:rPr>
            </w:pPr>
            <w:r w:rsidRPr="00C7398E">
              <w:rPr>
                <w:rFonts w:ascii="Corbel" w:hAnsi="Corbel"/>
                <w:b/>
                <w:sz w:val="24"/>
              </w:rPr>
              <w:t>Security lockdown drills</w:t>
            </w:r>
          </w:p>
        </w:tc>
        <w:tc>
          <w:tcPr>
            <w:tcW w:w="4943" w:type="dxa"/>
            <w:tcMar>
              <w:top w:w="113" w:type="dxa"/>
              <w:bottom w:w="113" w:type="dxa"/>
            </w:tcMar>
          </w:tcPr>
          <w:p w14:paraId="4D980C96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</w:rPr>
            </w:pPr>
            <w:r w:rsidRPr="00C7398E">
              <w:rPr>
                <w:rFonts w:ascii="Corbel" w:hAnsi="Corbel"/>
                <w:sz w:val="24"/>
                <w:szCs w:val="24"/>
              </w:rPr>
              <w:t>A lockdown drill will take place on a termly basis.</w:t>
            </w:r>
          </w:p>
          <w:p w14:paraId="5D27C576" w14:textId="77777777" w:rsidR="00C7398E" w:rsidRPr="00C7398E" w:rsidRDefault="00C7398E" w:rsidP="00C7398E">
            <w:pPr>
              <w:pStyle w:val="Text"/>
              <w:spacing w:after="0"/>
              <w:rPr>
                <w:rFonts w:ascii="Corbel" w:hAnsi="Corbel"/>
                <w:sz w:val="24"/>
                <w:szCs w:val="24"/>
                <w:highlight w:val="yellow"/>
              </w:rPr>
            </w:pPr>
          </w:p>
        </w:tc>
      </w:tr>
    </w:tbl>
    <w:p w14:paraId="510550DA" w14:textId="77777777" w:rsidR="00C7398E" w:rsidRDefault="00C7398E" w:rsidP="00C7398E">
      <w:pPr>
        <w:pStyle w:val="2Subheadpink"/>
        <w:spacing w:after="0" w:line="240" w:lineRule="auto"/>
        <w:jc w:val="center"/>
        <w:rPr>
          <w:rFonts w:ascii="Corbel" w:hAnsi="Corbel"/>
          <w:color w:val="0070C0"/>
          <w:sz w:val="40"/>
          <w:szCs w:val="24"/>
        </w:rPr>
      </w:pPr>
    </w:p>
    <w:p w14:paraId="792865C7" w14:textId="47EE92CF" w:rsidR="00C7398E" w:rsidRPr="00C7398E" w:rsidRDefault="00C7398E" w:rsidP="00D55336">
      <w:pPr>
        <w:pStyle w:val="Appendix1heading"/>
      </w:pPr>
      <w:bookmarkStart w:id="7" w:name="_Toc241831671"/>
      <w:r w:rsidRPr="00C7398E">
        <w:lastRenderedPageBreak/>
        <w:t>Lockdown action check list</w:t>
      </w:r>
      <w:bookmarkEnd w:id="7"/>
    </w:p>
    <w:p w14:paraId="1DD56E71" w14:textId="77777777" w:rsidR="00C7398E" w:rsidRPr="00C7398E" w:rsidRDefault="00C7398E" w:rsidP="00C7398E">
      <w:pPr>
        <w:pStyle w:val="1bodycopy"/>
        <w:spacing w:after="0"/>
        <w:rPr>
          <w:rFonts w:ascii="Corbel" w:hAnsi="Corbel"/>
          <w:sz w:val="24"/>
        </w:rPr>
      </w:pPr>
    </w:p>
    <w:tbl>
      <w:tblPr>
        <w:tblW w:w="966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1276"/>
        <w:gridCol w:w="2155"/>
      </w:tblGrid>
      <w:tr w:rsidR="00D55336" w:rsidRPr="00C7398E" w14:paraId="3AF8FC2D" w14:textId="77777777" w:rsidTr="00D55336">
        <w:trPr>
          <w:cantSplit/>
          <w:tblHeader/>
        </w:trPr>
        <w:tc>
          <w:tcPr>
            <w:tcW w:w="6237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FFAB54D" w14:textId="71000888" w:rsidR="00C7398E" w:rsidRPr="00C7398E" w:rsidRDefault="00C7398E" w:rsidP="00C7398E">
            <w:pPr>
              <w:pStyle w:val="1bodycopy"/>
              <w:spacing w:after="0"/>
              <w:jc w:val="center"/>
              <w:rPr>
                <w:rFonts w:ascii="Corbel" w:hAnsi="Corbel"/>
                <w:b/>
                <w:color w:val="0070C0"/>
                <w:sz w:val="24"/>
              </w:rPr>
            </w:pPr>
            <w:r w:rsidRPr="00C7398E">
              <w:rPr>
                <w:rFonts w:ascii="Corbel" w:hAnsi="Corbel"/>
                <w:b/>
                <w:color w:val="0070C0"/>
                <w:sz w:val="24"/>
              </w:rPr>
              <w:t>STEP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00A130D" w14:textId="1FD56BCD" w:rsidR="00C7398E" w:rsidRPr="00C7398E" w:rsidRDefault="00C7398E" w:rsidP="00C7398E">
            <w:pPr>
              <w:pStyle w:val="1bodycopy"/>
              <w:spacing w:after="0"/>
              <w:jc w:val="center"/>
              <w:rPr>
                <w:rFonts w:ascii="Corbel" w:hAnsi="Corbel"/>
                <w:b/>
                <w:color w:val="0070C0"/>
                <w:sz w:val="24"/>
              </w:rPr>
            </w:pPr>
            <w:r w:rsidRPr="00C7398E">
              <w:rPr>
                <w:rFonts w:ascii="Corbel" w:hAnsi="Corbel"/>
                <w:b/>
                <w:color w:val="0070C0"/>
                <w:sz w:val="24"/>
              </w:rPr>
              <w:t>TIME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4D89CFE2" w14:textId="50A82F98" w:rsidR="00C7398E" w:rsidRPr="00C7398E" w:rsidRDefault="00C7398E" w:rsidP="00C7398E">
            <w:pPr>
              <w:pStyle w:val="1bodycopy"/>
              <w:spacing w:after="0"/>
              <w:jc w:val="center"/>
              <w:rPr>
                <w:rFonts w:ascii="Corbel" w:hAnsi="Corbel"/>
                <w:b/>
                <w:color w:val="0070C0"/>
                <w:sz w:val="24"/>
              </w:rPr>
            </w:pPr>
            <w:r w:rsidRPr="00C7398E">
              <w:rPr>
                <w:rFonts w:ascii="Corbel" w:hAnsi="Corbel"/>
                <w:b/>
                <w:color w:val="0070C0"/>
                <w:sz w:val="24"/>
              </w:rPr>
              <w:t>SIGNED</w:t>
            </w:r>
          </w:p>
        </w:tc>
      </w:tr>
      <w:tr w:rsidR="00C7398E" w:rsidRPr="00C7398E" w14:paraId="4F377344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7CEF1379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Sound alarm/signal and begin lockdown procedure</w:t>
            </w:r>
          </w:p>
        </w:tc>
        <w:tc>
          <w:tcPr>
            <w:tcW w:w="1276" w:type="dxa"/>
          </w:tcPr>
          <w:p w14:paraId="7ACB13F2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5BC92904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1A186DC5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1D4DD85D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Dial 999 and alert emergency services</w:t>
            </w:r>
          </w:p>
        </w:tc>
        <w:tc>
          <w:tcPr>
            <w:tcW w:w="1276" w:type="dxa"/>
          </w:tcPr>
          <w:p w14:paraId="4E722766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0C5E5610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7C0EBACF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3637DCC2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Direct all children, staff, parents/</w:t>
            </w:r>
            <w:proofErr w:type="spellStart"/>
            <w:r w:rsidRPr="00C7398E">
              <w:rPr>
                <w:rFonts w:ascii="Corbel" w:hAnsi="Corbel"/>
                <w:sz w:val="24"/>
              </w:rPr>
              <w:t>carers</w:t>
            </w:r>
            <w:proofErr w:type="spellEnd"/>
            <w:r w:rsidRPr="00C7398E">
              <w:rPr>
                <w:rFonts w:ascii="Corbel" w:hAnsi="Corbel"/>
                <w:sz w:val="24"/>
              </w:rPr>
              <w:t xml:space="preserve"> and visitors to the nearest safe place (this may be dependent on what and where the risk is)</w:t>
            </w:r>
          </w:p>
        </w:tc>
        <w:tc>
          <w:tcPr>
            <w:tcW w:w="1276" w:type="dxa"/>
          </w:tcPr>
          <w:p w14:paraId="181CCF2D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2444BCE1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19243919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5C218471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Account for pupils, staff and visitors using registers</w:t>
            </w:r>
          </w:p>
        </w:tc>
        <w:tc>
          <w:tcPr>
            <w:tcW w:w="1276" w:type="dxa"/>
          </w:tcPr>
          <w:p w14:paraId="0CE2DCF6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76439125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43E24CD2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1DAF22EA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 xml:space="preserve">Secure rooms by locking doors and windows, and </w:t>
            </w:r>
            <w:proofErr w:type="gramStart"/>
            <w:r w:rsidRPr="00C7398E">
              <w:rPr>
                <w:rFonts w:ascii="Corbel" w:hAnsi="Corbel"/>
                <w:sz w:val="24"/>
              </w:rPr>
              <w:t>take action</w:t>
            </w:r>
            <w:proofErr w:type="gramEnd"/>
            <w:r w:rsidRPr="00C7398E">
              <w:rPr>
                <w:rFonts w:ascii="Corbel" w:hAnsi="Corbel"/>
                <w:sz w:val="24"/>
              </w:rPr>
              <w:t xml:space="preserve"> to increase protection as set out in the plan</w:t>
            </w:r>
          </w:p>
        </w:tc>
        <w:tc>
          <w:tcPr>
            <w:tcW w:w="1276" w:type="dxa"/>
          </w:tcPr>
          <w:p w14:paraId="62DB32A3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0E3289EF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5737ABE7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5BA9FA91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Close blinds and curtains</w:t>
            </w:r>
          </w:p>
        </w:tc>
        <w:tc>
          <w:tcPr>
            <w:tcW w:w="1276" w:type="dxa"/>
          </w:tcPr>
          <w:p w14:paraId="22FE6432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14568BA3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55070659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0DCAA5E5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Turn off the lights, fans and/or mobile air conditioning units</w:t>
            </w:r>
          </w:p>
        </w:tc>
        <w:tc>
          <w:tcPr>
            <w:tcW w:w="1276" w:type="dxa"/>
          </w:tcPr>
          <w:p w14:paraId="324B0807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037FB31D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2D72DBCA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098B619F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Direct all children, staff, parents/</w:t>
            </w:r>
            <w:proofErr w:type="spellStart"/>
            <w:r w:rsidRPr="00C7398E">
              <w:rPr>
                <w:rFonts w:ascii="Corbel" w:hAnsi="Corbel"/>
                <w:sz w:val="24"/>
              </w:rPr>
              <w:t>carers</w:t>
            </w:r>
            <w:proofErr w:type="spellEnd"/>
            <w:r w:rsidRPr="00C7398E">
              <w:rPr>
                <w:rFonts w:ascii="Corbel" w:hAnsi="Corbel"/>
                <w:sz w:val="24"/>
              </w:rPr>
              <w:t xml:space="preserve"> and visitors to hide, including under desks and away from windows</w:t>
            </w:r>
          </w:p>
        </w:tc>
        <w:tc>
          <w:tcPr>
            <w:tcW w:w="1276" w:type="dxa"/>
          </w:tcPr>
          <w:p w14:paraId="432CC9B5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28430065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433F8D7A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2A669798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 xml:space="preserve">Stay as silent as possible – put any mobile phones on silent </w:t>
            </w:r>
          </w:p>
        </w:tc>
        <w:tc>
          <w:tcPr>
            <w:tcW w:w="1276" w:type="dxa"/>
          </w:tcPr>
          <w:p w14:paraId="3CD27970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718981A5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3BC07074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782368F1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Make sure everyone is aware of an exit point in case an intruder gains access</w:t>
            </w:r>
          </w:p>
        </w:tc>
        <w:tc>
          <w:tcPr>
            <w:tcW w:w="1276" w:type="dxa"/>
          </w:tcPr>
          <w:p w14:paraId="017DEDC6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57178119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40250D75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60A6E54F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If possible, check and search for missing or injured pupils, staff or visitors</w:t>
            </w:r>
          </w:p>
        </w:tc>
        <w:tc>
          <w:tcPr>
            <w:tcW w:w="1276" w:type="dxa"/>
          </w:tcPr>
          <w:p w14:paraId="7DB7F95D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15E653AF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  <w:tr w:rsidR="00C7398E" w:rsidRPr="00C7398E" w14:paraId="6280DFD6" w14:textId="77777777" w:rsidTr="00D55336">
        <w:trPr>
          <w:cantSplit/>
        </w:trPr>
        <w:tc>
          <w:tcPr>
            <w:tcW w:w="6237" w:type="dxa"/>
            <w:tcMar>
              <w:top w:w="113" w:type="dxa"/>
              <w:bottom w:w="113" w:type="dxa"/>
            </w:tcMar>
          </w:tcPr>
          <w:p w14:paraId="688213C6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sz w:val="24"/>
              </w:rPr>
            </w:pPr>
            <w:r w:rsidRPr="00C7398E">
              <w:rPr>
                <w:rFonts w:ascii="Corbel" w:hAnsi="Corbel"/>
                <w:sz w:val="24"/>
              </w:rPr>
              <w:t>Keep doors and windows locked shut and remain inside until the all clear has been given, or until you’re told to evacuate by the emergency services</w:t>
            </w:r>
          </w:p>
        </w:tc>
        <w:tc>
          <w:tcPr>
            <w:tcW w:w="1276" w:type="dxa"/>
          </w:tcPr>
          <w:p w14:paraId="613D7DB3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  <w:tc>
          <w:tcPr>
            <w:tcW w:w="2155" w:type="dxa"/>
          </w:tcPr>
          <w:p w14:paraId="0F0C3604" w14:textId="77777777" w:rsidR="00C7398E" w:rsidRPr="00C7398E" w:rsidRDefault="00C7398E" w:rsidP="00C7398E">
            <w:pPr>
              <w:pStyle w:val="1bodycopy"/>
              <w:spacing w:after="0"/>
              <w:rPr>
                <w:rFonts w:ascii="Corbel" w:hAnsi="Corbel"/>
                <w:i/>
                <w:sz w:val="24"/>
              </w:rPr>
            </w:pPr>
          </w:p>
        </w:tc>
      </w:tr>
    </w:tbl>
    <w:p w14:paraId="6925B987" w14:textId="77777777" w:rsidR="00395305" w:rsidRPr="00C7398E" w:rsidRDefault="00395305" w:rsidP="00C7398E">
      <w:pPr>
        <w:spacing w:after="0" w:line="240" w:lineRule="auto"/>
        <w:ind w:firstLine="720"/>
        <w:rPr>
          <w:rFonts w:ascii="Corbel" w:hAnsi="Corbel"/>
          <w:sz w:val="24"/>
          <w:szCs w:val="24"/>
        </w:rPr>
      </w:pPr>
    </w:p>
    <w:sectPr w:rsidR="00395305" w:rsidRPr="00C7398E" w:rsidSect="004719A8">
      <w:pgSz w:w="11906" w:h="16838"/>
      <w:pgMar w:top="993" w:right="566" w:bottom="284" w:left="567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77D25" w14:textId="77777777" w:rsidR="00B34DD0" w:rsidRDefault="00B34DD0" w:rsidP="00A97D53">
      <w:r>
        <w:separator/>
      </w:r>
    </w:p>
  </w:endnote>
  <w:endnote w:type="continuationSeparator" w:id="0">
    <w:p w14:paraId="0A7BED3C" w14:textId="77777777" w:rsidR="00B34DD0" w:rsidRDefault="00B34DD0" w:rsidP="00A97D53">
      <w:r>
        <w:continuationSeparator/>
      </w:r>
    </w:p>
  </w:endnote>
  <w:endnote w:type="continuationNotice" w:id="1">
    <w:p w14:paraId="34290C43" w14:textId="77777777" w:rsidR="00B34DD0" w:rsidRDefault="00B34D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C8D1A" w14:textId="77777777" w:rsidR="00B34DD0" w:rsidRDefault="00B34DD0" w:rsidP="00A97D53">
      <w:r>
        <w:separator/>
      </w:r>
    </w:p>
  </w:footnote>
  <w:footnote w:type="continuationSeparator" w:id="0">
    <w:p w14:paraId="6B70DA65" w14:textId="77777777" w:rsidR="00B34DD0" w:rsidRDefault="00B34DD0" w:rsidP="00A97D53">
      <w:r>
        <w:continuationSeparator/>
      </w:r>
    </w:p>
  </w:footnote>
  <w:footnote w:type="continuationNotice" w:id="1">
    <w:p w14:paraId="72F5530A" w14:textId="77777777" w:rsidR="00B34DD0" w:rsidRDefault="00B34D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20AC6B5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7.65pt;height:9.8pt" o:bullet="t">
        <v:imagedata r:id="rId1" o:title=""/>
      </v:shape>
    </w:pict>
  </w:numPicBullet>
  <w:abstractNum w:abstractNumId="0" w15:restartNumberingAfterBreak="0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B"/>
    <w:multiLevelType w:val="hybridMultilevel"/>
    <w:tmpl w:val="5D5CED9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  <w:b w:val="0"/>
        <w:bCs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13"/>
    <w:multiLevelType w:val="hybridMultilevel"/>
    <w:tmpl w:val="C93818F6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b w:val="0"/>
        <w:bCs w:val="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16D5F44"/>
    <w:multiLevelType w:val="hybridMultilevel"/>
    <w:tmpl w:val="E59668DE"/>
    <w:lvl w:ilvl="0" w:tplc="9C003828">
      <w:start w:val="1"/>
      <w:numFmt w:val="decimal"/>
      <w:pStyle w:val="Numberedheadings"/>
      <w:lvlText w:val="%1."/>
      <w:lvlJc w:val="left"/>
      <w:pPr>
        <w:ind w:left="720" w:hanging="360"/>
      </w:pPr>
      <w:rPr>
        <w:rFonts w:hint="default"/>
        <w:color w:val="007AC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805DB"/>
    <w:multiLevelType w:val="hybridMultilevel"/>
    <w:tmpl w:val="9A1EF9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F56CF9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rbel" w:eastAsia="Arial" w:hAnsi="Corbel" w:cs="Arial" w:hint="default"/>
      </w:rPr>
    </w:lvl>
    <w:lvl w:ilvl="2" w:tplc="0F56CF9E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rbel" w:eastAsia="Arial" w:hAnsi="Corbel" w:cs="Aria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11AA63AE"/>
    <w:multiLevelType w:val="hybridMultilevel"/>
    <w:tmpl w:val="33FC9176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5DBF"/>
    <w:multiLevelType w:val="hybridMultilevel"/>
    <w:tmpl w:val="5306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C2E5E"/>
    <w:multiLevelType w:val="hybridMultilevel"/>
    <w:tmpl w:val="23D89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C55E5"/>
    <w:multiLevelType w:val="hybridMultilevel"/>
    <w:tmpl w:val="F6B64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B5778"/>
    <w:multiLevelType w:val="hybridMultilevel"/>
    <w:tmpl w:val="BFC6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3184D"/>
    <w:multiLevelType w:val="multilevel"/>
    <w:tmpl w:val="C17E9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umbere2notbold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AF0608"/>
    <w:multiLevelType w:val="hybridMultilevel"/>
    <w:tmpl w:val="38C2EE60"/>
    <w:lvl w:ilvl="0" w:tplc="08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2" w15:restartNumberingAfterBreak="0">
    <w:nsid w:val="2C3702CF"/>
    <w:multiLevelType w:val="hybridMultilevel"/>
    <w:tmpl w:val="D8908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E0C2B"/>
    <w:multiLevelType w:val="hybridMultilevel"/>
    <w:tmpl w:val="3CD4F3D8"/>
    <w:lvl w:ilvl="0" w:tplc="2E16761C">
      <w:start w:val="1"/>
      <w:numFmt w:val="decimal"/>
      <w:pStyle w:val="Numbered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C7113"/>
    <w:multiLevelType w:val="multilevel"/>
    <w:tmpl w:val="4378E832"/>
    <w:lvl w:ilvl="0">
      <w:start w:val="1"/>
      <w:numFmt w:val="decimal"/>
      <w:pStyle w:val="Sectionheading"/>
      <w:lvlText w:val="%1."/>
      <w:lvlJc w:val="left"/>
      <w:pPr>
        <w:ind w:left="900" w:hanging="360"/>
      </w:pPr>
      <w:rPr>
        <w:color w:val="auto"/>
      </w:rPr>
    </w:lvl>
    <w:lvl w:ilvl="1">
      <w:start w:val="1"/>
      <w:numFmt w:val="decimal"/>
      <w:pStyle w:val="Section-Level2"/>
      <w:lvlText w:val="%1.%2."/>
      <w:lvlJc w:val="left"/>
      <w:pPr>
        <w:ind w:left="858" w:hanging="432"/>
      </w:pPr>
      <w:rPr>
        <w:color w:val="44474A"/>
      </w:r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007566"/>
    <w:multiLevelType w:val="hybridMultilevel"/>
    <w:tmpl w:val="62BEA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9729F"/>
    <w:multiLevelType w:val="hybridMultilevel"/>
    <w:tmpl w:val="FC760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76D6A"/>
    <w:multiLevelType w:val="hybridMultilevel"/>
    <w:tmpl w:val="677A4934"/>
    <w:lvl w:ilvl="0" w:tplc="F946AF2E">
      <w:start w:val="1"/>
      <w:numFmt w:val="decimal"/>
      <w:pStyle w:val="PCCMainNumbered"/>
      <w:lvlText w:val="%1"/>
      <w:lvlJc w:val="left"/>
      <w:pPr>
        <w:ind w:left="567" w:hanging="567"/>
      </w:pPr>
      <w:rPr>
        <w:rFonts w:hint="default"/>
      </w:rPr>
    </w:lvl>
    <w:lvl w:ilvl="1" w:tplc="000304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E30A4"/>
    <w:multiLevelType w:val="hybridMultilevel"/>
    <w:tmpl w:val="31FE4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012A9"/>
    <w:multiLevelType w:val="hybridMultilevel"/>
    <w:tmpl w:val="B0F2C570"/>
    <w:lvl w:ilvl="0" w:tplc="EF46F908">
      <w:start w:val="1"/>
      <w:numFmt w:val="decimal"/>
      <w:pStyle w:val="Policysections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93D308E"/>
    <w:multiLevelType w:val="hybridMultilevel"/>
    <w:tmpl w:val="916C4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9D2348"/>
    <w:multiLevelType w:val="hybridMultilevel"/>
    <w:tmpl w:val="51628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905AC6"/>
    <w:multiLevelType w:val="multilevel"/>
    <w:tmpl w:val="4A2ABFF4"/>
    <w:styleLink w:val="LFO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9CC0DD6"/>
    <w:multiLevelType w:val="hybridMultilevel"/>
    <w:tmpl w:val="7EB20632"/>
    <w:lvl w:ilvl="0" w:tplc="0590E956">
      <w:start w:val="1"/>
      <w:numFmt w:val="bullet"/>
      <w:pStyle w:val="Bullets"/>
      <w:lvlText w:val=""/>
      <w:lvlJc w:val="left"/>
      <w:pPr>
        <w:ind w:left="720" w:hanging="360"/>
      </w:pPr>
      <w:rPr>
        <w:rFonts w:ascii="Symbol" w:hAnsi="Symbol" w:hint="default"/>
        <w:color w:val="1381B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360125"/>
    <w:multiLevelType w:val="hybridMultilevel"/>
    <w:tmpl w:val="2368B7F4"/>
    <w:lvl w:ilvl="0" w:tplc="9F24CD7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383276C"/>
    <w:multiLevelType w:val="multilevel"/>
    <w:tmpl w:val="37C6F5BA"/>
    <w:lvl w:ilvl="0">
      <w:start w:val="1"/>
      <w:numFmt w:val="decimal"/>
      <w:pStyle w:val="Numbered1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Numbered2"/>
      <w:isLgl/>
      <w:lvlText w:val="%1.%2"/>
      <w:lvlJc w:val="left"/>
      <w:pPr>
        <w:ind w:left="1440" w:hanging="720"/>
      </w:pPr>
      <w:rPr>
        <w:rFonts w:hint="default"/>
        <w:b/>
        <w:sz w:val="22"/>
      </w:rPr>
    </w:lvl>
    <w:lvl w:ilvl="2">
      <w:start w:val="1"/>
      <w:numFmt w:val="decimal"/>
      <w:pStyle w:val="Numbered3"/>
      <w:isLgl/>
      <w:lvlText w:val="%1.%2.%3"/>
      <w:lvlJc w:val="left"/>
      <w:pPr>
        <w:ind w:left="2422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74D845DD"/>
    <w:multiLevelType w:val="hybridMultilevel"/>
    <w:tmpl w:val="E48C4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85FC3"/>
    <w:multiLevelType w:val="hybridMultilevel"/>
    <w:tmpl w:val="3C666756"/>
    <w:lvl w:ilvl="0" w:tplc="D9120D8E">
      <w:start w:val="1"/>
      <w:numFmt w:val="decimal"/>
      <w:pStyle w:val="NumberedHeading2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25"/>
  </w:num>
  <w:num w:numId="4">
    <w:abstractNumId w:val="10"/>
  </w:num>
  <w:num w:numId="5">
    <w:abstractNumId w:val="13"/>
  </w:num>
  <w:num w:numId="6">
    <w:abstractNumId w:val="23"/>
  </w:num>
  <w:num w:numId="7">
    <w:abstractNumId w:val="27"/>
  </w:num>
  <w:num w:numId="8">
    <w:abstractNumId w:val="17"/>
  </w:num>
  <w:num w:numId="9">
    <w:abstractNumId w:val="22"/>
  </w:num>
  <w:num w:numId="10">
    <w:abstractNumId w:val="24"/>
  </w:num>
  <w:num w:numId="11">
    <w:abstractNumId w:val="15"/>
  </w:num>
  <w:num w:numId="12">
    <w:abstractNumId w:val="2"/>
  </w:num>
  <w:num w:numId="13">
    <w:abstractNumId w:val="11"/>
  </w:num>
  <w:num w:numId="14">
    <w:abstractNumId w:val="1"/>
  </w:num>
  <w:num w:numId="15">
    <w:abstractNumId w:val="4"/>
  </w:num>
  <w:num w:numId="16">
    <w:abstractNumId w:val="7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0"/>
  </w:num>
  <w:num w:numId="20">
    <w:abstractNumId w:val="18"/>
  </w:num>
  <w:num w:numId="21">
    <w:abstractNumId w:val="16"/>
  </w:num>
  <w:num w:numId="22">
    <w:abstractNumId w:val="12"/>
  </w:num>
  <w:num w:numId="23">
    <w:abstractNumId w:val="6"/>
  </w:num>
  <w:num w:numId="24">
    <w:abstractNumId w:val="0"/>
  </w:num>
  <w:num w:numId="25">
    <w:abstractNumId w:val="5"/>
  </w:num>
  <w:num w:numId="26">
    <w:abstractNumId w:val="8"/>
  </w:num>
  <w:num w:numId="27">
    <w:abstractNumId w:val="21"/>
  </w:num>
  <w:num w:numId="28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3tzAxsDSzMAKSpko6SsGpxcWZ+XkgBca1AKVPwEUsAAAA"/>
  </w:docVars>
  <w:rsids>
    <w:rsidRoot w:val="005A16E2"/>
    <w:rsid w:val="00002283"/>
    <w:rsid w:val="000112F4"/>
    <w:rsid w:val="00011F5D"/>
    <w:rsid w:val="000201EF"/>
    <w:rsid w:val="00022A6E"/>
    <w:rsid w:val="00023C68"/>
    <w:rsid w:val="00025F45"/>
    <w:rsid w:val="00030006"/>
    <w:rsid w:val="00031BE5"/>
    <w:rsid w:val="00034026"/>
    <w:rsid w:val="00040922"/>
    <w:rsid w:val="00041DF0"/>
    <w:rsid w:val="00041FD8"/>
    <w:rsid w:val="00042410"/>
    <w:rsid w:val="000433B1"/>
    <w:rsid w:val="0004385C"/>
    <w:rsid w:val="000438D3"/>
    <w:rsid w:val="0005216D"/>
    <w:rsid w:val="000534E9"/>
    <w:rsid w:val="000563B0"/>
    <w:rsid w:val="00061747"/>
    <w:rsid w:val="0006499A"/>
    <w:rsid w:val="00065323"/>
    <w:rsid w:val="00065C2C"/>
    <w:rsid w:val="000676C9"/>
    <w:rsid w:val="0007090B"/>
    <w:rsid w:val="00071C35"/>
    <w:rsid w:val="00073986"/>
    <w:rsid w:val="000807CB"/>
    <w:rsid w:val="00081B70"/>
    <w:rsid w:val="000833F5"/>
    <w:rsid w:val="0008389B"/>
    <w:rsid w:val="00091791"/>
    <w:rsid w:val="000936A1"/>
    <w:rsid w:val="000A1CAE"/>
    <w:rsid w:val="000A1EC5"/>
    <w:rsid w:val="000A37DB"/>
    <w:rsid w:val="000A6437"/>
    <w:rsid w:val="000A6EA3"/>
    <w:rsid w:val="000C6177"/>
    <w:rsid w:val="000D1856"/>
    <w:rsid w:val="000D3526"/>
    <w:rsid w:val="000E0113"/>
    <w:rsid w:val="000E7D61"/>
    <w:rsid w:val="000F078E"/>
    <w:rsid w:val="000F0797"/>
    <w:rsid w:val="000F49C8"/>
    <w:rsid w:val="000F6869"/>
    <w:rsid w:val="0010084F"/>
    <w:rsid w:val="00111617"/>
    <w:rsid w:val="00112E14"/>
    <w:rsid w:val="00114DFE"/>
    <w:rsid w:val="001216F2"/>
    <w:rsid w:val="00122245"/>
    <w:rsid w:val="00122FC4"/>
    <w:rsid w:val="001278FE"/>
    <w:rsid w:val="00135890"/>
    <w:rsid w:val="00144828"/>
    <w:rsid w:val="00146C9A"/>
    <w:rsid w:val="00151794"/>
    <w:rsid w:val="00151E5A"/>
    <w:rsid w:val="00152184"/>
    <w:rsid w:val="00161C8D"/>
    <w:rsid w:val="0016261E"/>
    <w:rsid w:val="00162C35"/>
    <w:rsid w:val="001655FE"/>
    <w:rsid w:val="00166237"/>
    <w:rsid w:val="00166FB8"/>
    <w:rsid w:val="00170820"/>
    <w:rsid w:val="00172FD1"/>
    <w:rsid w:val="00173563"/>
    <w:rsid w:val="001738FE"/>
    <w:rsid w:val="00175B3B"/>
    <w:rsid w:val="00176B0B"/>
    <w:rsid w:val="00177A70"/>
    <w:rsid w:val="00180005"/>
    <w:rsid w:val="00183F9A"/>
    <w:rsid w:val="0018460E"/>
    <w:rsid w:val="00190171"/>
    <w:rsid w:val="00190C89"/>
    <w:rsid w:val="00194C62"/>
    <w:rsid w:val="001966AF"/>
    <w:rsid w:val="00196EAB"/>
    <w:rsid w:val="001A08E1"/>
    <w:rsid w:val="001A2174"/>
    <w:rsid w:val="001A48C5"/>
    <w:rsid w:val="001A4A97"/>
    <w:rsid w:val="001A67D6"/>
    <w:rsid w:val="001B7C23"/>
    <w:rsid w:val="001C071A"/>
    <w:rsid w:val="001C5ED3"/>
    <w:rsid w:val="001D0AD6"/>
    <w:rsid w:val="001D0C95"/>
    <w:rsid w:val="001D50FC"/>
    <w:rsid w:val="001D77E5"/>
    <w:rsid w:val="001F3A0F"/>
    <w:rsid w:val="002047FF"/>
    <w:rsid w:val="00230CD3"/>
    <w:rsid w:val="0023253F"/>
    <w:rsid w:val="00243E2A"/>
    <w:rsid w:val="00245376"/>
    <w:rsid w:val="00247657"/>
    <w:rsid w:val="0025439E"/>
    <w:rsid w:val="002612C8"/>
    <w:rsid w:val="00267111"/>
    <w:rsid w:val="00272DD2"/>
    <w:rsid w:val="0027497C"/>
    <w:rsid w:val="0028012A"/>
    <w:rsid w:val="0029058E"/>
    <w:rsid w:val="00292DDA"/>
    <w:rsid w:val="002A14DF"/>
    <w:rsid w:val="002A25D3"/>
    <w:rsid w:val="002A3122"/>
    <w:rsid w:val="002A31C1"/>
    <w:rsid w:val="002A4943"/>
    <w:rsid w:val="002A566D"/>
    <w:rsid w:val="002B084D"/>
    <w:rsid w:val="002B0AEF"/>
    <w:rsid w:val="002B3D54"/>
    <w:rsid w:val="002B42B3"/>
    <w:rsid w:val="002B6DFF"/>
    <w:rsid w:val="002B6F03"/>
    <w:rsid w:val="002C0AF6"/>
    <w:rsid w:val="002C0C34"/>
    <w:rsid w:val="002C1670"/>
    <w:rsid w:val="002C66EE"/>
    <w:rsid w:val="002E6272"/>
    <w:rsid w:val="002F4BAA"/>
    <w:rsid w:val="002F4E8F"/>
    <w:rsid w:val="002F6675"/>
    <w:rsid w:val="00301E52"/>
    <w:rsid w:val="003039B9"/>
    <w:rsid w:val="00304316"/>
    <w:rsid w:val="00306671"/>
    <w:rsid w:val="0030743A"/>
    <w:rsid w:val="0031135A"/>
    <w:rsid w:val="003143AC"/>
    <w:rsid w:val="003254BF"/>
    <w:rsid w:val="00332A4C"/>
    <w:rsid w:val="0033656E"/>
    <w:rsid w:val="00344B68"/>
    <w:rsid w:val="00345966"/>
    <w:rsid w:val="003532F0"/>
    <w:rsid w:val="003551F1"/>
    <w:rsid w:val="00364A69"/>
    <w:rsid w:val="00366A8A"/>
    <w:rsid w:val="003723E6"/>
    <w:rsid w:val="00373406"/>
    <w:rsid w:val="00381A85"/>
    <w:rsid w:val="0038388A"/>
    <w:rsid w:val="00387BF7"/>
    <w:rsid w:val="00394E4E"/>
    <w:rsid w:val="00395305"/>
    <w:rsid w:val="003977DB"/>
    <w:rsid w:val="00397DAE"/>
    <w:rsid w:val="003A668A"/>
    <w:rsid w:val="003B0415"/>
    <w:rsid w:val="003B3EFC"/>
    <w:rsid w:val="003B558B"/>
    <w:rsid w:val="003C0C84"/>
    <w:rsid w:val="003C2711"/>
    <w:rsid w:val="003C5BF6"/>
    <w:rsid w:val="003C64A8"/>
    <w:rsid w:val="003D0479"/>
    <w:rsid w:val="003D061D"/>
    <w:rsid w:val="003E4367"/>
    <w:rsid w:val="003E571E"/>
    <w:rsid w:val="003E578B"/>
    <w:rsid w:val="003F233C"/>
    <w:rsid w:val="003F3A71"/>
    <w:rsid w:val="004131A5"/>
    <w:rsid w:val="00421C1D"/>
    <w:rsid w:val="004239C4"/>
    <w:rsid w:val="00425312"/>
    <w:rsid w:val="004316FE"/>
    <w:rsid w:val="0043557C"/>
    <w:rsid w:val="00441E1E"/>
    <w:rsid w:val="00442C0F"/>
    <w:rsid w:val="00445821"/>
    <w:rsid w:val="00446224"/>
    <w:rsid w:val="004515E4"/>
    <w:rsid w:val="00452712"/>
    <w:rsid w:val="00452F87"/>
    <w:rsid w:val="00453348"/>
    <w:rsid w:val="00457DDC"/>
    <w:rsid w:val="0046079B"/>
    <w:rsid w:val="00461483"/>
    <w:rsid w:val="00464F77"/>
    <w:rsid w:val="004650F4"/>
    <w:rsid w:val="004652A1"/>
    <w:rsid w:val="00470400"/>
    <w:rsid w:val="00471385"/>
    <w:rsid w:val="004719A8"/>
    <w:rsid w:val="004762D9"/>
    <w:rsid w:val="00476A27"/>
    <w:rsid w:val="004848CB"/>
    <w:rsid w:val="00484D7A"/>
    <w:rsid w:val="004859C1"/>
    <w:rsid w:val="004912C1"/>
    <w:rsid w:val="0049172C"/>
    <w:rsid w:val="00493F39"/>
    <w:rsid w:val="004940E2"/>
    <w:rsid w:val="00494563"/>
    <w:rsid w:val="00497728"/>
    <w:rsid w:val="004A1E00"/>
    <w:rsid w:val="004A51EA"/>
    <w:rsid w:val="004B0EDD"/>
    <w:rsid w:val="004B1E21"/>
    <w:rsid w:val="004B24A5"/>
    <w:rsid w:val="004B330C"/>
    <w:rsid w:val="004B417B"/>
    <w:rsid w:val="004B4DB8"/>
    <w:rsid w:val="004B4F00"/>
    <w:rsid w:val="004B72DA"/>
    <w:rsid w:val="004B7E5F"/>
    <w:rsid w:val="004C02CF"/>
    <w:rsid w:val="004C2743"/>
    <w:rsid w:val="004C29EA"/>
    <w:rsid w:val="004C5CB2"/>
    <w:rsid w:val="004C7D3C"/>
    <w:rsid w:val="004D03DA"/>
    <w:rsid w:val="004D0D59"/>
    <w:rsid w:val="004D3829"/>
    <w:rsid w:val="004D577C"/>
    <w:rsid w:val="004E05A9"/>
    <w:rsid w:val="004E4845"/>
    <w:rsid w:val="004E57AC"/>
    <w:rsid w:val="004F13B0"/>
    <w:rsid w:val="004F1C53"/>
    <w:rsid w:val="004F1D2A"/>
    <w:rsid w:val="004F53A4"/>
    <w:rsid w:val="004F67E7"/>
    <w:rsid w:val="00504F85"/>
    <w:rsid w:val="00507CDF"/>
    <w:rsid w:val="0051087A"/>
    <w:rsid w:val="00511750"/>
    <w:rsid w:val="00512F8E"/>
    <w:rsid w:val="00515A3E"/>
    <w:rsid w:val="005228A6"/>
    <w:rsid w:val="00523B85"/>
    <w:rsid w:val="00523C01"/>
    <w:rsid w:val="00523D0B"/>
    <w:rsid w:val="00526F3B"/>
    <w:rsid w:val="00532282"/>
    <w:rsid w:val="00533AD9"/>
    <w:rsid w:val="00551E9D"/>
    <w:rsid w:val="00555DCD"/>
    <w:rsid w:val="00561658"/>
    <w:rsid w:val="00561905"/>
    <w:rsid w:val="00564BF5"/>
    <w:rsid w:val="00565B5A"/>
    <w:rsid w:val="00566A6E"/>
    <w:rsid w:val="005720BC"/>
    <w:rsid w:val="00577E9E"/>
    <w:rsid w:val="00586010"/>
    <w:rsid w:val="0059327A"/>
    <w:rsid w:val="005969E4"/>
    <w:rsid w:val="005A16E2"/>
    <w:rsid w:val="005A58AB"/>
    <w:rsid w:val="005B1696"/>
    <w:rsid w:val="005B6744"/>
    <w:rsid w:val="005B77D9"/>
    <w:rsid w:val="005C10E3"/>
    <w:rsid w:val="005C3FB1"/>
    <w:rsid w:val="005C4222"/>
    <w:rsid w:val="005C7CB2"/>
    <w:rsid w:val="005D4388"/>
    <w:rsid w:val="005D6D60"/>
    <w:rsid w:val="005E32DF"/>
    <w:rsid w:val="005E564A"/>
    <w:rsid w:val="005F0C1A"/>
    <w:rsid w:val="005F117D"/>
    <w:rsid w:val="005F140E"/>
    <w:rsid w:val="005F2DF4"/>
    <w:rsid w:val="005F3588"/>
    <w:rsid w:val="005F67CC"/>
    <w:rsid w:val="005F7FE7"/>
    <w:rsid w:val="006011D5"/>
    <w:rsid w:val="00601535"/>
    <w:rsid w:val="006075EA"/>
    <w:rsid w:val="006077FE"/>
    <w:rsid w:val="006110D8"/>
    <w:rsid w:val="0061725A"/>
    <w:rsid w:val="00622579"/>
    <w:rsid w:val="00623188"/>
    <w:rsid w:val="00624178"/>
    <w:rsid w:val="00624907"/>
    <w:rsid w:val="006303F0"/>
    <w:rsid w:val="00633C48"/>
    <w:rsid w:val="00635E67"/>
    <w:rsid w:val="0063610A"/>
    <w:rsid w:val="00640B6C"/>
    <w:rsid w:val="00646B18"/>
    <w:rsid w:val="00646F7B"/>
    <w:rsid w:val="0064749C"/>
    <w:rsid w:val="00653879"/>
    <w:rsid w:val="00653E8F"/>
    <w:rsid w:val="00655FBF"/>
    <w:rsid w:val="0066512F"/>
    <w:rsid w:val="006657C1"/>
    <w:rsid w:val="00666A97"/>
    <w:rsid w:val="00670C90"/>
    <w:rsid w:val="00671090"/>
    <w:rsid w:val="00672078"/>
    <w:rsid w:val="00675269"/>
    <w:rsid w:val="00675AC5"/>
    <w:rsid w:val="00681DF9"/>
    <w:rsid w:val="006821D5"/>
    <w:rsid w:val="00686E16"/>
    <w:rsid w:val="0069026F"/>
    <w:rsid w:val="00691132"/>
    <w:rsid w:val="00691192"/>
    <w:rsid w:val="006949C2"/>
    <w:rsid w:val="00695C0A"/>
    <w:rsid w:val="00695FCE"/>
    <w:rsid w:val="006A1332"/>
    <w:rsid w:val="006A210D"/>
    <w:rsid w:val="006B3AD7"/>
    <w:rsid w:val="006B4D72"/>
    <w:rsid w:val="006B5D45"/>
    <w:rsid w:val="006B782F"/>
    <w:rsid w:val="006C0D20"/>
    <w:rsid w:val="006C2F47"/>
    <w:rsid w:val="006C37A9"/>
    <w:rsid w:val="006C3FA1"/>
    <w:rsid w:val="006C607B"/>
    <w:rsid w:val="006D11EC"/>
    <w:rsid w:val="006D1F8E"/>
    <w:rsid w:val="006D2E54"/>
    <w:rsid w:val="006D37E2"/>
    <w:rsid w:val="006D71FE"/>
    <w:rsid w:val="006E0898"/>
    <w:rsid w:val="006E1D6F"/>
    <w:rsid w:val="006E20E5"/>
    <w:rsid w:val="006E3E19"/>
    <w:rsid w:val="006E4039"/>
    <w:rsid w:val="00702446"/>
    <w:rsid w:val="00705F76"/>
    <w:rsid w:val="00711438"/>
    <w:rsid w:val="007123B8"/>
    <w:rsid w:val="007131F6"/>
    <w:rsid w:val="007155C5"/>
    <w:rsid w:val="007160EF"/>
    <w:rsid w:val="0072188E"/>
    <w:rsid w:val="00722F0E"/>
    <w:rsid w:val="0072539A"/>
    <w:rsid w:val="007271CA"/>
    <w:rsid w:val="007308F6"/>
    <w:rsid w:val="00732EB0"/>
    <w:rsid w:val="00733087"/>
    <w:rsid w:val="007357A0"/>
    <w:rsid w:val="0074087B"/>
    <w:rsid w:val="00742A0B"/>
    <w:rsid w:val="00744F28"/>
    <w:rsid w:val="00747149"/>
    <w:rsid w:val="007515F2"/>
    <w:rsid w:val="00751B37"/>
    <w:rsid w:val="00751C11"/>
    <w:rsid w:val="00751C38"/>
    <w:rsid w:val="00753278"/>
    <w:rsid w:val="00753481"/>
    <w:rsid w:val="007607DC"/>
    <w:rsid w:val="00764608"/>
    <w:rsid w:val="00773C73"/>
    <w:rsid w:val="007759B1"/>
    <w:rsid w:val="007824D7"/>
    <w:rsid w:val="00784CC5"/>
    <w:rsid w:val="00791CD7"/>
    <w:rsid w:val="00792325"/>
    <w:rsid w:val="007931EF"/>
    <w:rsid w:val="007944AB"/>
    <w:rsid w:val="007A4FBD"/>
    <w:rsid w:val="007B30A7"/>
    <w:rsid w:val="007B40FE"/>
    <w:rsid w:val="007C0555"/>
    <w:rsid w:val="007C0D61"/>
    <w:rsid w:val="007C1A00"/>
    <w:rsid w:val="007C2970"/>
    <w:rsid w:val="007C3A16"/>
    <w:rsid w:val="007D31B1"/>
    <w:rsid w:val="007D375E"/>
    <w:rsid w:val="007D4CB7"/>
    <w:rsid w:val="007D55EF"/>
    <w:rsid w:val="007E18F6"/>
    <w:rsid w:val="007F1353"/>
    <w:rsid w:val="007F1A41"/>
    <w:rsid w:val="007F7D26"/>
    <w:rsid w:val="008007A5"/>
    <w:rsid w:val="0080239A"/>
    <w:rsid w:val="0080792F"/>
    <w:rsid w:val="0081279C"/>
    <w:rsid w:val="00817B96"/>
    <w:rsid w:val="00825626"/>
    <w:rsid w:val="00825E3E"/>
    <w:rsid w:val="00826109"/>
    <w:rsid w:val="00826B59"/>
    <w:rsid w:val="00830159"/>
    <w:rsid w:val="00831710"/>
    <w:rsid w:val="00835CE3"/>
    <w:rsid w:val="00840D2A"/>
    <w:rsid w:val="008450F5"/>
    <w:rsid w:val="008454D7"/>
    <w:rsid w:val="00850721"/>
    <w:rsid w:val="00851A31"/>
    <w:rsid w:val="00852661"/>
    <w:rsid w:val="00856D41"/>
    <w:rsid w:val="00862C0B"/>
    <w:rsid w:val="0086483A"/>
    <w:rsid w:val="00865DFE"/>
    <w:rsid w:val="00875C0E"/>
    <w:rsid w:val="00876826"/>
    <w:rsid w:val="00877B99"/>
    <w:rsid w:val="00877BE4"/>
    <w:rsid w:val="0089515A"/>
    <w:rsid w:val="00895D5C"/>
    <w:rsid w:val="00895DB0"/>
    <w:rsid w:val="00897CA2"/>
    <w:rsid w:val="008A3852"/>
    <w:rsid w:val="008A38F2"/>
    <w:rsid w:val="008A62B1"/>
    <w:rsid w:val="008B5B68"/>
    <w:rsid w:val="008C1C61"/>
    <w:rsid w:val="008D0383"/>
    <w:rsid w:val="008D0EF4"/>
    <w:rsid w:val="008D1CFB"/>
    <w:rsid w:val="008D2DE2"/>
    <w:rsid w:val="008D4136"/>
    <w:rsid w:val="008F3CE9"/>
    <w:rsid w:val="00902266"/>
    <w:rsid w:val="00903779"/>
    <w:rsid w:val="00906881"/>
    <w:rsid w:val="00906AEA"/>
    <w:rsid w:val="00907EBB"/>
    <w:rsid w:val="009108BE"/>
    <w:rsid w:val="00912726"/>
    <w:rsid w:val="00924F59"/>
    <w:rsid w:val="009312C1"/>
    <w:rsid w:val="00934365"/>
    <w:rsid w:val="00943B02"/>
    <w:rsid w:val="00946B7A"/>
    <w:rsid w:val="00950B0E"/>
    <w:rsid w:val="00953B20"/>
    <w:rsid w:val="0095708C"/>
    <w:rsid w:val="00960C57"/>
    <w:rsid w:val="0096132C"/>
    <w:rsid w:val="00963BC4"/>
    <w:rsid w:val="00964F9F"/>
    <w:rsid w:val="00971337"/>
    <w:rsid w:val="00982531"/>
    <w:rsid w:val="009857D6"/>
    <w:rsid w:val="00992FA4"/>
    <w:rsid w:val="00994483"/>
    <w:rsid w:val="009A1DB0"/>
    <w:rsid w:val="009A398C"/>
    <w:rsid w:val="009B0766"/>
    <w:rsid w:val="009B13D4"/>
    <w:rsid w:val="009B208B"/>
    <w:rsid w:val="009B369B"/>
    <w:rsid w:val="009B676A"/>
    <w:rsid w:val="009B6897"/>
    <w:rsid w:val="009C0E73"/>
    <w:rsid w:val="009C2654"/>
    <w:rsid w:val="009C27DB"/>
    <w:rsid w:val="009C43DC"/>
    <w:rsid w:val="009D0A71"/>
    <w:rsid w:val="009D1FDC"/>
    <w:rsid w:val="009D5B4E"/>
    <w:rsid w:val="009E2719"/>
    <w:rsid w:val="009F200F"/>
    <w:rsid w:val="009F5C1A"/>
    <w:rsid w:val="00A05AFC"/>
    <w:rsid w:val="00A07BB6"/>
    <w:rsid w:val="00A131E1"/>
    <w:rsid w:val="00A14079"/>
    <w:rsid w:val="00A16DC9"/>
    <w:rsid w:val="00A17DD0"/>
    <w:rsid w:val="00A207C6"/>
    <w:rsid w:val="00A25606"/>
    <w:rsid w:val="00A31189"/>
    <w:rsid w:val="00A34D32"/>
    <w:rsid w:val="00A35FB6"/>
    <w:rsid w:val="00A409B6"/>
    <w:rsid w:val="00A4716D"/>
    <w:rsid w:val="00A505F3"/>
    <w:rsid w:val="00A522E7"/>
    <w:rsid w:val="00A542AB"/>
    <w:rsid w:val="00A548B8"/>
    <w:rsid w:val="00A54EFA"/>
    <w:rsid w:val="00A55251"/>
    <w:rsid w:val="00A55868"/>
    <w:rsid w:val="00A579C3"/>
    <w:rsid w:val="00A57A49"/>
    <w:rsid w:val="00A60FB4"/>
    <w:rsid w:val="00A61633"/>
    <w:rsid w:val="00A632C7"/>
    <w:rsid w:val="00A66B67"/>
    <w:rsid w:val="00A71064"/>
    <w:rsid w:val="00A7533E"/>
    <w:rsid w:val="00A755E9"/>
    <w:rsid w:val="00A75F77"/>
    <w:rsid w:val="00A86FF7"/>
    <w:rsid w:val="00A95C1D"/>
    <w:rsid w:val="00A97D53"/>
    <w:rsid w:val="00AC75C2"/>
    <w:rsid w:val="00AD019D"/>
    <w:rsid w:val="00AD1CA2"/>
    <w:rsid w:val="00AD26AC"/>
    <w:rsid w:val="00AD2B87"/>
    <w:rsid w:val="00AD58A9"/>
    <w:rsid w:val="00AD6520"/>
    <w:rsid w:val="00AE188D"/>
    <w:rsid w:val="00AE5816"/>
    <w:rsid w:val="00AF2238"/>
    <w:rsid w:val="00AF2353"/>
    <w:rsid w:val="00AF3CA6"/>
    <w:rsid w:val="00AF56D1"/>
    <w:rsid w:val="00AF69FB"/>
    <w:rsid w:val="00B07472"/>
    <w:rsid w:val="00B1223B"/>
    <w:rsid w:val="00B1358B"/>
    <w:rsid w:val="00B15627"/>
    <w:rsid w:val="00B1682F"/>
    <w:rsid w:val="00B20455"/>
    <w:rsid w:val="00B2230E"/>
    <w:rsid w:val="00B272EF"/>
    <w:rsid w:val="00B34DD0"/>
    <w:rsid w:val="00B35EDF"/>
    <w:rsid w:val="00B35F40"/>
    <w:rsid w:val="00B45E88"/>
    <w:rsid w:val="00B46EB3"/>
    <w:rsid w:val="00B53C92"/>
    <w:rsid w:val="00B5413D"/>
    <w:rsid w:val="00B55A2C"/>
    <w:rsid w:val="00B712E5"/>
    <w:rsid w:val="00B72A61"/>
    <w:rsid w:val="00B82EF8"/>
    <w:rsid w:val="00B945BB"/>
    <w:rsid w:val="00BA022C"/>
    <w:rsid w:val="00BA1945"/>
    <w:rsid w:val="00BA2C22"/>
    <w:rsid w:val="00BA2C71"/>
    <w:rsid w:val="00BA5581"/>
    <w:rsid w:val="00BB1FAA"/>
    <w:rsid w:val="00BB3C59"/>
    <w:rsid w:val="00BB623F"/>
    <w:rsid w:val="00BC6CDE"/>
    <w:rsid w:val="00BC7770"/>
    <w:rsid w:val="00BD31C5"/>
    <w:rsid w:val="00BD4A1A"/>
    <w:rsid w:val="00BD64B7"/>
    <w:rsid w:val="00BD6B83"/>
    <w:rsid w:val="00BE21C8"/>
    <w:rsid w:val="00BE4E20"/>
    <w:rsid w:val="00BE56B1"/>
    <w:rsid w:val="00BE5B3F"/>
    <w:rsid w:val="00BE679F"/>
    <w:rsid w:val="00BE6F79"/>
    <w:rsid w:val="00BF6129"/>
    <w:rsid w:val="00C01B3D"/>
    <w:rsid w:val="00C02A36"/>
    <w:rsid w:val="00C0728E"/>
    <w:rsid w:val="00C07F07"/>
    <w:rsid w:val="00C16104"/>
    <w:rsid w:val="00C16D92"/>
    <w:rsid w:val="00C21695"/>
    <w:rsid w:val="00C22662"/>
    <w:rsid w:val="00C24BC3"/>
    <w:rsid w:val="00C2753B"/>
    <w:rsid w:val="00C3182D"/>
    <w:rsid w:val="00C31873"/>
    <w:rsid w:val="00C323B0"/>
    <w:rsid w:val="00C3308B"/>
    <w:rsid w:val="00C40752"/>
    <w:rsid w:val="00C40E58"/>
    <w:rsid w:val="00C4133B"/>
    <w:rsid w:val="00C510FE"/>
    <w:rsid w:val="00C600F0"/>
    <w:rsid w:val="00C60BC6"/>
    <w:rsid w:val="00C622D6"/>
    <w:rsid w:val="00C648F0"/>
    <w:rsid w:val="00C65EBB"/>
    <w:rsid w:val="00C6677B"/>
    <w:rsid w:val="00C67DE1"/>
    <w:rsid w:val="00C70E4E"/>
    <w:rsid w:val="00C72119"/>
    <w:rsid w:val="00C7398E"/>
    <w:rsid w:val="00C75BE9"/>
    <w:rsid w:val="00C80CD5"/>
    <w:rsid w:val="00C82238"/>
    <w:rsid w:val="00C8228A"/>
    <w:rsid w:val="00C82600"/>
    <w:rsid w:val="00C85DDD"/>
    <w:rsid w:val="00C923CC"/>
    <w:rsid w:val="00C974B8"/>
    <w:rsid w:val="00C97A32"/>
    <w:rsid w:val="00CA4958"/>
    <w:rsid w:val="00CA5733"/>
    <w:rsid w:val="00CB7BF8"/>
    <w:rsid w:val="00CD2E39"/>
    <w:rsid w:val="00CD40B9"/>
    <w:rsid w:val="00CD4A49"/>
    <w:rsid w:val="00CD511D"/>
    <w:rsid w:val="00CD5A48"/>
    <w:rsid w:val="00CD5A49"/>
    <w:rsid w:val="00CE32D5"/>
    <w:rsid w:val="00CE4D61"/>
    <w:rsid w:val="00CE70A2"/>
    <w:rsid w:val="00CE7D76"/>
    <w:rsid w:val="00CF2C72"/>
    <w:rsid w:val="00CF31DF"/>
    <w:rsid w:val="00CF59F1"/>
    <w:rsid w:val="00D01F5F"/>
    <w:rsid w:val="00D059D8"/>
    <w:rsid w:val="00D1198D"/>
    <w:rsid w:val="00D12B76"/>
    <w:rsid w:val="00D14348"/>
    <w:rsid w:val="00D23616"/>
    <w:rsid w:val="00D3104A"/>
    <w:rsid w:val="00D31614"/>
    <w:rsid w:val="00D32908"/>
    <w:rsid w:val="00D406FE"/>
    <w:rsid w:val="00D41AA4"/>
    <w:rsid w:val="00D5293D"/>
    <w:rsid w:val="00D55336"/>
    <w:rsid w:val="00D5580A"/>
    <w:rsid w:val="00D66E11"/>
    <w:rsid w:val="00D779A8"/>
    <w:rsid w:val="00D8026D"/>
    <w:rsid w:val="00D8081F"/>
    <w:rsid w:val="00D81D2E"/>
    <w:rsid w:val="00D83017"/>
    <w:rsid w:val="00D92674"/>
    <w:rsid w:val="00D96E2A"/>
    <w:rsid w:val="00D973D5"/>
    <w:rsid w:val="00DA002B"/>
    <w:rsid w:val="00DA192D"/>
    <w:rsid w:val="00DA6A5C"/>
    <w:rsid w:val="00DB2CEB"/>
    <w:rsid w:val="00DC0B29"/>
    <w:rsid w:val="00DC527D"/>
    <w:rsid w:val="00DC61AA"/>
    <w:rsid w:val="00DD46B1"/>
    <w:rsid w:val="00DD5014"/>
    <w:rsid w:val="00DD521E"/>
    <w:rsid w:val="00DE1861"/>
    <w:rsid w:val="00DE1899"/>
    <w:rsid w:val="00DE4FD1"/>
    <w:rsid w:val="00DF5815"/>
    <w:rsid w:val="00E0058C"/>
    <w:rsid w:val="00E13A3D"/>
    <w:rsid w:val="00E1543B"/>
    <w:rsid w:val="00E15736"/>
    <w:rsid w:val="00E157F4"/>
    <w:rsid w:val="00E218A7"/>
    <w:rsid w:val="00E22069"/>
    <w:rsid w:val="00E24FF2"/>
    <w:rsid w:val="00E250B6"/>
    <w:rsid w:val="00E37138"/>
    <w:rsid w:val="00E377E7"/>
    <w:rsid w:val="00E41931"/>
    <w:rsid w:val="00E447E6"/>
    <w:rsid w:val="00E5121C"/>
    <w:rsid w:val="00E52194"/>
    <w:rsid w:val="00E541D3"/>
    <w:rsid w:val="00E55499"/>
    <w:rsid w:val="00E5650F"/>
    <w:rsid w:val="00E6001C"/>
    <w:rsid w:val="00E61D9B"/>
    <w:rsid w:val="00E62DD2"/>
    <w:rsid w:val="00E70EB5"/>
    <w:rsid w:val="00E710E6"/>
    <w:rsid w:val="00E736B1"/>
    <w:rsid w:val="00E747FD"/>
    <w:rsid w:val="00E77DDA"/>
    <w:rsid w:val="00E819AB"/>
    <w:rsid w:val="00E81BCF"/>
    <w:rsid w:val="00E86BB7"/>
    <w:rsid w:val="00E904B4"/>
    <w:rsid w:val="00E93F2D"/>
    <w:rsid w:val="00E9680B"/>
    <w:rsid w:val="00E97E9E"/>
    <w:rsid w:val="00E97F6B"/>
    <w:rsid w:val="00EA0EE8"/>
    <w:rsid w:val="00EA67F6"/>
    <w:rsid w:val="00EA6FD6"/>
    <w:rsid w:val="00EC232B"/>
    <w:rsid w:val="00ED25C4"/>
    <w:rsid w:val="00ED6492"/>
    <w:rsid w:val="00EE03F3"/>
    <w:rsid w:val="00EE0779"/>
    <w:rsid w:val="00EE2C12"/>
    <w:rsid w:val="00EE6DD6"/>
    <w:rsid w:val="00EF787C"/>
    <w:rsid w:val="00F00C3A"/>
    <w:rsid w:val="00F0765D"/>
    <w:rsid w:val="00F07F8D"/>
    <w:rsid w:val="00F141E6"/>
    <w:rsid w:val="00F16553"/>
    <w:rsid w:val="00F25ABA"/>
    <w:rsid w:val="00F266BA"/>
    <w:rsid w:val="00F27CD7"/>
    <w:rsid w:val="00F3002F"/>
    <w:rsid w:val="00F3151D"/>
    <w:rsid w:val="00F36553"/>
    <w:rsid w:val="00F36D9E"/>
    <w:rsid w:val="00F411A6"/>
    <w:rsid w:val="00F4205B"/>
    <w:rsid w:val="00F42A9A"/>
    <w:rsid w:val="00F42E1E"/>
    <w:rsid w:val="00F43023"/>
    <w:rsid w:val="00F53D73"/>
    <w:rsid w:val="00F54EA6"/>
    <w:rsid w:val="00F617EC"/>
    <w:rsid w:val="00F65189"/>
    <w:rsid w:val="00F66189"/>
    <w:rsid w:val="00F6746C"/>
    <w:rsid w:val="00F6776E"/>
    <w:rsid w:val="00F7448C"/>
    <w:rsid w:val="00F81A1E"/>
    <w:rsid w:val="00F82B3C"/>
    <w:rsid w:val="00F83BCF"/>
    <w:rsid w:val="00F9107C"/>
    <w:rsid w:val="00F923E5"/>
    <w:rsid w:val="00F93C27"/>
    <w:rsid w:val="00F95BCD"/>
    <w:rsid w:val="00F96894"/>
    <w:rsid w:val="00FA31D2"/>
    <w:rsid w:val="00FA4C5D"/>
    <w:rsid w:val="00FB09EE"/>
    <w:rsid w:val="00FB0F2B"/>
    <w:rsid w:val="00FB2E62"/>
    <w:rsid w:val="00FB5953"/>
    <w:rsid w:val="00FC24C7"/>
    <w:rsid w:val="00FC5AB6"/>
    <w:rsid w:val="00FC7D60"/>
    <w:rsid w:val="00FD5FF8"/>
    <w:rsid w:val="00FE15D9"/>
    <w:rsid w:val="00FE382D"/>
    <w:rsid w:val="00FE5877"/>
    <w:rsid w:val="00FE6556"/>
    <w:rsid w:val="00FF66FF"/>
    <w:rsid w:val="00FF7F29"/>
    <w:rsid w:val="01BC78D0"/>
    <w:rsid w:val="023FD04D"/>
    <w:rsid w:val="05828F24"/>
    <w:rsid w:val="06288B11"/>
    <w:rsid w:val="07CE5A79"/>
    <w:rsid w:val="07F849E2"/>
    <w:rsid w:val="0BE50D50"/>
    <w:rsid w:val="0D24963D"/>
    <w:rsid w:val="0E996164"/>
    <w:rsid w:val="0F0072A3"/>
    <w:rsid w:val="154852FE"/>
    <w:rsid w:val="1A3C8C41"/>
    <w:rsid w:val="1F3933E3"/>
    <w:rsid w:val="2043D096"/>
    <w:rsid w:val="21F4C40B"/>
    <w:rsid w:val="262C9A2A"/>
    <w:rsid w:val="2919A9DD"/>
    <w:rsid w:val="298AF913"/>
    <w:rsid w:val="2B074823"/>
    <w:rsid w:val="2C25872B"/>
    <w:rsid w:val="2E171E04"/>
    <w:rsid w:val="3193C25E"/>
    <w:rsid w:val="3E0E80C4"/>
    <w:rsid w:val="3F589F42"/>
    <w:rsid w:val="475DC3DC"/>
    <w:rsid w:val="49183A56"/>
    <w:rsid w:val="4A207E44"/>
    <w:rsid w:val="4AD746AC"/>
    <w:rsid w:val="4BC442F6"/>
    <w:rsid w:val="4D41D9A4"/>
    <w:rsid w:val="5178A725"/>
    <w:rsid w:val="51DB0F08"/>
    <w:rsid w:val="550CFF25"/>
    <w:rsid w:val="5C3EC970"/>
    <w:rsid w:val="60D313E5"/>
    <w:rsid w:val="61333F07"/>
    <w:rsid w:val="616172FE"/>
    <w:rsid w:val="626EE446"/>
    <w:rsid w:val="62DAA0B2"/>
    <w:rsid w:val="64315270"/>
    <w:rsid w:val="6629AEE3"/>
    <w:rsid w:val="6BDA777C"/>
    <w:rsid w:val="6C3C251F"/>
    <w:rsid w:val="6D27405E"/>
    <w:rsid w:val="738C3B81"/>
    <w:rsid w:val="73C64603"/>
    <w:rsid w:val="7478A866"/>
    <w:rsid w:val="761478C7"/>
    <w:rsid w:val="76242E01"/>
    <w:rsid w:val="7882EAFF"/>
    <w:rsid w:val="7ADF26BB"/>
    <w:rsid w:val="7FFFD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15375B"/>
  <w15:docId w15:val="{80EC6533-8B15-47AC-A5C5-3EC3A54D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184"/>
    <w:rPr>
      <w:rFonts w:cstheme="minorHAnsi"/>
      <w:color w:val="2F3033"/>
    </w:rPr>
  </w:style>
  <w:style w:type="paragraph" w:styleId="Heading1">
    <w:name w:val="heading 1"/>
    <w:basedOn w:val="Normal"/>
    <w:next w:val="Normal"/>
    <w:link w:val="Heading1Char"/>
    <w:qFormat/>
    <w:rsid w:val="00C40752"/>
    <w:pPr>
      <w:keepNext/>
      <w:keepLines/>
      <w:tabs>
        <w:tab w:val="center" w:pos="4513"/>
      </w:tabs>
      <w:spacing w:before="120" w:after="360"/>
      <w:outlineLvl w:val="0"/>
    </w:pPr>
    <w:rPr>
      <w:rFonts w:eastAsiaTheme="majorEastAsia"/>
      <w:bCs/>
      <w:color w:val="1381BE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14079"/>
    <w:pPr>
      <w:keepNext/>
      <w:keepLines/>
      <w:spacing w:before="360" w:after="120"/>
      <w:jc w:val="both"/>
      <w:outlineLvl w:val="1"/>
    </w:pPr>
    <w:rPr>
      <w:rFonts w:eastAsiaTheme="majorEastAsia"/>
      <w:bCs/>
      <w:color w:val="FF4874"/>
      <w:sz w:val="28"/>
      <w:szCs w:val="28"/>
    </w:rPr>
  </w:style>
  <w:style w:type="paragraph" w:styleId="Heading3">
    <w:name w:val="heading 3"/>
    <w:aliases w:val="Subheading"/>
    <w:basedOn w:val="Normal"/>
    <w:next w:val="Normal"/>
    <w:link w:val="Heading3Char"/>
    <w:unhideWhenUsed/>
    <w:qFormat/>
    <w:rsid w:val="00A14079"/>
    <w:pPr>
      <w:keepNext/>
      <w:keepLines/>
      <w:spacing w:before="360" w:after="120"/>
      <w:jc w:val="both"/>
      <w:outlineLvl w:val="2"/>
    </w:pPr>
    <w:rPr>
      <w:rFonts w:eastAsiaTheme="majorEastAsia"/>
      <w:bCs/>
      <w:color w:val="3B597B"/>
      <w:sz w:val="24"/>
      <w:szCs w:val="24"/>
    </w:rPr>
  </w:style>
  <w:style w:type="paragraph" w:styleId="Heading4">
    <w:name w:val="heading 4"/>
    <w:aliases w:val="Numbered - 4"/>
    <w:basedOn w:val="Normal"/>
    <w:next w:val="Normal"/>
    <w:link w:val="Heading4Char"/>
    <w:autoRedefine/>
    <w:unhideWhenUsed/>
    <w:qFormat/>
    <w:rsid w:val="00A97D53"/>
    <w:pPr>
      <w:keepNext/>
      <w:snapToGrid w:val="0"/>
      <w:spacing w:before="280" w:after="120" w:line="300" w:lineRule="atLeast"/>
      <w:ind w:left="1440" w:hanging="1440"/>
      <w:jc w:val="center"/>
      <w:outlineLvl w:val="3"/>
    </w:pPr>
    <w:rPr>
      <w:rFonts w:ascii="Arial" w:eastAsia="Times New Roman" w:hAnsi="Arial" w:cs="Arial"/>
      <w:b/>
      <w:color w:val="auto"/>
      <w:sz w:val="16"/>
      <w:szCs w:val="16"/>
    </w:rPr>
  </w:style>
  <w:style w:type="paragraph" w:styleId="Heading5">
    <w:name w:val="heading 5"/>
    <w:basedOn w:val="Normal"/>
    <w:next w:val="Normal"/>
    <w:link w:val="Heading5Char"/>
    <w:unhideWhenUsed/>
    <w:qFormat/>
    <w:rsid w:val="00CD4A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D4A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B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0752"/>
    <w:rPr>
      <w:rFonts w:eastAsiaTheme="majorEastAsia" w:cstheme="minorHAnsi"/>
      <w:bCs/>
      <w:color w:val="1381BE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4079"/>
    <w:rPr>
      <w:rFonts w:eastAsiaTheme="majorEastAsia" w:cstheme="minorHAnsi"/>
      <w:bCs/>
      <w:color w:val="FF4874"/>
      <w:sz w:val="28"/>
      <w:szCs w:val="28"/>
    </w:rPr>
  </w:style>
  <w:style w:type="paragraph" w:customStyle="1" w:styleId="Bullets">
    <w:name w:val="Bullets"/>
    <w:basedOn w:val="ListParagraph"/>
    <w:link w:val="BulletsChar"/>
    <w:qFormat/>
    <w:rsid w:val="0059327A"/>
    <w:pPr>
      <w:numPr>
        <w:numId w:val="6"/>
      </w:numPr>
      <w:spacing w:after="120"/>
      <w:jc w:val="both"/>
    </w:pPr>
    <w:rPr>
      <w:rFonts w:ascii="Calibri" w:hAnsi="Calibri"/>
    </w:rPr>
  </w:style>
  <w:style w:type="character" w:customStyle="1" w:styleId="BulletsChar">
    <w:name w:val="Bullets Char"/>
    <w:basedOn w:val="DefaultParagraphFont"/>
    <w:link w:val="Bullets"/>
    <w:rsid w:val="0059327A"/>
    <w:rPr>
      <w:rFonts w:ascii="Calibri" w:hAnsi="Calibri" w:cstheme="minorHAnsi"/>
      <w:color w:val="2F3033"/>
    </w:rPr>
  </w:style>
  <w:style w:type="paragraph" w:styleId="ListParagraph">
    <w:name w:val="List Paragraph"/>
    <w:basedOn w:val="Normal"/>
    <w:link w:val="ListParagraphChar"/>
    <w:uiPriority w:val="34"/>
    <w:qFormat/>
    <w:rsid w:val="003254BF"/>
    <w:pPr>
      <w:ind w:left="1166"/>
    </w:pPr>
  </w:style>
  <w:style w:type="character" w:customStyle="1" w:styleId="Heading3Char">
    <w:name w:val="Heading 3 Char"/>
    <w:aliases w:val="Subheading Char"/>
    <w:basedOn w:val="DefaultParagraphFont"/>
    <w:link w:val="Heading3"/>
    <w:rsid w:val="00A14079"/>
    <w:rPr>
      <w:rFonts w:eastAsiaTheme="majorEastAsia" w:cstheme="minorHAnsi"/>
      <w:bCs/>
      <w:color w:val="3B597B"/>
      <w:sz w:val="24"/>
      <w:szCs w:val="24"/>
    </w:rPr>
  </w:style>
  <w:style w:type="paragraph" w:customStyle="1" w:styleId="Numbered">
    <w:name w:val="Numbered"/>
    <w:basedOn w:val="ListParagraph"/>
    <w:link w:val="NumberedChar"/>
    <w:qFormat/>
    <w:rsid w:val="00CD4A49"/>
    <w:pPr>
      <w:numPr>
        <w:numId w:val="5"/>
      </w:numPr>
      <w:spacing w:after="120"/>
      <w:ind w:left="567" w:hanging="567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254BF"/>
    <w:rPr>
      <w:rFonts w:ascii="Franklin Gothic Book" w:hAnsi="Franklin Gothic Book"/>
      <w:color w:val="44474A"/>
    </w:rPr>
  </w:style>
  <w:style w:type="character" w:customStyle="1" w:styleId="NumberedChar">
    <w:name w:val="Numbered Char"/>
    <w:basedOn w:val="ListParagraphChar"/>
    <w:link w:val="Numbered"/>
    <w:rsid w:val="00CD4A49"/>
    <w:rPr>
      <w:rFonts w:ascii="Franklin Gothic Book" w:hAnsi="Franklin Gothic Book" w:cstheme="minorHAnsi"/>
      <w:color w:val="2F3033"/>
    </w:rPr>
  </w:style>
  <w:style w:type="paragraph" w:customStyle="1" w:styleId="Default">
    <w:name w:val="Default"/>
    <w:link w:val="DefaultChar"/>
    <w:rsid w:val="00862C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nhideWhenUsed/>
    <w:rsid w:val="00862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C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2B3"/>
    <w:rPr>
      <w:color w:val="5F5F5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2B3"/>
    <w:rPr>
      <w:color w:val="919191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879"/>
  </w:style>
  <w:style w:type="paragraph" w:styleId="Footer">
    <w:name w:val="footer"/>
    <w:basedOn w:val="Normal"/>
    <w:link w:val="FooterChar"/>
    <w:uiPriority w:val="99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879"/>
  </w:style>
  <w:style w:type="paragraph" w:customStyle="1" w:styleId="PolicyTitle">
    <w:name w:val="Policy Title"/>
    <w:basedOn w:val="Heading1"/>
    <w:link w:val="PolicyTitleChar"/>
    <w:rsid w:val="00902266"/>
    <w:pPr>
      <w:spacing w:before="100" w:beforeAutospacing="1"/>
      <w:jc w:val="both"/>
    </w:pPr>
    <w:rPr>
      <w:color w:val="0077C8"/>
      <w:sz w:val="50"/>
      <w:szCs w:val="50"/>
    </w:rPr>
  </w:style>
  <w:style w:type="paragraph" w:customStyle="1" w:styleId="Sectionheading">
    <w:name w:val="Section heading"/>
    <w:link w:val="SectionheadingChar"/>
    <w:qFormat/>
    <w:rsid w:val="00A14079"/>
    <w:pPr>
      <w:keepNext/>
      <w:keepLines/>
      <w:numPr>
        <w:numId w:val="2"/>
      </w:numPr>
      <w:spacing w:before="360" w:after="120"/>
      <w:ind w:left="567" w:hanging="567"/>
      <w:outlineLvl w:val="1"/>
    </w:pPr>
    <w:rPr>
      <w:rFonts w:eastAsiaTheme="majorEastAsia" w:cstheme="minorHAnsi"/>
      <w:bCs/>
      <w:color w:val="FF4874"/>
      <w:sz w:val="28"/>
      <w:szCs w:val="28"/>
    </w:rPr>
  </w:style>
  <w:style w:type="character" w:customStyle="1" w:styleId="PolicyTitleChar">
    <w:name w:val="Policy Title Char"/>
    <w:basedOn w:val="Heading1Char"/>
    <w:link w:val="PolicyTitle"/>
    <w:rsid w:val="00902266"/>
    <w:rPr>
      <w:rFonts w:ascii="Franklin Gothic Medium" w:eastAsiaTheme="majorEastAsia" w:hAnsi="Franklin Gothic Medium" w:cstheme="majorBidi"/>
      <w:bCs/>
      <w:color w:val="0077C8"/>
      <w:sz w:val="50"/>
      <w:szCs w:val="50"/>
    </w:rPr>
  </w:style>
  <w:style w:type="paragraph" w:customStyle="1" w:styleId="Section-Level2">
    <w:name w:val="Section - Level 2"/>
    <w:basedOn w:val="Numbered"/>
    <w:link w:val="Section-Level2Char"/>
    <w:qFormat/>
    <w:rsid w:val="00A14079"/>
    <w:pPr>
      <w:numPr>
        <w:ilvl w:val="1"/>
        <w:numId w:val="2"/>
      </w:numPr>
      <w:spacing w:after="200"/>
    </w:pPr>
  </w:style>
  <w:style w:type="character" w:customStyle="1" w:styleId="SectionheadingChar">
    <w:name w:val="Section heading Char"/>
    <w:basedOn w:val="Heading2Char"/>
    <w:link w:val="Sectionheading"/>
    <w:rsid w:val="00A14079"/>
    <w:rPr>
      <w:rFonts w:eastAsiaTheme="majorEastAsia" w:cstheme="minorHAnsi"/>
      <w:bCs/>
      <w:color w:val="FF4874"/>
      <w:sz w:val="28"/>
      <w:szCs w:val="28"/>
    </w:rPr>
  </w:style>
  <w:style w:type="paragraph" w:customStyle="1" w:styleId="Section-Level3">
    <w:name w:val="Section - Level 3"/>
    <w:basedOn w:val="Section-Level2"/>
    <w:link w:val="Section-Level3Char"/>
    <w:qFormat/>
    <w:rsid w:val="00A14079"/>
    <w:pPr>
      <w:numPr>
        <w:ilvl w:val="2"/>
      </w:numPr>
      <w:ind w:left="2410" w:hanging="992"/>
    </w:pPr>
  </w:style>
  <w:style w:type="character" w:customStyle="1" w:styleId="Section-Level2Char">
    <w:name w:val="Section - Level 2 Char"/>
    <w:basedOn w:val="NumberedChar"/>
    <w:link w:val="Section-Level2"/>
    <w:rsid w:val="00A14079"/>
    <w:rPr>
      <w:rFonts w:ascii="Franklin Gothic Book" w:hAnsi="Franklin Gothic Book" w:cstheme="minorHAnsi"/>
      <w:color w:val="2F3033"/>
    </w:rPr>
  </w:style>
  <w:style w:type="character" w:customStyle="1" w:styleId="Section-Level3Char">
    <w:name w:val="Section - Level 3 Char"/>
    <w:basedOn w:val="Section-Level2Char"/>
    <w:link w:val="Section-Level3"/>
    <w:rsid w:val="00A14079"/>
    <w:rPr>
      <w:rFonts w:ascii="Franklin Gothic Book" w:hAnsi="Franklin Gothic Book" w:cstheme="minorHAnsi"/>
      <w:color w:val="2F3033"/>
    </w:rPr>
  </w:style>
  <w:style w:type="character" w:customStyle="1" w:styleId="TableheadingChar">
    <w:name w:val="Table heading Char"/>
    <w:basedOn w:val="DefaultParagraphFont"/>
    <w:link w:val="Tableheading"/>
    <w:locked/>
    <w:rsid w:val="00373406"/>
    <w:rPr>
      <w:rFonts w:cstheme="minorHAnsi"/>
      <w:color w:val="1381BE"/>
      <w:sz w:val="24"/>
    </w:rPr>
  </w:style>
  <w:style w:type="paragraph" w:customStyle="1" w:styleId="Tableheading">
    <w:name w:val="Table heading"/>
    <w:basedOn w:val="Normal"/>
    <w:link w:val="TableheadingChar"/>
    <w:qFormat/>
    <w:rsid w:val="00373406"/>
    <w:pPr>
      <w:spacing w:before="120" w:after="120" w:line="240" w:lineRule="auto"/>
    </w:pPr>
    <w:rPr>
      <w:color w:val="1381BE"/>
      <w:sz w:val="24"/>
    </w:rPr>
  </w:style>
  <w:style w:type="table" w:styleId="TableGrid">
    <w:name w:val="Table Grid"/>
    <w:basedOn w:val="TableNormal"/>
    <w:uiPriority w:val="59"/>
    <w:rsid w:val="00030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headings">
    <w:name w:val="Numbered headings"/>
    <w:link w:val="NumberedheadingsChar"/>
    <w:rsid w:val="004B0EDD"/>
    <w:pPr>
      <w:numPr>
        <w:numId w:val="1"/>
      </w:numPr>
      <w:ind w:left="360"/>
    </w:pPr>
    <w:rPr>
      <w:rFonts w:ascii="Franklin Gothic Book" w:hAnsi="Franklin Gothic Book"/>
      <w:color w:val="0077C8"/>
    </w:rPr>
  </w:style>
  <w:style w:type="character" w:customStyle="1" w:styleId="NumberedheadingsChar">
    <w:name w:val="Numbered headings Char"/>
    <w:basedOn w:val="NumberedChar"/>
    <w:link w:val="Numberedheadings"/>
    <w:rsid w:val="004B0EDD"/>
    <w:rPr>
      <w:rFonts w:ascii="Franklin Gothic Book" w:hAnsi="Franklin Gothic Book" w:cstheme="minorHAnsi"/>
      <w:color w:val="0077C8"/>
    </w:rPr>
  </w:style>
  <w:style w:type="paragraph" w:customStyle="1" w:styleId="SquareBrackets">
    <w:name w:val="Square Brackets"/>
    <w:basedOn w:val="Section-Level2"/>
    <w:link w:val="SquareBracketsChar"/>
    <w:rsid w:val="00AF3CA6"/>
  </w:style>
  <w:style w:type="character" w:customStyle="1" w:styleId="SquareBracketsChar">
    <w:name w:val="Square Brackets Char"/>
    <w:basedOn w:val="DefaultParagraphFont"/>
    <w:link w:val="SquareBrackets"/>
    <w:rsid w:val="00AF3CA6"/>
    <w:rPr>
      <w:rFonts w:cstheme="minorHAnsi"/>
      <w:color w:val="2F3033"/>
    </w:rPr>
  </w:style>
  <w:style w:type="paragraph" w:customStyle="1" w:styleId="Hyperlinks">
    <w:name w:val="Hyperlinks"/>
    <w:basedOn w:val="Normal"/>
    <w:link w:val="HyperlinksChar"/>
    <w:qFormat/>
    <w:rsid w:val="003F3A71"/>
    <w:pPr>
      <w:jc w:val="both"/>
    </w:pPr>
    <w:rPr>
      <w:color w:val="1381BE"/>
    </w:rPr>
  </w:style>
  <w:style w:type="character" w:customStyle="1" w:styleId="HyperlinksChar">
    <w:name w:val="Hyperlinks Char"/>
    <w:basedOn w:val="DefaultParagraphFont"/>
    <w:link w:val="Hyperlinks"/>
    <w:rsid w:val="003F3A71"/>
    <w:rPr>
      <w:rFonts w:cstheme="minorHAnsi"/>
      <w:color w:val="1381BE"/>
    </w:rPr>
  </w:style>
  <w:style w:type="paragraph" w:customStyle="1" w:styleId="Schoolacacdemynameheading">
    <w:name w:val="School/acacdemy name heading"/>
    <w:basedOn w:val="Normal"/>
    <w:link w:val="SchoolacacdemynameheadingChar"/>
    <w:qFormat/>
    <w:rsid w:val="00AF3CA6"/>
    <w:rPr>
      <w:b/>
      <w:color w:val="1381BE"/>
      <w:sz w:val="72"/>
      <w:szCs w:val="72"/>
    </w:rPr>
  </w:style>
  <w:style w:type="character" w:customStyle="1" w:styleId="SchoolacacdemynameheadingChar">
    <w:name w:val="School/acacdemy name heading Char"/>
    <w:basedOn w:val="DefaultParagraphFont"/>
    <w:link w:val="Schoolacacdemynameheading"/>
    <w:rsid w:val="00AF3CA6"/>
    <w:rPr>
      <w:rFonts w:cstheme="minorHAnsi"/>
      <w:b/>
      <w:color w:val="1381BE"/>
      <w:sz w:val="72"/>
      <w:szCs w:val="72"/>
    </w:rPr>
  </w:style>
  <w:style w:type="paragraph" w:customStyle="1" w:styleId="Appendix1heading">
    <w:name w:val="Appendix 1 heading"/>
    <w:basedOn w:val="Heading1"/>
    <w:link w:val="Appendix1headingChar"/>
    <w:qFormat/>
    <w:rsid w:val="00A14079"/>
  </w:style>
  <w:style w:type="paragraph" w:customStyle="1" w:styleId="Documenttitle">
    <w:name w:val="Document title"/>
    <w:basedOn w:val="Schoolacacdemynameheading"/>
    <w:link w:val="DocumenttitleChar"/>
    <w:qFormat/>
    <w:rsid w:val="00A14079"/>
  </w:style>
  <w:style w:type="character" w:customStyle="1" w:styleId="Appendix1headingChar">
    <w:name w:val="Appendix 1 heading Char"/>
    <w:basedOn w:val="Heading1Char"/>
    <w:link w:val="Appendix1heading"/>
    <w:rsid w:val="00A14079"/>
    <w:rPr>
      <w:rFonts w:eastAsiaTheme="majorEastAsia" w:cstheme="minorHAnsi"/>
      <w:bCs/>
      <w:color w:val="1381BE"/>
      <w:sz w:val="40"/>
      <w:szCs w:val="40"/>
    </w:rPr>
  </w:style>
  <w:style w:type="paragraph" w:customStyle="1" w:styleId="Bracketswithinserttext">
    <w:name w:val="Brackets with insert text"/>
    <w:basedOn w:val="ListParagraph"/>
    <w:link w:val="BracketswithinserttextChar"/>
    <w:rsid w:val="007C2970"/>
    <w:pPr>
      <w:jc w:val="both"/>
    </w:pPr>
  </w:style>
  <w:style w:type="character" w:customStyle="1" w:styleId="DocumenttitleChar">
    <w:name w:val="Document title Char"/>
    <w:basedOn w:val="DefaultParagraphFont"/>
    <w:link w:val="Documenttitle"/>
    <w:rsid w:val="00A14079"/>
    <w:rPr>
      <w:rFonts w:cstheme="minorHAnsi"/>
      <w:b/>
      <w:color w:val="1381BE"/>
      <w:sz w:val="72"/>
      <w:szCs w:val="72"/>
    </w:rPr>
  </w:style>
  <w:style w:type="character" w:customStyle="1" w:styleId="BracketswithinserttextChar">
    <w:name w:val="Brackets with insert text Char"/>
    <w:basedOn w:val="Heading2Char"/>
    <w:link w:val="Bracketswithinserttext"/>
    <w:rsid w:val="007C2970"/>
    <w:rPr>
      <w:rFonts w:ascii="Franklin Gothic Book" w:eastAsiaTheme="majorEastAsia" w:hAnsi="Franklin Gothic Book" w:cstheme="minorHAnsi"/>
      <w:bCs w:val="0"/>
      <w:color w:val="44474A"/>
      <w:sz w:val="24"/>
      <w:szCs w:val="26"/>
    </w:rPr>
  </w:style>
  <w:style w:type="paragraph" w:customStyle="1" w:styleId="Bracketsinsertwording">
    <w:name w:val="Brackets/insert wording"/>
    <w:basedOn w:val="Hyperlinks"/>
    <w:link w:val="BracketsinsertwordingChar"/>
    <w:qFormat/>
    <w:rsid w:val="00A14079"/>
  </w:style>
  <w:style w:type="character" w:customStyle="1" w:styleId="BracketsinsertwordingChar">
    <w:name w:val="Brackets/insert wording Char"/>
    <w:basedOn w:val="Section-Level2Char"/>
    <w:link w:val="Bracketsinsertwording"/>
    <w:rsid w:val="00A14079"/>
    <w:rPr>
      <w:rFonts w:ascii="Franklin Gothic Book" w:hAnsi="Franklin Gothic Book" w:cstheme="minorHAnsi"/>
      <w:color w:val="1381BE"/>
    </w:rPr>
  </w:style>
  <w:style w:type="paragraph" w:customStyle="1" w:styleId="DocumentTitle0">
    <w:name w:val="Document Title"/>
    <w:basedOn w:val="Normal"/>
    <w:link w:val="DocumentTitleChar0"/>
    <w:rsid w:val="00655FBF"/>
    <w:pPr>
      <w:tabs>
        <w:tab w:val="left" w:pos="2835"/>
      </w:tabs>
    </w:pPr>
    <w:rPr>
      <w:color w:val="FF4874"/>
      <w:sz w:val="40"/>
      <w:szCs w:val="40"/>
    </w:rPr>
  </w:style>
  <w:style w:type="character" w:customStyle="1" w:styleId="DocumentTitleChar0">
    <w:name w:val="Document Title Char"/>
    <w:basedOn w:val="DefaultParagraphFont"/>
    <w:link w:val="DocumentTitle0"/>
    <w:rsid w:val="00655FBF"/>
    <w:rPr>
      <w:rFonts w:cstheme="minorHAnsi"/>
      <w:color w:val="FF4874"/>
      <w:sz w:val="40"/>
      <w:szCs w:val="40"/>
    </w:rPr>
  </w:style>
  <w:style w:type="character" w:customStyle="1" w:styleId="Heading4Char">
    <w:name w:val="Heading 4 Char"/>
    <w:aliases w:val="Numbered - 4 Char"/>
    <w:basedOn w:val="DefaultParagraphFont"/>
    <w:link w:val="Heading4"/>
    <w:rsid w:val="00A97D53"/>
    <w:rPr>
      <w:rFonts w:ascii="Arial" w:eastAsia="Times New Roman" w:hAnsi="Arial" w:cs="Arial"/>
      <w:b/>
      <w:sz w:val="16"/>
      <w:szCs w:val="16"/>
    </w:rPr>
  </w:style>
  <w:style w:type="paragraph" w:customStyle="1" w:styleId="Section-Level1">
    <w:name w:val="Section - Level 1"/>
    <w:basedOn w:val="Heading2"/>
    <w:link w:val="Section-Level1Char"/>
    <w:qFormat/>
    <w:rsid w:val="00A97D53"/>
    <w:pPr>
      <w:ind w:left="360" w:hanging="360"/>
      <w:jc w:val="left"/>
    </w:pPr>
    <w:rPr>
      <w:rFonts w:ascii="Franklin Gothic Medium" w:hAnsi="Franklin Gothic Medium" w:cstheme="majorBidi"/>
      <w:color w:val="0077C8"/>
    </w:rPr>
  </w:style>
  <w:style w:type="character" w:customStyle="1" w:styleId="Section-Level1Char">
    <w:name w:val="Section - Level 1 Char"/>
    <w:basedOn w:val="Heading2Char"/>
    <w:link w:val="Section-Level1"/>
    <w:rsid w:val="00A97D53"/>
    <w:rPr>
      <w:rFonts w:ascii="Franklin Gothic Medium" w:eastAsiaTheme="majorEastAsia" w:hAnsi="Franklin Gothic Medium" w:cstheme="majorBidi"/>
      <w:bCs/>
      <w:color w:val="0077C8"/>
      <w:sz w:val="24"/>
      <w:szCs w:val="26"/>
    </w:rPr>
  </w:style>
  <w:style w:type="paragraph" w:styleId="NormalIndent">
    <w:name w:val="Normal Indent"/>
    <w:basedOn w:val="Normal"/>
    <w:unhideWhenUsed/>
    <w:rsid w:val="00A97D53"/>
    <w:pPr>
      <w:spacing w:before="280" w:after="120" w:line="300" w:lineRule="atLeast"/>
      <w:ind w:left="720"/>
    </w:pPr>
    <w:rPr>
      <w:rFonts w:ascii="Arial" w:eastAsia="Times New Roman" w:hAnsi="Arial" w:cs="Arial"/>
      <w:color w:val="auto"/>
    </w:rPr>
  </w:style>
  <w:style w:type="paragraph" w:styleId="CommentText">
    <w:name w:val="annotation text"/>
    <w:basedOn w:val="Normal"/>
    <w:link w:val="CommentTextChar"/>
    <w:uiPriority w:val="99"/>
    <w:unhideWhenUsed/>
    <w:rsid w:val="00A97D53"/>
    <w:pPr>
      <w:spacing w:before="280" w:after="120" w:line="300" w:lineRule="atLeast"/>
    </w:pPr>
    <w:rPr>
      <w:rFonts w:ascii="Arial" w:eastAsia="Times New Roman" w:hAnsi="Arial" w:cs="Arial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D53"/>
    <w:rPr>
      <w:rFonts w:ascii="Arial" w:eastAsia="Times New Roman" w:hAnsi="Arial" w:cs="Arial"/>
      <w:sz w:val="20"/>
    </w:rPr>
  </w:style>
  <w:style w:type="paragraph" w:styleId="BodyTextIndent2">
    <w:name w:val="Body Text Indent 2"/>
    <w:basedOn w:val="Normal"/>
    <w:link w:val="BodyTextIndent2Char"/>
    <w:unhideWhenUsed/>
    <w:rsid w:val="00A97D5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280" w:after="120" w:line="300" w:lineRule="atLeast"/>
      <w:ind w:left="720"/>
    </w:pPr>
    <w:rPr>
      <w:rFonts w:ascii="Arial" w:eastAsia="Times New Roman" w:hAnsi="Arial" w:cs="Arial"/>
      <w:color w:val="auto"/>
    </w:rPr>
  </w:style>
  <w:style w:type="character" w:customStyle="1" w:styleId="BodyTextIndent2Char">
    <w:name w:val="Body Text Indent 2 Char"/>
    <w:basedOn w:val="DefaultParagraphFont"/>
    <w:link w:val="BodyTextIndent2"/>
    <w:rsid w:val="00A97D53"/>
    <w:rPr>
      <w:rFonts w:ascii="Arial" w:eastAsia="Times New Roman" w:hAnsi="Arial" w:cs="Arial"/>
    </w:rPr>
  </w:style>
  <w:style w:type="paragraph" w:customStyle="1" w:styleId="CM129">
    <w:name w:val="CM129"/>
    <w:basedOn w:val="Default"/>
    <w:next w:val="Default"/>
    <w:uiPriority w:val="99"/>
    <w:rsid w:val="00A97D53"/>
    <w:pPr>
      <w:spacing w:after="263"/>
    </w:pPr>
    <w:rPr>
      <w:color w:val="auto"/>
    </w:rPr>
  </w:style>
  <w:style w:type="paragraph" w:customStyle="1" w:styleId="Numbered1">
    <w:name w:val="Numbered 1"/>
    <w:basedOn w:val="ListParagraph"/>
    <w:link w:val="Numbered1Char"/>
    <w:rsid w:val="00A97D53"/>
    <w:pPr>
      <w:numPr>
        <w:numId w:val="3"/>
      </w:numPr>
      <w:spacing w:before="320" w:after="120" w:line="300" w:lineRule="atLeast"/>
      <w:ind w:left="720"/>
      <w:jc w:val="both"/>
    </w:pPr>
    <w:rPr>
      <w:rFonts w:ascii="Arial" w:eastAsia="Times New Roman" w:hAnsi="Arial" w:cs="Arial"/>
      <w:b/>
    </w:rPr>
  </w:style>
  <w:style w:type="paragraph" w:customStyle="1" w:styleId="Numbered2">
    <w:name w:val="Numbered 2"/>
    <w:basedOn w:val="Default"/>
    <w:link w:val="Numbered2Char"/>
    <w:rsid w:val="00A97D53"/>
    <w:pPr>
      <w:numPr>
        <w:ilvl w:val="1"/>
        <w:numId w:val="3"/>
      </w:numPr>
      <w:spacing w:before="280" w:after="120" w:line="300" w:lineRule="atLeast"/>
      <w:ind w:right="100"/>
    </w:pPr>
    <w:rPr>
      <w:b/>
    </w:rPr>
  </w:style>
  <w:style w:type="character" w:customStyle="1" w:styleId="Numbered1Char">
    <w:name w:val="Numbered 1 Char"/>
    <w:basedOn w:val="ListParagraphChar"/>
    <w:link w:val="Numbered1"/>
    <w:rsid w:val="00A97D53"/>
    <w:rPr>
      <w:rFonts w:ascii="Arial" w:eastAsia="Times New Roman" w:hAnsi="Arial" w:cs="Arial"/>
      <w:b/>
      <w:color w:val="2F3033"/>
    </w:rPr>
  </w:style>
  <w:style w:type="paragraph" w:customStyle="1" w:styleId="Numbered3">
    <w:name w:val="Numbered 3"/>
    <w:basedOn w:val="Default"/>
    <w:link w:val="Numbered3Char"/>
    <w:rsid w:val="00A97D53"/>
    <w:pPr>
      <w:numPr>
        <w:ilvl w:val="2"/>
        <w:numId w:val="3"/>
      </w:numPr>
      <w:spacing w:before="280" w:after="120" w:line="300" w:lineRule="atLeast"/>
      <w:ind w:left="1800" w:right="100"/>
    </w:pPr>
  </w:style>
  <w:style w:type="character" w:customStyle="1" w:styleId="DefaultChar">
    <w:name w:val="Default Char"/>
    <w:basedOn w:val="DefaultParagraphFont"/>
    <w:link w:val="Default"/>
    <w:rsid w:val="00A97D53"/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Numbered2Char">
    <w:name w:val="Numbered 2 Char"/>
    <w:basedOn w:val="DefaultChar"/>
    <w:link w:val="Numbered2"/>
    <w:rsid w:val="00A97D53"/>
    <w:rPr>
      <w:rFonts w:ascii="Arial" w:eastAsia="Times New Roman" w:hAnsi="Arial" w:cs="Arial"/>
      <w:b/>
      <w:color w:val="000000"/>
      <w:sz w:val="24"/>
      <w:szCs w:val="24"/>
      <w:lang w:eastAsia="en-GB"/>
    </w:rPr>
  </w:style>
  <w:style w:type="character" w:customStyle="1" w:styleId="Numbered3Char">
    <w:name w:val="Numbered 3 Char"/>
    <w:basedOn w:val="DefaultChar"/>
    <w:link w:val="Numbered3"/>
    <w:rsid w:val="00A97D53"/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Numbere2notbold">
    <w:name w:val="Numbere 2 not bold"/>
    <w:basedOn w:val="Default"/>
    <w:link w:val="Numbere2notboldChar"/>
    <w:rsid w:val="00A97D53"/>
    <w:pPr>
      <w:numPr>
        <w:ilvl w:val="1"/>
        <w:numId w:val="4"/>
      </w:numPr>
      <w:spacing w:before="280" w:after="120" w:line="300" w:lineRule="atLeast"/>
      <w:ind w:left="1418" w:right="100" w:hanging="720"/>
    </w:pPr>
  </w:style>
  <w:style w:type="character" w:customStyle="1" w:styleId="Numbere2notboldChar">
    <w:name w:val="Numbere 2 not bold Char"/>
    <w:basedOn w:val="DefaultChar"/>
    <w:link w:val="Numbere2notbold"/>
    <w:rsid w:val="00A97D53"/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97D5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D53"/>
    <w:pPr>
      <w:spacing w:line="240" w:lineRule="auto"/>
    </w:pPr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D53"/>
    <w:rPr>
      <w:rFonts w:ascii="Arial" w:eastAsia="Times New Roman" w:hAnsi="Arial" w:cs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97D53"/>
    <w:pPr>
      <w:spacing w:after="100"/>
    </w:pPr>
    <w:rPr>
      <w:color w:val="auto"/>
    </w:rPr>
  </w:style>
  <w:style w:type="paragraph" w:styleId="TOC2">
    <w:name w:val="toc 2"/>
    <w:basedOn w:val="Normal"/>
    <w:next w:val="Normal"/>
    <w:autoRedefine/>
    <w:uiPriority w:val="39"/>
    <w:unhideWhenUsed/>
    <w:rsid w:val="004719A8"/>
    <w:pPr>
      <w:tabs>
        <w:tab w:val="left" w:pos="660"/>
        <w:tab w:val="right" w:leader="dot" w:pos="10763"/>
      </w:tabs>
      <w:spacing w:after="100"/>
    </w:pPr>
    <w:rPr>
      <w:color w:val="auto"/>
    </w:rPr>
  </w:style>
  <w:style w:type="paragraph" w:customStyle="1" w:styleId="Standardpolicywording">
    <w:name w:val="Standard policy wording"/>
    <w:basedOn w:val="Normal"/>
    <w:link w:val="StandardpolicywordingChar"/>
    <w:qFormat/>
    <w:rsid w:val="00CD4A49"/>
    <w:rPr>
      <w:color w:val="FFFFFF" w:themeColor="background1"/>
    </w:rPr>
  </w:style>
  <w:style w:type="paragraph" w:customStyle="1" w:styleId="NumberedHeading2">
    <w:name w:val="Numbered Heading 2"/>
    <w:basedOn w:val="Heading2"/>
    <w:link w:val="NumberedHeading2Char"/>
    <w:rsid w:val="00CD4A49"/>
    <w:pPr>
      <w:numPr>
        <w:numId w:val="7"/>
      </w:numPr>
      <w:ind w:hanging="720"/>
    </w:pPr>
  </w:style>
  <w:style w:type="character" w:customStyle="1" w:styleId="StandardpolicywordingChar">
    <w:name w:val="Standard policy wording Char"/>
    <w:basedOn w:val="DefaultParagraphFont"/>
    <w:link w:val="Standardpolicywording"/>
    <w:rsid w:val="00CD4A49"/>
    <w:rPr>
      <w:rFonts w:cstheme="minorHAnsi"/>
      <w:color w:val="FFFFFF" w:themeColor="background1"/>
    </w:rPr>
  </w:style>
  <w:style w:type="character" w:customStyle="1" w:styleId="NumberedHeading2Char">
    <w:name w:val="Numbered Heading 2 Char"/>
    <w:basedOn w:val="Heading2Char"/>
    <w:link w:val="NumberedHeading2"/>
    <w:rsid w:val="00CD4A49"/>
    <w:rPr>
      <w:rFonts w:eastAsiaTheme="majorEastAsia" w:cstheme="minorHAnsi"/>
      <w:bCs/>
      <w:color w:val="FF4874"/>
      <w:sz w:val="28"/>
      <w:szCs w:val="28"/>
    </w:rPr>
  </w:style>
  <w:style w:type="paragraph" w:customStyle="1" w:styleId="Alternativesecondarycolour">
    <w:name w:val="Alternative secondary colour"/>
    <w:basedOn w:val="Normal"/>
    <w:link w:val="AlternativesecondarycolourChar"/>
    <w:rsid w:val="00CD4A49"/>
    <w:pPr>
      <w:spacing w:after="120"/>
      <w:jc w:val="both"/>
    </w:pPr>
    <w:rPr>
      <w:color w:val="3B597B"/>
    </w:rPr>
  </w:style>
  <w:style w:type="character" w:customStyle="1" w:styleId="AlternativesecondarycolourChar">
    <w:name w:val="Alternative secondary colour Char"/>
    <w:basedOn w:val="DefaultParagraphFont"/>
    <w:link w:val="Alternativesecondarycolour"/>
    <w:rsid w:val="00CD4A49"/>
    <w:rPr>
      <w:rFonts w:cstheme="minorHAnsi"/>
      <w:color w:val="3B597B"/>
    </w:rPr>
  </w:style>
  <w:style w:type="character" w:customStyle="1" w:styleId="Heading5Char">
    <w:name w:val="Heading 5 Char"/>
    <w:basedOn w:val="DefaultParagraphFont"/>
    <w:link w:val="Heading5"/>
    <w:rsid w:val="00CD4A49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CD4A49"/>
    <w:rPr>
      <w:rFonts w:asciiTheme="majorHAnsi" w:eastAsiaTheme="majorEastAsia" w:hAnsiTheme="majorHAnsi" w:cstheme="majorBidi"/>
      <w:color w:val="6E6E6E" w:themeColor="accent1" w:themeShade="7F"/>
    </w:rPr>
  </w:style>
  <w:style w:type="paragraph" w:customStyle="1" w:styleId="Boldtext">
    <w:name w:val="Bold text"/>
    <w:basedOn w:val="Bullets"/>
    <w:link w:val="BoldtextChar"/>
    <w:qFormat/>
    <w:rsid w:val="003F3A71"/>
    <w:pPr>
      <w:numPr>
        <w:numId w:val="0"/>
      </w:numPr>
    </w:pPr>
    <w:rPr>
      <w:b/>
    </w:rPr>
  </w:style>
  <w:style w:type="character" w:customStyle="1" w:styleId="BoldtextChar">
    <w:name w:val="Bold text Char"/>
    <w:basedOn w:val="BulletsChar"/>
    <w:link w:val="Boldtext"/>
    <w:rsid w:val="003F3A71"/>
    <w:rPr>
      <w:rFonts w:ascii="Calibri" w:hAnsi="Calibri" w:cstheme="minorHAnsi"/>
      <w:b/>
      <w:color w:val="2F3033"/>
    </w:rPr>
  </w:style>
  <w:style w:type="paragraph" w:customStyle="1" w:styleId="Schoolacademyname">
    <w:name w:val="[School/academy name]"/>
    <w:basedOn w:val="DocumentTitle0"/>
    <w:link w:val="SchoolacademynameChar"/>
    <w:qFormat/>
    <w:rsid w:val="00A14079"/>
  </w:style>
  <w:style w:type="character" w:customStyle="1" w:styleId="SchoolacademynameChar">
    <w:name w:val="[School/academy name] Char"/>
    <w:basedOn w:val="DocumentTitleChar0"/>
    <w:link w:val="Schoolacademyname"/>
    <w:rsid w:val="00A14079"/>
    <w:rPr>
      <w:rFonts w:cstheme="minorHAnsi"/>
      <w:color w:val="FF4874"/>
      <w:sz w:val="40"/>
      <w:szCs w:val="40"/>
    </w:rPr>
  </w:style>
  <w:style w:type="paragraph" w:styleId="Revision">
    <w:name w:val="Revision"/>
    <w:hidden/>
    <w:uiPriority w:val="99"/>
    <w:semiHidden/>
    <w:rsid w:val="004F67E7"/>
    <w:pPr>
      <w:spacing w:after="0" w:line="240" w:lineRule="auto"/>
    </w:pPr>
    <w:rPr>
      <w:rFonts w:cstheme="minorHAnsi"/>
      <w:color w:val="2F3033"/>
    </w:rPr>
  </w:style>
  <w:style w:type="table" w:customStyle="1" w:styleId="TableGrid1">
    <w:name w:val="Table Grid1"/>
    <w:basedOn w:val="TableNormal"/>
    <w:next w:val="TableGrid"/>
    <w:rsid w:val="00640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A66B6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PlainText">
    <w:name w:val="Plain Text"/>
    <w:basedOn w:val="Normal"/>
    <w:link w:val="PlainTextChar"/>
    <w:rsid w:val="00A66B67"/>
    <w:pPr>
      <w:overflowPunct w:val="0"/>
      <w:autoSpaceDE w:val="0"/>
      <w:autoSpaceDN w:val="0"/>
      <w:adjustRightInd w:val="0"/>
      <w:spacing w:after="0" w:line="260" w:lineRule="atLeast"/>
      <w:textAlignment w:val="baseline"/>
    </w:pPr>
    <w:rPr>
      <w:rFonts w:ascii="Courier New" w:eastAsia="Times New Roman" w:hAnsi="Courier New" w:cs="Times New Roman"/>
      <w:color w:val="auto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A66B67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NoSpacing">
    <w:name w:val="No Spacing"/>
    <w:link w:val="NoSpacingChar"/>
    <w:uiPriority w:val="1"/>
    <w:qFormat/>
    <w:rsid w:val="00A66B6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A66B67"/>
    <w:rPr>
      <w:rFonts w:ascii="Calibri" w:eastAsia="MS Mincho" w:hAnsi="Calibri" w:cs="Arial"/>
      <w:lang w:val="en-US" w:eastAsia="ja-JP"/>
    </w:rPr>
  </w:style>
  <w:style w:type="paragraph" w:styleId="NormalWeb">
    <w:name w:val="Normal (Web)"/>
    <w:basedOn w:val="Normal"/>
    <w:unhideWhenUsed/>
    <w:rsid w:val="00A6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A66B67"/>
    <w:pPr>
      <w:tabs>
        <w:tab w:val="clear" w:pos="4513"/>
      </w:tabs>
      <w:spacing w:before="240" w:after="0"/>
      <w:outlineLvl w:val="9"/>
    </w:pPr>
    <w:rPr>
      <w:rFonts w:asciiTheme="majorHAnsi" w:hAnsiTheme="majorHAnsi" w:cstheme="majorBidi"/>
      <w:bCs w:val="0"/>
      <w:color w:val="A5A5A5" w:themeColor="accent1" w:themeShade="BF"/>
      <w:sz w:val="32"/>
      <w:szCs w:val="32"/>
    </w:rPr>
  </w:style>
  <w:style w:type="paragraph" w:customStyle="1" w:styleId="body">
    <w:name w:val="body"/>
    <w:basedOn w:val="Normal"/>
    <w:rsid w:val="00A6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A66B67"/>
  </w:style>
  <w:style w:type="character" w:customStyle="1" w:styleId="highlight">
    <w:name w:val="highlight"/>
    <w:basedOn w:val="DefaultParagraphFont"/>
    <w:rsid w:val="00A66B67"/>
  </w:style>
  <w:style w:type="paragraph" w:styleId="Title">
    <w:name w:val="Title"/>
    <w:basedOn w:val="Normal"/>
    <w:link w:val="TitleChar"/>
    <w:qFormat/>
    <w:rsid w:val="00A66B67"/>
    <w:pPr>
      <w:overflowPunct w:val="0"/>
      <w:autoSpaceDE w:val="0"/>
      <w:autoSpaceDN w:val="0"/>
      <w:adjustRightInd w:val="0"/>
      <w:spacing w:after="240" w:line="240" w:lineRule="auto"/>
      <w:jc w:val="center"/>
    </w:pPr>
    <w:rPr>
      <w:rFonts w:ascii="Arial Black" w:eastAsia="Times New Roman" w:hAnsi="Arial Black" w:cs="Times New Roman"/>
      <w:color w:val="000000"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A66B67"/>
    <w:rPr>
      <w:rFonts w:ascii="Arial Black" w:eastAsia="Times New Roman" w:hAnsi="Arial Black" w:cs="Times New Roman"/>
      <w:color w:val="000000"/>
      <w:sz w:val="48"/>
      <w:szCs w:val="20"/>
    </w:rPr>
  </w:style>
  <w:style w:type="paragraph" w:styleId="BodyTextIndent3">
    <w:name w:val="Body Text Indent 3"/>
    <w:basedOn w:val="Normal"/>
    <w:link w:val="BodyTextIndent3Char"/>
    <w:unhideWhenUsed/>
    <w:rsid w:val="00A66B67"/>
    <w:pPr>
      <w:spacing w:after="120" w:line="240" w:lineRule="auto"/>
      <w:ind w:left="283"/>
    </w:pPr>
    <w:rPr>
      <w:rFonts w:ascii="Arial" w:eastAsia="Times New Roman" w:hAnsi="Arial" w:cs="Arial"/>
      <w:color w:val="000000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66B67"/>
    <w:rPr>
      <w:rFonts w:ascii="Arial" w:eastAsia="Times New Roman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rsid w:val="00A66B67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A66B67"/>
    <w:pPr>
      <w:spacing w:after="120"/>
      <w:ind w:left="283"/>
    </w:pPr>
    <w:rPr>
      <w:rFonts w:ascii="Arial" w:hAnsi="Arial" w:cstheme="minorBidi"/>
      <w:color w:val="auto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A66B67"/>
    <w:rPr>
      <w:rFonts w:ascii="Arial" w:hAnsi="Arial"/>
      <w:sz w:val="24"/>
    </w:rPr>
  </w:style>
  <w:style w:type="paragraph" w:styleId="BlockText">
    <w:name w:val="Block Text"/>
    <w:basedOn w:val="Normal"/>
    <w:rsid w:val="00A66B67"/>
    <w:pPr>
      <w:spacing w:after="0" w:line="240" w:lineRule="auto"/>
      <w:ind w:left="720" w:right="26"/>
    </w:pPr>
    <w:rPr>
      <w:rFonts w:ascii="Arial" w:eastAsia="Times New Roman" w:hAnsi="Arial" w:cs="Arial"/>
      <w:i/>
      <w:iCs/>
      <w:color w:val="auto"/>
      <w:sz w:val="24"/>
      <w:szCs w:val="24"/>
    </w:rPr>
  </w:style>
  <w:style w:type="paragraph" w:customStyle="1" w:styleId="PCC18ptHeader">
    <w:name w:val="PCC 18pt Header"/>
    <w:qFormat/>
    <w:rsid w:val="00A66B67"/>
    <w:pPr>
      <w:spacing w:after="0" w:line="240" w:lineRule="auto"/>
    </w:pPr>
    <w:rPr>
      <w:rFonts w:ascii="Gill Sans MT" w:eastAsia="Times New Roman" w:hAnsi="Gill Sans MT" w:cs="Arial"/>
      <w:b/>
      <w:color w:val="000000"/>
      <w:sz w:val="36"/>
      <w:szCs w:val="24"/>
    </w:rPr>
  </w:style>
  <w:style w:type="paragraph" w:customStyle="1" w:styleId="PCCMainNumbered">
    <w:name w:val="PCC Main Numbered"/>
    <w:basedOn w:val="Normal"/>
    <w:qFormat/>
    <w:rsid w:val="00A66B67"/>
    <w:pPr>
      <w:numPr>
        <w:numId w:val="8"/>
      </w:numPr>
      <w:spacing w:before="120" w:after="0" w:line="240" w:lineRule="auto"/>
    </w:pPr>
    <w:rPr>
      <w:rFonts w:ascii="Gill Sans MT" w:eastAsia="Times New Roman" w:hAnsi="Gill Sans MT" w:cs="Arial"/>
      <w:color w:val="auto"/>
      <w:sz w:val="24"/>
      <w:szCs w:val="24"/>
    </w:rPr>
  </w:style>
  <w:style w:type="character" w:styleId="Emphasis">
    <w:name w:val="Emphasis"/>
    <w:basedOn w:val="DefaultParagraphFont"/>
    <w:qFormat/>
    <w:rsid w:val="00A66B67"/>
    <w:rPr>
      <w:i/>
      <w:iCs/>
      <w:bdr w:val="none" w:sz="0" w:space="0" w:color="auto" w:frame="1"/>
      <w:vertAlign w:val="baseline"/>
    </w:rPr>
  </w:style>
  <w:style w:type="numbering" w:customStyle="1" w:styleId="NoList1">
    <w:name w:val="No List1"/>
    <w:next w:val="NoList"/>
    <w:uiPriority w:val="99"/>
    <w:semiHidden/>
    <w:unhideWhenUsed/>
    <w:rsid w:val="00A66B67"/>
  </w:style>
  <w:style w:type="paragraph" w:styleId="BodyText">
    <w:name w:val="Body Text"/>
    <w:basedOn w:val="Normal"/>
    <w:link w:val="BodyTextChar"/>
    <w:rsid w:val="00A66B67"/>
    <w:pPr>
      <w:spacing w:after="0" w:line="240" w:lineRule="auto"/>
      <w:jc w:val="both"/>
    </w:pPr>
    <w:rPr>
      <w:rFonts w:ascii="Arial" w:eastAsia="Times New Roman" w:hAnsi="Arial" w:cs="Arial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66B67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basedOn w:val="DefaultParagraphFont"/>
    <w:rsid w:val="00A66B67"/>
  </w:style>
  <w:style w:type="table" w:customStyle="1" w:styleId="TableGrid2">
    <w:name w:val="Table Grid2"/>
    <w:basedOn w:val="TableNormal"/>
    <w:next w:val="TableGrid"/>
    <w:rsid w:val="00A6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A66B67"/>
    <w:pPr>
      <w:spacing w:after="100" w:line="240" w:lineRule="auto"/>
      <w:ind w:left="480"/>
    </w:pPr>
    <w:rPr>
      <w:rFonts w:ascii="Arial" w:eastAsia="Times New Roman" w:hAnsi="Arial" w:cs="Arial"/>
      <w:color w:val="auto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A66B67"/>
    <w:pPr>
      <w:spacing w:line="240" w:lineRule="auto"/>
    </w:pPr>
    <w:rPr>
      <w:rFonts w:ascii="Arial" w:eastAsia="Times New Roman" w:hAnsi="Arial" w:cs="Arial"/>
      <w:i/>
      <w:iCs/>
      <w:color w:val="000000" w:themeColor="text2"/>
      <w:sz w:val="18"/>
      <w:szCs w:val="18"/>
    </w:rPr>
  </w:style>
  <w:style w:type="character" w:customStyle="1" w:styleId="normalchar">
    <w:name w:val="normal__char"/>
    <w:rsid w:val="002A3122"/>
  </w:style>
  <w:style w:type="numbering" w:customStyle="1" w:styleId="LFO4">
    <w:name w:val="LFO4"/>
    <w:basedOn w:val="NoList"/>
    <w:rsid w:val="002A3122"/>
    <w:pPr>
      <w:numPr>
        <w:numId w:val="9"/>
      </w:numPr>
    </w:pPr>
  </w:style>
  <w:style w:type="paragraph" w:customStyle="1" w:styleId="1bodycopy10pt">
    <w:name w:val="1 body copy 10pt"/>
    <w:basedOn w:val="Normal"/>
    <w:link w:val="1bodycopy10ptChar"/>
    <w:uiPriority w:val="1"/>
    <w:qFormat/>
    <w:rsid w:val="7882EAFF"/>
    <w:pPr>
      <w:spacing w:after="120" w:line="240" w:lineRule="auto"/>
    </w:pPr>
    <w:rPr>
      <w:rFonts w:eastAsiaTheme="minorEastAsia" w:cstheme="minorBidi"/>
      <w:sz w:val="20"/>
      <w:szCs w:val="20"/>
      <w:lang w:val="en-US"/>
    </w:rPr>
  </w:style>
  <w:style w:type="paragraph" w:customStyle="1" w:styleId="4Bulletedcopyblue">
    <w:name w:val="4 Bulleted copy blue"/>
    <w:basedOn w:val="Normal"/>
    <w:uiPriority w:val="1"/>
    <w:qFormat/>
    <w:rsid w:val="7882EAFF"/>
    <w:pPr>
      <w:spacing w:after="120" w:line="240" w:lineRule="auto"/>
      <w:ind w:left="340" w:hanging="170"/>
    </w:pPr>
    <w:rPr>
      <w:rFonts w:eastAsiaTheme="minorEastAsia" w:cstheme="minorBidi"/>
      <w:sz w:val="20"/>
      <w:szCs w:val="20"/>
      <w:lang w:val="en-US"/>
    </w:rPr>
  </w:style>
  <w:style w:type="paragraph" w:customStyle="1" w:styleId="Subhead2">
    <w:name w:val="Subhead 2"/>
    <w:basedOn w:val="Normal"/>
    <w:next w:val="1bodycopy10pt"/>
    <w:link w:val="Subhead2Char"/>
    <w:uiPriority w:val="1"/>
    <w:qFormat/>
    <w:rsid w:val="7882EAFF"/>
    <w:pPr>
      <w:spacing w:before="240" w:after="120" w:line="240" w:lineRule="auto"/>
    </w:pPr>
    <w:rPr>
      <w:rFonts w:eastAsiaTheme="minorEastAsia" w:cstheme="minorBidi"/>
      <w:b/>
      <w:bCs/>
      <w:color w:val="12263F"/>
      <w:sz w:val="24"/>
      <w:szCs w:val="24"/>
      <w:lang w:val="en-US"/>
    </w:rPr>
  </w:style>
  <w:style w:type="character" w:customStyle="1" w:styleId="1bodycopy10ptChar">
    <w:name w:val="1 body copy 10pt Char"/>
    <w:basedOn w:val="DefaultParagraphFont"/>
    <w:link w:val="1bodycopy10pt"/>
    <w:uiPriority w:val="1"/>
    <w:rsid w:val="7882EAFF"/>
    <w:rPr>
      <w:rFonts w:asciiTheme="minorHAnsi" w:eastAsiaTheme="minorEastAsia" w:hAnsiTheme="minorHAnsi" w:cstheme="minorBidi"/>
      <w:sz w:val="20"/>
      <w:szCs w:val="20"/>
      <w:lang w:val="en-US"/>
    </w:rPr>
  </w:style>
  <w:style w:type="character" w:customStyle="1" w:styleId="Subhead2Char">
    <w:name w:val="Subhead 2 Char"/>
    <w:basedOn w:val="DefaultParagraphFont"/>
    <w:link w:val="Subhead2"/>
    <w:uiPriority w:val="1"/>
    <w:rsid w:val="7882EAFF"/>
    <w:rPr>
      <w:rFonts w:asciiTheme="minorHAnsi" w:eastAsiaTheme="minorEastAsia" w:hAnsiTheme="minorHAnsi" w:cstheme="minorBidi"/>
      <w:b/>
      <w:bCs/>
      <w:color w:val="12263F"/>
      <w:sz w:val="24"/>
      <w:szCs w:val="24"/>
      <w:lang w:val="en-US"/>
    </w:rPr>
  </w:style>
  <w:style w:type="paragraph" w:customStyle="1" w:styleId="Caption1">
    <w:name w:val="Caption 1"/>
    <w:basedOn w:val="Normal"/>
    <w:qFormat/>
    <w:rsid w:val="00395305"/>
    <w:pPr>
      <w:spacing w:before="120" w:after="120" w:line="240" w:lineRule="auto"/>
    </w:pPr>
    <w:rPr>
      <w:rFonts w:ascii="Arial" w:eastAsia="MS Mincho" w:hAnsi="Arial" w:cs="Times New Roman"/>
      <w:i/>
      <w:color w:val="F15F22"/>
      <w:sz w:val="20"/>
      <w:szCs w:val="24"/>
      <w:lang w:val="en-US"/>
    </w:rPr>
  </w:style>
  <w:style w:type="paragraph" w:customStyle="1" w:styleId="1bodycopy">
    <w:name w:val="1 body copy"/>
    <w:basedOn w:val="Normal"/>
    <w:link w:val="1bodycopyChar"/>
    <w:qFormat/>
    <w:rsid w:val="00395305"/>
    <w:pPr>
      <w:spacing w:after="120" w:line="240" w:lineRule="auto"/>
      <w:ind w:right="284"/>
    </w:pPr>
    <w:rPr>
      <w:rFonts w:ascii="Arial" w:eastAsia="MS Mincho" w:hAnsi="Arial" w:cs="Times New Roman"/>
      <w:color w:val="auto"/>
      <w:sz w:val="20"/>
      <w:szCs w:val="24"/>
      <w:lang w:val="en-US"/>
    </w:rPr>
  </w:style>
  <w:style w:type="character" w:customStyle="1" w:styleId="1bodycopyChar">
    <w:name w:val="1 body copy Char"/>
    <w:link w:val="1bodycopy"/>
    <w:rsid w:val="00395305"/>
    <w:rPr>
      <w:rFonts w:ascii="Arial" w:eastAsia="MS Mincho" w:hAnsi="Arial" w:cs="Times New Roman"/>
      <w:sz w:val="20"/>
      <w:szCs w:val="24"/>
      <w:lang w:val="en-US"/>
    </w:rPr>
  </w:style>
  <w:style w:type="character" w:customStyle="1" w:styleId="TNCBodyTextChar">
    <w:name w:val="TNC Body Text Char"/>
    <w:basedOn w:val="DefaultParagraphFont"/>
    <w:link w:val="TNCBodyText"/>
    <w:locked/>
    <w:rsid w:val="004719A8"/>
  </w:style>
  <w:style w:type="paragraph" w:customStyle="1" w:styleId="TNCBodyText">
    <w:name w:val="TNC Body Text"/>
    <w:basedOn w:val="Normal"/>
    <w:link w:val="TNCBodyTextChar"/>
    <w:qFormat/>
    <w:rsid w:val="004719A8"/>
    <w:pPr>
      <w:spacing w:before="200"/>
      <w:jc w:val="both"/>
    </w:pPr>
    <w:rPr>
      <w:rFonts w:cstheme="minorBidi"/>
      <w:color w:val="auto"/>
    </w:rPr>
  </w:style>
  <w:style w:type="character" w:customStyle="1" w:styleId="PolicysectionsChar">
    <w:name w:val="Policy sections Char"/>
    <w:basedOn w:val="DefaultParagraphFont"/>
    <w:link w:val="Policysections"/>
    <w:locked/>
    <w:rsid w:val="004719A8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customStyle="1" w:styleId="Policysections">
    <w:name w:val="Policy sections"/>
    <w:basedOn w:val="Heading1"/>
    <w:link w:val="PolicysectionsChar"/>
    <w:rsid w:val="004719A8"/>
    <w:pPr>
      <w:numPr>
        <w:numId w:val="17"/>
      </w:numPr>
      <w:tabs>
        <w:tab w:val="clear" w:pos="4513"/>
      </w:tabs>
      <w:spacing w:before="200" w:after="200" w:line="256" w:lineRule="auto"/>
      <w:ind w:left="425" w:hanging="425"/>
    </w:pPr>
    <w:rPr>
      <w:rFonts w:asciiTheme="majorHAnsi" w:hAnsiTheme="majorHAnsi" w:cstheme="majorBidi"/>
      <w:bCs w:val="0"/>
      <w:color w:val="A5A5A5" w:themeColor="accent1" w:themeShade="BF"/>
      <w:sz w:val="32"/>
      <w:szCs w:val="32"/>
    </w:rPr>
  </w:style>
  <w:style w:type="paragraph" w:customStyle="1" w:styleId="2Subheadpink">
    <w:name w:val="2 Subhead pink"/>
    <w:next w:val="Normal"/>
    <w:qFormat/>
    <w:rsid w:val="00C7398E"/>
    <w:pPr>
      <w:spacing w:before="360" w:after="120" w:line="259" w:lineRule="auto"/>
    </w:pPr>
    <w:rPr>
      <w:rFonts w:ascii="Arial" w:eastAsia="MS Mincho" w:hAnsi="Arial" w:cs="Arial"/>
      <w:b/>
      <w:color w:val="FF1F64"/>
      <w:sz w:val="32"/>
      <w:szCs w:val="32"/>
      <w:lang w:val="en-US"/>
    </w:rPr>
  </w:style>
  <w:style w:type="paragraph" w:customStyle="1" w:styleId="4Heading1">
    <w:name w:val="4 Heading 1"/>
    <w:basedOn w:val="Heading1"/>
    <w:next w:val="Normal"/>
    <w:qFormat/>
    <w:rsid w:val="00C7398E"/>
    <w:pPr>
      <w:keepNext w:val="0"/>
      <w:keepLines w:val="0"/>
      <w:tabs>
        <w:tab w:val="clear" w:pos="4513"/>
      </w:tabs>
      <w:spacing w:before="0" w:after="480" w:line="240" w:lineRule="auto"/>
    </w:pPr>
    <w:rPr>
      <w:rFonts w:ascii="Arial" w:eastAsia="Calibri" w:hAnsi="Arial" w:cs="Arial"/>
      <w:b/>
      <w:bCs w:val="0"/>
      <w:color w:val="FF1F64"/>
      <w:sz w:val="60"/>
      <w:szCs w:val="36"/>
    </w:rPr>
  </w:style>
  <w:style w:type="paragraph" w:customStyle="1" w:styleId="7Tablebodycopy">
    <w:name w:val="7 Table body copy"/>
    <w:basedOn w:val="Normal"/>
    <w:qFormat/>
    <w:rsid w:val="00C7398E"/>
    <w:pPr>
      <w:spacing w:after="60" w:line="240" w:lineRule="auto"/>
    </w:pPr>
    <w:rPr>
      <w:rFonts w:ascii="Arial" w:eastAsia="MS Mincho" w:hAnsi="Arial" w:cs="Times New Roman"/>
      <w:color w:val="auto"/>
      <w:sz w:val="20"/>
      <w:szCs w:val="24"/>
      <w:lang w:val="en-US"/>
    </w:rPr>
  </w:style>
  <w:style w:type="paragraph" w:customStyle="1" w:styleId="7Tablecopybulleted">
    <w:name w:val="7 Table copy bulleted"/>
    <w:basedOn w:val="7Tablebodycopy"/>
    <w:qFormat/>
    <w:rsid w:val="00C7398E"/>
    <w:pPr>
      <w:numPr>
        <w:numId w:val="25"/>
      </w:numPr>
    </w:pPr>
  </w:style>
  <w:style w:type="paragraph" w:customStyle="1" w:styleId="Text">
    <w:name w:val="Text"/>
    <w:basedOn w:val="BodyText"/>
    <w:link w:val="TextChar"/>
    <w:qFormat/>
    <w:rsid w:val="00C7398E"/>
    <w:pPr>
      <w:spacing w:after="120"/>
      <w:jc w:val="left"/>
    </w:pPr>
    <w:rPr>
      <w:rFonts w:eastAsia="MS Mincho"/>
      <w:sz w:val="20"/>
      <w:szCs w:val="20"/>
      <w:lang w:val="en-US"/>
    </w:rPr>
  </w:style>
  <w:style w:type="character" w:customStyle="1" w:styleId="TextChar">
    <w:name w:val="Text Char"/>
    <w:link w:val="Text"/>
    <w:rsid w:val="00C7398E"/>
    <w:rPr>
      <w:rFonts w:ascii="Arial" w:eastAsia="MS Mincho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A030B723969B4797BA3A3D80C8A0B2" ma:contentTypeVersion="14" ma:contentTypeDescription="Create a new document." ma:contentTypeScope="" ma:versionID="4c275006e0e7f6ec87f1d91dbef08f01">
  <xsd:schema xmlns:xsd="http://www.w3.org/2001/XMLSchema" xmlns:xs="http://www.w3.org/2001/XMLSchema" xmlns:p="http://schemas.microsoft.com/office/2006/metadata/properties" xmlns:ns3="87e254d8-0e41-45ea-972d-832cc9ea8851" xmlns:ns4="4df601b5-3b1e-45e5-9767-2de7c76c938f" targetNamespace="http://schemas.microsoft.com/office/2006/metadata/properties" ma:root="true" ma:fieldsID="d86daef107a3dce8e3d31d5161dc39c7" ns3:_="" ns4:_="">
    <xsd:import namespace="87e254d8-0e41-45ea-972d-832cc9ea8851"/>
    <xsd:import namespace="4df601b5-3b1e-45e5-9767-2de7c76c93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254d8-0e41-45ea-972d-832cc9ea8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601b5-3b1e-45e5-9767-2de7c76c93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e254d8-0e41-45ea-972d-832cc9ea88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F649C-91BB-4485-9DC4-078E338AC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254d8-0e41-45ea-972d-832cc9ea8851"/>
    <ds:schemaRef ds:uri="4df601b5-3b1e-45e5-9767-2de7c76c93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2483B3-5868-4167-987B-2C0C0D9501F2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4df601b5-3b1e-45e5-9767-2de7c76c938f"/>
    <ds:schemaRef ds:uri="http://schemas.microsoft.com/office/2006/metadata/properties"/>
    <ds:schemaRef ds:uri="87e254d8-0e41-45ea-972d-832cc9ea8851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7937A65-73AD-4C98-8013-CCAC5E2BF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F3533A-8F82-468F-864C-F68FB3A60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Hall</dc:creator>
  <cp:lastModifiedBy>Tania Evans</cp:lastModifiedBy>
  <cp:revision>4</cp:revision>
  <cp:lastPrinted>2024-08-29T13:21:00Z</cp:lastPrinted>
  <dcterms:created xsi:type="dcterms:W3CDTF">2026-10-02T10:08:00Z</dcterms:created>
  <dcterms:modified xsi:type="dcterms:W3CDTF">2026-10-23T11:55:00Z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0x01010024A030B723969B4797BA3A3D80C8A0B2</vt:lpwstr>
  </property>
</Properties>
</file>