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10CC5501" w14:textId="3CEAF98D" w:rsidR="00D8081F" w:rsidRPr="001D5231" w:rsidRDefault="00640D56" w:rsidP="007131F6">
      <w:pPr>
        <w:spacing w:after="0"/>
        <w:rPr>
          <w:rFonts w:ascii="Corbel" w:hAnsi="Corbel"/>
        </w:rPr>
      </w:pPr>
      <w:r w:rsidRPr="001D5231">
        <w:rPr>
          <w:rFonts w:ascii="Corbel" w:hAnsi="Corbel"/>
          <w:noProof/>
          <w:lang w:eastAsia="en-GB"/>
        </w:rPr>
        <mc:AlternateContent>
          <mc:Choice Requires="wps">
            <w:drawing>
              <wp:anchor distT="0" distB="0" distL="114300" distR="114300" simplePos="0" relativeHeight="251658241" behindDoc="0" locked="0" layoutInCell="1" allowOverlap="1" wp14:anchorId="4424C8D1" wp14:editId="2044E77F">
                <wp:simplePos x="0" y="0"/>
                <wp:positionH relativeFrom="margin">
                  <wp:align>center</wp:align>
                </wp:positionH>
                <wp:positionV relativeFrom="paragraph">
                  <wp:posOffset>2197100</wp:posOffset>
                </wp:positionV>
                <wp:extent cx="6910070" cy="2771775"/>
                <wp:effectExtent l="0" t="0" r="0" b="9525"/>
                <wp:wrapSquare wrapText="bothSides"/>
                <wp:docPr id="13" name="Text Box 13"/>
                <wp:cNvGraphicFramePr/>
                <a:graphic xmlns:a="http://schemas.openxmlformats.org/drawingml/2006/main">
                  <a:graphicData uri="http://schemas.microsoft.com/office/word/2010/wordprocessingShape">
                    <wps:wsp>
                      <wps:cNvSpPr txBox="1"/>
                      <wps:spPr>
                        <a:xfrm>
                          <a:off x="0" y="0"/>
                          <a:ext cx="6910070" cy="277177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04012E7" w14:textId="77777777" w:rsidR="001D0176" w:rsidRDefault="001D0176" w:rsidP="00646F7B">
                            <w:pPr>
                              <w:pStyle w:val="Documenttitle"/>
                              <w:jc w:val="center"/>
                              <w:rPr>
                                <w:rFonts w:ascii="Corbel" w:hAnsi="Corbel"/>
                                <w:b w:val="0"/>
                                <w:color w:val="auto"/>
                                <w:lang w:val="en-US"/>
                              </w:rPr>
                            </w:pPr>
                            <w:r>
                              <w:rPr>
                                <w:rFonts w:ascii="Corbel" w:hAnsi="Corbel"/>
                                <w:b w:val="0"/>
                                <w:color w:val="auto"/>
                                <w:lang w:val="en-US"/>
                              </w:rPr>
                              <w:t xml:space="preserve">Safeguarding and </w:t>
                            </w:r>
                          </w:p>
                          <w:p w14:paraId="46B893EB" w14:textId="6EF3F662" w:rsidR="001D0176" w:rsidRDefault="001D0176" w:rsidP="00646F7B">
                            <w:pPr>
                              <w:pStyle w:val="Documenttitle"/>
                              <w:jc w:val="center"/>
                              <w:rPr>
                                <w:rFonts w:ascii="Corbel" w:hAnsi="Corbel"/>
                                <w:b w:val="0"/>
                                <w:color w:val="auto"/>
                                <w:lang w:val="en-US"/>
                              </w:rPr>
                            </w:pPr>
                            <w:r>
                              <w:rPr>
                                <w:rFonts w:ascii="Corbel" w:hAnsi="Corbel"/>
                                <w:b w:val="0"/>
                                <w:color w:val="auto"/>
                                <w:lang w:val="en-US"/>
                              </w:rPr>
                              <w:t xml:space="preserve">Child Protection Policy </w:t>
                            </w:r>
                          </w:p>
                          <w:p w14:paraId="4454A66A" w14:textId="77B4D247" w:rsidR="001D0176" w:rsidRPr="001D338B" w:rsidRDefault="001D0176" w:rsidP="00646F7B">
                            <w:pPr>
                              <w:pStyle w:val="Documenttitle"/>
                              <w:jc w:val="center"/>
                              <w:rPr>
                                <w:rFonts w:ascii="Corbel" w:hAnsi="Corbel"/>
                                <w:b w:val="0"/>
                                <w:color w:val="auto"/>
                                <w:sz w:val="56"/>
                                <w:szCs w:val="56"/>
                                <w:lang w:val="en-US"/>
                              </w:rPr>
                            </w:pPr>
                            <w:r w:rsidRPr="001D338B">
                              <w:rPr>
                                <w:rFonts w:ascii="Corbel" w:hAnsi="Corbel"/>
                                <w:b w:val="0"/>
                                <w:color w:val="auto"/>
                                <w:sz w:val="56"/>
                                <w:szCs w:val="56"/>
                                <w:lang w:val="en-US"/>
                              </w:rPr>
                              <w:t>(Including Safer Recruitment, allegations against staff and low</w:t>
                            </w:r>
                            <w:r>
                              <w:rPr>
                                <w:rFonts w:ascii="Corbel" w:hAnsi="Corbel"/>
                                <w:b w:val="0"/>
                                <w:color w:val="auto"/>
                                <w:sz w:val="56"/>
                                <w:szCs w:val="56"/>
                                <w:lang w:val="en-US"/>
                              </w:rPr>
                              <w:t>-</w:t>
                            </w:r>
                            <w:r w:rsidRPr="001D338B">
                              <w:rPr>
                                <w:rFonts w:ascii="Corbel" w:hAnsi="Corbel"/>
                                <w:b w:val="0"/>
                                <w:color w:val="auto"/>
                                <w:sz w:val="56"/>
                                <w:szCs w:val="56"/>
                                <w:lang w:val="en-US"/>
                              </w:rPr>
                              <w:t>level concerns)</w:t>
                            </w:r>
                          </w:p>
                          <w:p w14:paraId="6DC61705" w14:textId="77777777" w:rsidR="001D0176" w:rsidRPr="00BE21C8" w:rsidRDefault="001D0176" w:rsidP="00646F7B">
                            <w:pPr>
                              <w:pStyle w:val="Documenttitle"/>
                              <w:jc w:val="center"/>
                              <w:rPr>
                                <w:rFonts w:ascii="Corbel" w:hAnsi="Corbel"/>
                                <w:b w:val="0"/>
                                <w:color w:val="auto"/>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24C8D1" id="_x0000_t202" coordsize="21600,21600" o:spt="202" path="m,l,21600r21600,l21600,xe">
                <v:stroke joinstyle="miter"/>
                <v:path gradientshapeok="t" o:connecttype="rect"/>
              </v:shapetype>
              <v:shape id="Text Box 13" o:spid="_x0000_s1026" type="#_x0000_t202" style="position:absolute;margin-left:0;margin-top:173pt;width:544.1pt;height:218.25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O3meAIAAFwFAAAOAAAAZHJzL2Uyb0RvYy54bWysVMFu2zAMvQ/YPwi6r06ytlmDOkXWosOA&#10;Yi3WDj0rstQYk0VNUmJnX78n2UmzbpcOu9gU+UiRj6TOL7rGsI3yoSZb8vHRiDNlJVW1fSr5t4fr&#10;dx84C1HYShiyquRbFfjF/O2b89bN1IRWZCrlGYLYMGtdyVcxullRBLlSjQhH5JSFUZNvRMTRPxWV&#10;Fy2iN6aYjEanRUu+cp6kCgHaq97I5zm+1krGW62DisyUHLnF/PX5u0zfYn4uZk9euFUthzTEP2TR&#10;iNri0n2oKxEFW/v6j1BNLT0F0vFIUlOQ1rVUuQZUMx69qOZ+JZzKtYCc4PY0hf8XVn7Z3HlWV+jd&#10;e86saNCjB9VF9pE6BhX4aV2YAXbvAIwd9MDu9AHKVHanfZP+KIjBDqa3e3ZTNAnl6dl4NJrCJGGb&#10;TKfj6fQkxSme3Z0P8ZOihiWh5B7ty6yKzU2IPXQHSbdZuq6NyS009jcFYvYalWdg8E6V9BlnKW6N&#10;Sl7GflUaHOTEkyJPn7o0nm0E5kZIqWzMNee4QCeUxt2vcRzwybXP6jXOe498M9m4d25qSz6z9CLt&#10;6vsuZd3jQfVB3UmM3bIbOrykaosGe+pXJDh5XaMJNyLEO+GxE2gc9jze4qMNtSWnQeJsRf7n3/QJ&#10;j1GFlbMWO1by8GMtvOLMfLYY4rPx8XFaynw4PplOcPCHluWhxa6bS0I7xnhRnMxiwkezE7Wn5hHP&#10;wSLdCpOwEneXPO7Ey9hvPp4TqRaLDMIaOhFv7L2TKXSiN43YQ/covBvmMGKEv9BuG8XsxTj22ORp&#10;abGOpOs8q4ngntWBeKxwnvbhuUlvxOE5o54fxfkvAAAA//8DAFBLAwQUAAYACAAAACEArD50tt4A&#10;AAAJAQAADwAAAGRycy9kb3ducmV2LnhtbEyPwU7DMBBE70j8g7VI3Kjd0JaQZlMhENeiFlqJmxtv&#10;k4h4HcVuE/6+7glus5rVzJt8NdpWnKn3jWOE6USBIC6dabhC+Pp8f0hB+KDZ6NYxIfySh1Vxe5Pr&#10;zLiBN3TehkrEEPaZRqhD6DIpfVmT1X7iOuLoHV1vdYhnX0nT6yGG21YmSi2k1Q3Hhlp39FpT+bM9&#10;WYTd+vi9n6mP6s3Ou8GNSrJ9loj3d+PLEkSgMfw9wxU/okMRmQ7uxMaLFiEOCQiPs0UUV1ulaQLi&#10;gPCUJnOQRS7/LyguAAAA//8DAFBLAQItABQABgAIAAAAIQC2gziS/gAAAOEBAAATAAAAAAAAAAAA&#10;AAAAAAAAAABbQ29udGVudF9UeXBlc10ueG1sUEsBAi0AFAAGAAgAAAAhADj9If/WAAAAlAEAAAsA&#10;AAAAAAAAAAAAAAAALwEAAF9yZWxzLy5yZWxzUEsBAi0AFAAGAAgAAAAhAIt07eZ4AgAAXAUAAA4A&#10;AAAAAAAAAAAAAAAALgIAAGRycy9lMm9Eb2MueG1sUEsBAi0AFAAGAAgAAAAhAKw+dLbeAAAACQEA&#10;AA8AAAAAAAAAAAAAAAAA0gQAAGRycy9kb3ducmV2LnhtbFBLBQYAAAAABAAEAPMAAADdBQAAAAA=&#10;" filled="f" stroked="f">
                <v:textbox>
                  <w:txbxContent>
                    <w:p w14:paraId="204012E7" w14:textId="77777777" w:rsidR="001D0176" w:rsidRDefault="001D0176" w:rsidP="00646F7B">
                      <w:pPr>
                        <w:pStyle w:val="Documenttitle"/>
                        <w:jc w:val="center"/>
                        <w:rPr>
                          <w:rFonts w:ascii="Corbel" w:hAnsi="Corbel"/>
                          <w:b w:val="0"/>
                          <w:color w:val="auto"/>
                          <w:lang w:val="en-US"/>
                        </w:rPr>
                      </w:pPr>
                      <w:r>
                        <w:rPr>
                          <w:rFonts w:ascii="Corbel" w:hAnsi="Corbel"/>
                          <w:b w:val="0"/>
                          <w:color w:val="auto"/>
                          <w:lang w:val="en-US"/>
                        </w:rPr>
                        <w:t xml:space="preserve">Safeguarding and </w:t>
                      </w:r>
                    </w:p>
                    <w:p w14:paraId="46B893EB" w14:textId="6EF3F662" w:rsidR="001D0176" w:rsidRDefault="001D0176" w:rsidP="00646F7B">
                      <w:pPr>
                        <w:pStyle w:val="Documenttitle"/>
                        <w:jc w:val="center"/>
                        <w:rPr>
                          <w:rFonts w:ascii="Corbel" w:hAnsi="Corbel"/>
                          <w:b w:val="0"/>
                          <w:color w:val="auto"/>
                          <w:lang w:val="en-US"/>
                        </w:rPr>
                      </w:pPr>
                      <w:r>
                        <w:rPr>
                          <w:rFonts w:ascii="Corbel" w:hAnsi="Corbel"/>
                          <w:b w:val="0"/>
                          <w:color w:val="auto"/>
                          <w:lang w:val="en-US"/>
                        </w:rPr>
                        <w:t xml:space="preserve">Child Protection Policy </w:t>
                      </w:r>
                    </w:p>
                    <w:p w14:paraId="4454A66A" w14:textId="77B4D247" w:rsidR="001D0176" w:rsidRPr="001D338B" w:rsidRDefault="001D0176" w:rsidP="00646F7B">
                      <w:pPr>
                        <w:pStyle w:val="Documenttitle"/>
                        <w:jc w:val="center"/>
                        <w:rPr>
                          <w:rFonts w:ascii="Corbel" w:hAnsi="Corbel"/>
                          <w:b w:val="0"/>
                          <w:color w:val="auto"/>
                          <w:sz w:val="56"/>
                          <w:szCs w:val="56"/>
                          <w:lang w:val="en-US"/>
                        </w:rPr>
                      </w:pPr>
                      <w:r w:rsidRPr="001D338B">
                        <w:rPr>
                          <w:rFonts w:ascii="Corbel" w:hAnsi="Corbel"/>
                          <w:b w:val="0"/>
                          <w:color w:val="auto"/>
                          <w:sz w:val="56"/>
                          <w:szCs w:val="56"/>
                          <w:lang w:val="en-US"/>
                        </w:rPr>
                        <w:t>(Including Safer Recruitment, allegations against staff and low</w:t>
                      </w:r>
                      <w:r>
                        <w:rPr>
                          <w:rFonts w:ascii="Corbel" w:hAnsi="Corbel"/>
                          <w:b w:val="0"/>
                          <w:color w:val="auto"/>
                          <w:sz w:val="56"/>
                          <w:szCs w:val="56"/>
                          <w:lang w:val="en-US"/>
                        </w:rPr>
                        <w:t>-</w:t>
                      </w:r>
                      <w:r w:rsidRPr="001D338B">
                        <w:rPr>
                          <w:rFonts w:ascii="Corbel" w:hAnsi="Corbel"/>
                          <w:b w:val="0"/>
                          <w:color w:val="auto"/>
                          <w:sz w:val="56"/>
                          <w:szCs w:val="56"/>
                          <w:lang w:val="en-US"/>
                        </w:rPr>
                        <w:t>level concerns)</w:t>
                      </w:r>
                    </w:p>
                    <w:p w14:paraId="6DC61705" w14:textId="77777777" w:rsidR="001D0176" w:rsidRPr="00BE21C8" w:rsidRDefault="001D0176" w:rsidP="00646F7B">
                      <w:pPr>
                        <w:pStyle w:val="Documenttitle"/>
                        <w:jc w:val="center"/>
                        <w:rPr>
                          <w:rFonts w:ascii="Corbel" w:hAnsi="Corbel"/>
                          <w:b w:val="0"/>
                          <w:color w:val="auto"/>
                          <w:lang w:val="en-US"/>
                        </w:rPr>
                      </w:pPr>
                    </w:p>
                  </w:txbxContent>
                </v:textbox>
                <w10:wrap type="square" anchorx="margin"/>
              </v:shape>
            </w:pict>
          </mc:Fallback>
        </mc:AlternateContent>
      </w:r>
      <w:r w:rsidR="00171D43" w:rsidRPr="001D5231">
        <w:rPr>
          <w:rFonts w:ascii="Corbel" w:hAnsi="Corbel"/>
          <w:noProof/>
        </w:rPr>
        <w:drawing>
          <wp:anchor distT="0" distB="0" distL="114300" distR="114300" simplePos="0" relativeHeight="251658244" behindDoc="0" locked="0" layoutInCell="1" allowOverlap="1" wp14:anchorId="23E6775F" wp14:editId="3562DCB1">
            <wp:simplePos x="0" y="0"/>
            <wp:positionH relativeFrom="margin">
              <wp:posOffset>2056130</wp:posOffset>
            </wp:positionH>
            <wp:positionV relativeFrom="paragraph">
              <wp:posOffset>7792720</wp:posOffset>
            </wp:positionV>
            <wp:extent cx="3597838" cy="1725930"/>
            <wp:effectExtent l="0" t="0" r="3175" b="762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97838" cy="1725930"/>
                    </a:xfrm>
                    <a:prstGeom prst="rect">
                      <a:avLst/>
                    </a:prstGeom>
                    <a:noFill/>
                  </pic:spPr>
                </pic:pic>
              </a:graphicData>
            </a:graphic>
            <wp14:sizeRelH relativeFrom="page">
              <wp14:pctWidth>0</wp14:pctWidth>
            </wp14:sizeRelH>
            <wp14:sizeRelV relativeFrom="page">
              <wp14:pctHeight>0</wp14:pctHeight>
            </wp14:sizeRelV>
          </wp:anchor>
        </w:drawing>
      </w:r>
      <w:r w:rsidR="00171D43" w:rsidRPr="00171D43">
        <w:rPr>
          <w:rFonts w:ascii="Arial" w:eastAsia="MS Mincho" w:hAnsi="Arial" w:cs="Times New Roman"/>
          <w:noProof/>
          <w:color w:val="auto"/>
          <w:sz w:val="20"/>
          <w:szCs w:val="24"/>
          <w:lang w:val="en-US"/>
        </w:rPr>
        <mc:AlternateContent>
          <mc:Choice Requires="wps">
            <w:drawing>
              <wp:anchor distT="0" distB="0" distL="114300" distR="114300" simplePos="0" relativeHeight="251658246" behindDoc="0" locked="0" layoutInCell="1" allowOverlap="1" wp14:anchorId="752091F0" wp14:editId="53C88F0D">
                <wp:simplePos x="0" y="0"/>
                <wp:positionH relativeFrom="column">
                  <wp:posOffset>3474403</wp:posOffset>
                </wp:positionH>
                <wp:positionV relativeFrom="paragraph">
                  <wp:posOffset>5407977</wp:posOffset>
                </wp:positionV>
                <wp:extent cx="300990" cy="8998585"/>
                <wp:effectExtent l="0" t="5398" r="0" b="0"/>
                <wp:wrapNone/>
                <wp:docPr id="524135820" name="Rectangle 524135820"/>
                <wp:cNvGraphicFramePr/>
                <a:graphic xmlns:a="http://schemas.openxmlformats.org/drawingml/2006/main">
                  <a:graphicData uri="http://schemas.microsoft.com/office/word/2010/wordprocessingShape">
                    <wps:wsp>
                      <wps:cNvSpPr/>
                      <wps:spPr>
                        <a:xfrm rot="5400000">
                          <a:off x="0" y="0"/>
                          <a:ext cx="300990" cy="8998585"/>
                        </a:xfrm>
                        <a:prstGeom prst="rect">
                          <a:avLst/>
                        </a:prstGeom>
                        <a:solidFill>
                          <a:srgbClr val="F6861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34CB41E" id="Rectangle 524135820" o:spid="_x0000_s1026" style="position:absolute;margin-left:273.6pt;margin-top:425.8pt;width:23.7pt;height:708.55pt;rotation:90;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oKMdwIAAOYEAAAOAAAAZHJzL2Uyb0RvYy54bWysVE1PGzEQvVfqf7B8L7sJCSQRGxSBUlVC&#10;gICKs+P1biz5q7aTDf31ffZugNKequZgzXhm38w8v8nF5UErshc+SGsqOjopKRGG21qatqLfn9Zf&#10;ZpSEyEzNlDWioi8i0Mvl508XnVuIsd1aVQtPAGLConMV3cboFkUR+FZoFk6sEwbBxnrNIlzfFrVn&#10;HdC1KsZleVZ01tfOWy5CwO11H6TLjN80gse7pgkiElVR9Bbz6fO5SWexvGCL1jO3lXxog/1DF5pJ&#10;g6KvUNcsMrLz8g8oLbm3wTbxhFtd2KaRXOQZMM2o/DDN45Y5kWcBOcG90hT+Hyy/3d97IuuKTseT&#10;0el0NgZLhmk81QPIY6ZVgryFQFfnwgJfPbp7P3gBZpr90HhNvAXH00mZfpkRzEgOmfCXV8LFIRKO&#10;y9OynM9RkCM0m89n09k0vUjRYyVM50P8KqwmyaioR08Zle1vQuxTjykpPVgl67VUKju+3VwpT/YM&#10;j78+m52N1gP6b2nKkA7SHZ+jYcIZRNgoFmFqB1qCaSlhqoW6efS5trGpAor37V2zsO1rZNheUlpG&#10;6FpJjcF6LvpmlUmfiazMYYJEaE9hsja2fsGLZBrRT3B8LTH6DQvxnnloE5fYt3iHo1EWndvBomRr&#10;/c+/3ad8SAZRSjpoHVP92DEvKFHfDMQ0H00mgI3ZmUzPkwb8+8jmfcTs9JUFo6PcXTZTflRHs/FW&#10;P2MtV6kqQsxw1O75G5yr2O8gFpuL1SqnYSEcizfm0fEEfqT36fDMvBveP0I5t/a4F2zxQQZ9bvrS&#10;2NUu2kZmjbzxCm0lB8uUVTYsftrW937Oevt7Wv4CAAD//wMAUEsDBBQABgAIAAAAIQBsUF+M5AAA&#10;AA8BAAAPAAAAZHJzL2Rvd25yZXYueG1sTI/LboMwEEX3lfoP1lTqLjGPJjyCiaJKkSp1k0I/YIAJ&#10;oGCbYieh/fqaVbucuUd3zmT7WQ7sRpPptRLgrz1gpGrd9KoV8FkeVzEwY1E1OGhFAr7JwD5/fMgw&#10;bfRdfdCtsC1zJcqkKKCzdkw5N3VHEs1aj6RcdtaTROvGqeXNhHdXLgceeN6WS+yVu9DhSK8d1Zfi&#10;KgWcQr96j5ND+VZePP8UFF8/xwKFeH6aDztglmb7B8Oi79Qhd06VvqrGsEHAyg+jyLEu2YTbDbCF&#10;CaLkBVi17OIwAZ5n/P8f+S8AAAD//wMAUEsBAi0AFAAGAAgAAAAhALaDOJL+AAAA4QEAABMAAAAA&#10;AAAAAAAAAAAAAAAAAFtDb250ZW50X1R5cGVzXS54bWxQSwECLQAUAAYACAAAACEAOP0h/9YAAACU&#10;AQAACwAAAAAAAAAAAAAAAAAvAQAAX3JlbHMvLnJlbHNQSwECLQAUAAYACAAAACEACa6CjHcCAADm&#10;BAAADgAAAAAAAAAAAAAAAAAuAgAAZHJzL2Uyb0RvYy54bWxQSwECLQAUAAYACAAAACEAbFBfjOQA&#10;AAAPAQAADwAAAAAAAAAAAAAAAADRBAAAZHJzL2Rvd25yZXYueG1sUEsFBgAAAAAEAAQA8wAAAOIF&#10;AAAAAA==&#10;" fillcolor="#f6861f" stroked="f" strokeweight="1pt"/>
            </w:pict>
          </mc:Fallback>
        </mc:AlternateContent>
      </w:r>
      <w:r w:rsidR="0004385C" w:rsidRPr="001D5231">
        <w:rPr>
          <w:rFonts w:ascii="Corbel" w:hAnsi="Corbel"/>
          <w:noProof/>
        </w:rPr>
        <w:drawing>
          <wp:anchor distT="0" distB="0" distL="114300" distR="114300" simplePos="0" relativeHeight="251658243" behindDoc="1" locked="0" layoutInCell="1" allowOverlap="1" wp14:anchorId="3ACD9A96" wp14:editId="5A37B74C">
            <wp:simplePos x="0" y="0"/>
            <wp:positionH relativeFrom="column">
              <wp:posOffset>546538</wp:posOffset>
            </wp:positionH>
            <wp:positionV relativeFrom="paragraph">
              <wp:posOffset>399392</wp:posOffset>
            </wp:positionV>
            <wp:extent cx="1341777" cy="882869"/>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9831" cy="888168"/>
                    </a:xfrm>
                    <a:prstGeom prst="rect">
                      <a:avLst/>
                    </a:prstGeom>
                    <a:noFill/>
                  </pic:spPr>
                </pic:pic>
              </a:graphicData>
            </a:graphic>
            <wp14:sizeRelH relativeFrom="margin">
              <wp14:pctWidth>0</wp14:pctWidth>
            </wp14:sizeRelH>
            <wp14:sizeRelV relativeFrom="margin">
              <wp14:pctHeight>0</wp14:pctHeight>
            </wp14:sizeRelV>
          </wp:anchor>
        </w:drawing>
      </w:r>
      <w:r w:rsidR="00EA0EE8" w:rsidRPr="001D5231">
        <w:rPr>
          <w:rFonts w:ascii="Corbel" w:hAnsi="Corbel"/>
          <w:noProof/>
          <w:lang w:eastAsia="en-GB"/>
        </w:rPr>
        <mc:AlternateContent>
          <mc:Choice Requires="wps">
            <w:drawing>
              <wp:anchor distT="0" distB="0" distL="114300" distR="114300" simplePos="0" relativeHeight="251658240" behindDoc="0" locked="0" layoutInCell="1" allowOverlap="1" wp14:anchorId="08A1FDA4" wp14:editId="47955857">
                <wp:simplePos x="0" y="0"/>
                <wp:positionH relativeFrom="column">
                  <wp:posOffset>2846567</wp:posOffset>
                </wp:positionH>
                <wp:positionV relativeFrom="paragraph">
                  <wp:posOffset>962108</wp:posOffset>
                </wp:positionV>
                <wp:extent cx="1958975" cy="341906"/>
                <wp:effectExtent l="0" t="0" r="0" b="1270"/>
                <wp:wrapSquare wrapText="bothSides"/>
                <wp:docPr id="20" name="Text Box 20"/>
                <wp:cNvGraphicFramePr/>
                <a:graphic xmlns:a="http://schemas.openxmlformats.org/drawingml/2006/main">
                  <a:graphicData uri="http://schemas.microsoft.com/office/word/2010/wordprocessingShape">
                    <wps:wsp>
                      <wps:cNvSpPr txBox="1"/>
                      <wps:spPr>
                        <a:xfrm>
                          <a:off x="0" y="0"/>
                          <a:ext cx="1958975" cy="3419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D3F20F6" w14:textId="712420C3" w:rsidR="001D0176" w:rsidRPr="009D0A71" w:rsidRDefault="001D0176" w:rsidP="00A97D5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A1FDA4" id="Text Box 20" o:spid="_x0000_s1027" type="#_x0000_t202" style="position:absolute;margin-left:224.15pt;margin-top:75.75pt;width:154.25pt;height:26.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FuceQIAAGIFAAAOAAAAZHJzL2Uyb0RvYy54bWysVE1v2zAMvQ/YfxB0X5106UeCOkXWosOA&#10;oi2WDD0rspQYk0RNYmJnv36U7KRZt0uHXWSafKTIR1JX1601bKtCrMGVfHgy4Ew5CVXtViX/trj7&#10;cMlZROEqYcCpku9U5NfT9++uGj9Rp7AGU6nAKIiLk8aXfI3oJ0UR5VpZEU/AK0dGDcEKpN+wKqog&#10;GopuTXE6GJwXDYTKB5AqRtLedkY+zfG1VhIftY4KmSk55Yb5DPlcprOYXonJKgi/rmWfhviHLKyo&#10;HV16CHUrULBNqP8IZWsZIILGEwm2AK1rqXINVM1w8Kqa+Vp4lWshcqI/0BT/X1j5sH0KrK5Kfkr0&#10;OGGpRwvVIvsELSMV8dP4OCHY3BMQW9JTn/f6SMpUdquDTV8qiJGdQu0O7KZoMjmNzy7HF2ecSbJ9&#10;HA3Hg/MUpnjx9iHiZwWWJaHkgbqXSRXb+4gddA9Jlzm4q43JHTTuNwXF7DQqj0DvnQrpEs4S7oxK&#10;XsZ9VZooyHknRR4+dWMC2woaGyGlcphLznEJnVCa7n6LY49Prl1Wb3E+eOSbweHB2dYOQmbpVdrV&#10;933KusMT1Ud1JxHbZZt7f+jnEqodtTlAtyjRy7uaenEvIj6JQJtBnaVtx0c6tIGm5NBLnK0h/Pyb&#10;PuFpYMnKWUObVvL4YyOC4sx8cTTK4+FolFYz/4zOLtIghmPL8tjiNvYGqCtDele8zGLCo9mLOoB9&#10;pkdhlm4lk3CS7i457sUb7PafHhWpZrMMomX0Au/d3MsUOrGcJm3RPovg+3FEGuQH2O+kmLyayg6b&#10;PB3MNgi6ziObeO5Y7fmnRc5D3z866aU4/s+ol6dx+gsAAP//AwBQSwMEFAAGAAgAAAAhALO+sJrf&#10;AAAACwEAAA8AAABkcnMvZG93bnJldi54bWxMj8FOwzAQRO9I/IO1SNyo3TZuS4hTIRBXEIUicXPj&#10;bRIRr6PYbcLfs5zguJqn2TfFdvKdOOMQ20AG5jMFAqkKrqXawPvb080GREyWnO0CoYFvjLAtLy8K&#10;m7sw0iued6kWXEIxtwaalPpcylg16G2chR6Js2MYvE18DrV0gx253HdyodRKetsSf2hsjw8NVl+7&#10;kzewfz5+fmTqpX70uh/DpCT5W2nM9dV0fwci4ZT+YPjVZ3Uo2ekQTuSi6Axk2WbJKAd6rkEwsdYr&#10;HnMwsFB6CbIs5P8N5Q8AAAD//wMAUEsBAi0AFAAGAAgAAAAhALaDOJL+AAAA4QEAABMAAAAAAAAA&#10;AAAAAAAAAAAAAFtDb250ZW50X1R5cGVzXS54bWxQSwECLQAUAAYACAAAACEAOP0h/9YAAACUAQAA&#10;CwAAAAAAAAAAAAAAAAAvAQAAX3JlbHMvLnJlbHNQSwECLQAUAAYACAAAACEA+YBbnHkCAABiBQAA&#10;DgAAAAAAAAAAAAAAAAAuAgAAZHJzL2Uyb0RvYy54bWxQSwECLQAUAAYACAAAACEAs76wmt8AAAAL&#10;AQAADwAAAAAAAAAAAAAAAADTBAAAZHJzL2Rvd25yZXYueG1sUEsFBgAAAAAEAAQA8wAAAN8FAAAA&#10;AA==&#10;" filled="f" stroked="f">
                <v:textbox>
                  <w:txbxContent>
                    <w:p w14:paraId="5D3F20F6" w14:textId="712420C3" w:rsidR="001D0176" w:rsidRPr="009D0A71" w:rsidRDefault="001D0176" w:rsidP="00A97D53"/>
                  </w:txbxContent>
                </v:textbox>
                <w10:wrap type="square"/>
              </v:shape>
            </w:pict>
          </mc:Fallback>
        </mc:AlternateContent>
      </w:r>
      <w:r w:rsidR="0059327A" w:rsidRPr="001D5231">
        <w:rPr>
          <w:rFonts w:ascii="Corbel" w:hAnsi="Corbel"/>
          <w:noProof/>
          <w:lang w:eastAsia="en-GB"/>
        </w:rPr>
        <mc:AlternateContent>
          <mc:Choice Requires="wps">
            <w:drawing>
              <wp:anchor distT="0" distB="0" distL="114300" distR="114300" simplePos="0" relativeHeight="251658242" behindDoc="0" locked="0" layoutInCell="1" allowOverlap="1" wp14:anchorId="20AC6B50" wp14:editId="79BE8906">
                <wp:simplePos x="0" y="0"/>
                <wp:positionH relativeFrom="column">
                  <wp:posOffset>3116263</wp:posOffset>
                </wp:positionH>
                <wp:positionV relativeFrom="paragraph">
                  <wp:posOffset>6035992</wp:posOffset>
                </wp:positionV>
                <wp:extent cx="300990" cy="8998585"/>
                <wp:effectExtent l="0" t="5398" r="0" b="0"/>
                <wp:wrapNone/>
                <wp:docPr id="8" name="Rectangle 8"/>
                <wp:cNvGraphicFramePr/>
                <a:graphic xmlns:a="http://schemas.openxmlformats.org/drawingml/2006/main">
                  <a:graphicData uri="http://schemas.microsoft.com/office/word/2010/wordprocessingShape">
                    <wps:wsp>
                      <wps:cNvSpPr/>
                      <wps:spPr>
                        <a:xfrm rot="5400000">
                          <a:off x="0" y="0"/>
                          <a:ext cx="300990" cy="8998585"/>
                        </a:xfrm>
                        <a:prstGeom prst="rect">
                          <a:avLst/>
                        </a:prstGeom>
                        <a:solidFill>
                          <a:srgbClr val="F686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DE5F3DE" id="Rectangle 8" o:spid="_x0000_s1026" style="position:absolute;margin-left:245.4pt;margin-top:475.25pt;width:23.7pt;height:708.55pt;rotation:90;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o0ingIAAJMFAAAOAAAAZHJzL2Uyb0RvYy54bWysVFFv2yAQfp+0/4B4X+1kSZdEdaqoVaZJ&#10;VVu1nfpMMMRImGNA4mS/fgc4btf2aZofLI777ru7j4OLy0OryV44r8BUdHRWUiIMh1qZbUV/Pq2/&#10;zCjxgZmaaTCiokfh6eXy86eLzi7EGBrQtXAESYxfdLaiTQh2URSeN6Jl/gysMOiU4FoW0HTbonas&#10;Q/ZWF+OyPC86cLV1wIX3uHudnXSZ+KUUPNxJ6UUguqJYW0h/l/6b+C+WF2yxdcw2ivdlsH+oomXK&#10;YNKB6poFRnZOvaNqFXfgQYYzDm0BUiouUg/Yzah8081jw6xIvaA43g4y+f9Hy2/3946ouqJ4UIa1&#10;eEQPKBozWy3ILMrTWb9A1KO9d73lcRl7PUjXEgeo6XRSxi8pgD2RQxL4OAgsDoFw3PxalvM5HgNH&#10;12w+n01n05iiyFyR0zofvgtoSVxU1GEtiZXtb3zI0BMkwj1oVa+V1slw282VdmTP8LDX57Pz0bpn&#10;/wumTQQbiGGZMe4Usc/cWVqFoxYRp82DkCgQVj9OlaTRFEMexrkwYZRdDatFTj9NemT6ISJ1mggj&#10;s8T8A3dPEMf+PXem6fExVKTJHoKz8EOaXMGpsBw8RKTMYMIQ3CoD7qPONHbVZ874k0hZmqjSBuoj&#10;jk+aATxWb/la4bndMB/umcOLhJv4OIQ7/EkNXUWhX1HSgPv90X7E43yjl5IOL2ZF/a8dc4IS/cPg&#10;5M9Hk0m8ycmYTL+N0XCvPZvXHrNrrwDHYZSqS8uID/q0lA7aZ3xDVjErupjhmLuiPLiTcRXyg4Gv&#10;EBerVYLh7bUs3JhHyyN5VDXO5dPhmTnbD2/Asb+F0yVmizcznLEx0sBqF0CqNOAvuvZ6481Pg9O/&#10;UvFpeW0n1MtbuvwDAAD//wMAUEsDBBQABgAIAAAAIQDHUR6D4QAAAA8BAAAPAAAAZHJzL2Rvd25y&#10;ZXYueG1sTI/BbsIwEETvlfoP1lbqDZwEStMQB7WR2jtQhauJlzhqvI5iA6FfX+dEjzvzNDuTb0bT&#10;sQsOrrUkIJ5HwJBqq1pqBHzvP2cpMOclKdlZQgE3dLApHh9ymSl7pS1edr5hIYRcJgVo7/uMc1dr&#10;NNLNbY8UvJMdjPThHBquBnkN4abjSRStuJEthQ9a9lhqrH92ZyOg3O77Vlepfr19fP3GVXk4VJ6E&#10;eH4a39fAPI7+DsNUP1SHInQ62jMpxzoBs/htGQc2OKvFyxLYxCTJIgw8TlqapMCLnP/fUfwBAAD/&#10;/wMAUEsBAi0AFAAGAAgAAAAhALaDOJL+AAAA4QEAABMAAAAAAAAAAAAAAAAAAAAAAFtDb250ZW50&#10;X1R5cGVzXS54bWxQSwECLQAUAAYACAAAACEAOP0h/9YAAACUAQAACwAAAAAAAAAAAAAAAAAvAQAA&#10;X3JlbHMvLnJlbHNQSwECLQAUAAYACAAAACEAbM6NIp4CAACTBQAADgAAAAAAAAAAAAAAAAAuAgAA&#10;ZHJzL2Uyb0RvYy54bWxQSwECLQAUAAYACAAAACEAx1Eeg+EAAAAPAQAADwAAAAAAAAAAAAAAAAD4&#10;BAAAZHJzL2Rvd25yZXYueG1sUEsFBgAAAAAEAAQA8wAAAAYGAAAAAA==&#10;" fillcolor="#f6861f" stroked="f" strokeweight="2pt"/>
            </w:pict>
          </mc:Fallback>
        </mc:AlternateContent>
      </w:r>
      <w:r w:rsidR="004B24A5" w:rsidRPr="001D5231">
        <w:rPr>
          <w:rFonts w:ascii="Corbel" w:hAnsi="Corbel"/>
        </w:rPr>
        <w:br w:type="page"/>
      </w:r>
    </w:p>
    <w:p w14:paraId="09E5C170" w14:textId="33929A1B" w:rsidR="00A7533E" w:rsidRPr="001D5231" w:rsidRDefault="00A7533E" w:rsidP="007131F6">
      <w:pPr>
        <w:spacing w:after="0"/>
        <w:rPr>
          <w:rFonts w:ascii="Corbel" w:hAnsi="Corbel"/>
        </w:rPr>
        <w:sectPr w:rsidR="00A7533E" w:rsidRPr="001D5231" w:rsidSect="004E05A9">
          <w:headerReference w:type="even" r:id="rId13"/>
          <w:headerReference w:type="default" r:id="rId14"/>
          <w:footerReference w:type="even" r:id="rId15"/>
          <w:footerReference w:type="default" r:id="rId16"/>
          <w:headerReference w:type="first" r:id="rId17"/>
          <w:footerReference w:type="first" r:id="rId18"/>
          <w:pgSz w:w="11906" w:h="16838"/>
          <w:pgMar w:top="0" w:right="0" w:bottom="0" w:left="0" w:header="706" w:footer="706" w:gutter="0"/>
          <w:cols w:space="708"/>
          <w:docGrid w:linePitch="360"/>
        </w:sectPr>
      </w:pPr>
    </w:p>
    <w:tbl>
      <w:tblPr>
        <w:tblpPr w:leftFromText="180" w:rightFromText="180" w:vertAnchor="text" w:horzAnchor="margin" w:tblpY="120"/>
        <w:tblW w:w="10763" w:type="dxa"/>
        <w:tblCellMar>
          <w:left w:w="0" w:type="dxa"/>
          <w:right w:w="0" w:type="dxa"/>
        </w:tblCellMar>
        <w:tblLook w:val="04A0" w:firstRow="1" w:lastRow="0" w:firstColumn="1" w:lastColumn="0" w:noHBand="0" w:noVBand="1"/>
      </w:tblPr>
      <w:tblGrid>
        <w:gridCol w:w="2127"/>
        <w:gridCol w:w="8636"/>
      </w:tblGrid>
      <w:tr w:rsidR="009C0E73" w:rsidRPr="001D5231" w14:paraId="15C1D309" w14:textId="77777777" w:rsidTr="00A54EFA">
        <w:tc>
          <w:tcPr>
            <w:tcW w:w="10763" w:type="dxa"/>
            <w:gridSpan w:val="2"/>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6C97C733" w14:textId="77777777" w:rsidR="009C0E73" w:rsidRPr="001D5231" w:rsidRDefault="009C0E73" w:rsidP="00A54EFA">
            <w:pPr>
              <w:spacing w:after="0"/>
              <w:jc w:val="center"/>
              <w:rPr>
                <w:rFonts w:ascii="Corbel" w:eastAsia="Calibri" w:hAnsi="Corbel" w:cs="Calibri"/>
                <w:b/>
                <w:bCs/>
                <w:color w:val="auto"/>
              </w:rPr>
            </w:pPr>
            <w:r w:rsidRPr="001D5231">
              <w:rPr>
                <w:rFonts w:ascii="Corbel" w:eastAsia="Calibri" w:hAnsi="Corbel" w:cs="Calibri"/>
                <w:b/>
                <w:bCs/>
                <w:color w:val="auto"/>
              </w:rPr>
              <w:lastRenderedPageBreak/>
              <w:t>Document Control</w:t>
            </w:r>
          </w:p>
        </w:tc>
      </w:tr>
      <w:tr w:rsidR="009C0E73" w:rsidRPr="001D5231" w14:paraId="32360498" w14:textId="77777777" w:rsidTr="00A54EFA">
        <w:tc>
          <w:tcPr>
            <w:tcW w:w="21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C9BC23" w14:textId="77777777" w:rsidR="009C0E73" w:rsidRPr="001D5231" w:rsidRDefault="009C0E73" w:rsidP="00A54EFA">
            <w:pPr>
              <w:spacing w:after="0"/>
              <w:jc w:val="both"/>
              <w:rPr>
                <w:rFonts w:ascii="Corbel" w:eastAsia="Calibri" w:hAnsi="Corbel" w:cs="Calibri"/>
                <w:b/>
                <w:bCs/>
                <w:color w:val="auto"/>
              </w:rPr>
            </w:pPr>
            <w:r w:rsidRPr="001D5231">
              <w:rPr>
                <w:rFonts w:ascii="Corbel" w:eastAsia="Calibri" w:hAnsi="Corbel" w:cs="Calibri"/>
                <w:b/>
                <w:bCs/>
                <w:color w:val="auto"/>
              </w:rPr>
              <w:t>Title</w:t>
            </w:r>
          </w:p>
        </w:tc>
        <w:tc>
          <w:tcPr>
            <w:tcW w:w="8636" w:type="dxa"/>
            <w:tcBorders>
              <w:top w:val="nil"/>
              <w:left w:val="nil"/>
              <w:bottom w:val="single" w:sz="8" w:space="0" w:color="auto"/>
              <w:right w:val="single" w:sz="8" w:space="0" w:color="auto"/>
            </w:tcBorders>
            <w:tcMar>
              <w:top w:w="0" w:type="dxa"/>
              <w:left w:w="108" w:type="dxa"/>
              <w:bottom w:w="0" w:type="dxa"/>
              <w:right w:w="108" w:type="dxa"/>
            </w:tcMar>
          </w:tcPr>
          <w:p w14:paraId="21436994" w14:textId="3E7C6A7B" w:rsidR="009C0E73" w:rsidRPr="001D5231" w:rsidRDefault="00C51CA0" w:rsidP="00A54EFA">
            <w:pPr>
              <w:spacing w:after="0"/>
              <w:rPr>
                <w:rFonts w:ascii="Corbel" w:eastAsia="Calibri" w:hAnsi="Corbel" w:cs="Calibri"/>
                <w:color w:val="auto"/>
              </w:rPr>
            </w:pPr>
            <w:r w:rsidRPr="001D5231">
              <w:rPr>
                <w:rFonts w:ascii="Corbel" w:eastAsia="Calibri" w:hAnsi="Corbel" w:cs="Calibri"/>
                <w:color w:val="auto"/>
              </w:rPr>
              <w:t>Safeguarding and Child Protection</w:t>
            </w:r>
            <w:r w:rsidR="003C5BF6" w:rsidRPr="001D5231">
              <w:rPr>
                <w:rFonts w:ascii="Corbel" w:eastAsia="Calibri" w:hAnsi="Corbel" w:cs="Calibri"/>
                <w:color w:val="auto"/>
              </w:rPr>
              <w:t xml:space="preserve"> Policy</w:t>
            </w:r>
          </w:p>
        </w:tc>
      </w:tr>
      <w:tr w:rsidR="009C0E73" w:rsidRPr="001D5231" w14:paraId="4AA6E65A" w14:textId="77777777" w:rsidTr="00A54EFA">
        <w:tc>
          <w:tcPr>
            <w:tcW w:w="21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5B0D0A" w14:textId="77777777" w:rsidR="009C0E73" w:rsidRPr="001D5231" w:rsidRDefault="009C0E73" w:rsidP="00A54EFA">
            <w:pPr>
              <w:spacing w:after="0"/>
              <w:jc w:val="both"/>
              <w:rPr>
                <w:rFonts w:ascii="Corbel" w:eastAsia="Calibri" w:hAnsi="Corbel" w:cs="Calibri"/>
                <w:b/>
                <w:bCs/>
                <w:color w:val="auto"/>
              </w:rPr>
            </w:pPr>
            <w:r w:rsidRPr="001D5231">
              <w:rPr>
                <w:rFonts w:ascii="Corbel" w:eastAsia="Calibri" w:hAnsi="Corbel" w:cs="Calibri"/>
                <w:b/>
                <w:bCs/>
                <w:color w:val="auto"/>
              </w:rPr>
              <w:t>Date</w:t>
            </w:r>
          </w:p>
        </w:tc>
        <w:tc>
          <w:tcPr>
            <w:tcW w:w="8636" w:type="dxa"/>
            <w:tcBorders>
              <w:top w:val="nil"/>
              <w:left w:val="nil"/>
              <w:bottom w:val="single" w:sz="8" w:space="0" w:color="auto"/>
              <w:right w:val="single" w:sz="8" w:space="0" w:color="auto"/>
            </w:tcBorders>
            <w:tcMar>
              <w:top w:w="0" w:type="dxa"/>
              <w:left w:w="108" w:type="dxa"/>
              <w:bottom w:w="0" w:type="dxa"/>
              <w:right w:w="108" w:type="dxa"/>
            </w:tcMar>
          </w:tcPr>
          <w:p w14:paraId="09101FF6" w14:textId="69098537" w:rsidR="009C0E73" w:rsidRPr="006E026F" w:rsidRDefault="00C51CA0" w:rsidP="00A54EFA">
            <w:pPr>
              <w:spacing w:after="0"/>
              <w:jc w:val="both"/>
              <w:rPr>
                <w:rFonts w:ascii="Corbel" w:eastAsia="Calibri" w:hAnsi="Corbel" w:cs="Calibri"/>
                <w:color w:val="auto"/>
              </w:rPr>
            </w:pPr>
            <w:r w:rsidRPr="006E026F">
              <w:rPr>
                <w:rFonts w:ascii="Corbel" w:eastAsia="Calibri" w:hAnsi="Corbel" w:cs="Calibri"/>
                <w:color w:val="auto"/>
              </w:rPr>
              <w:t>September</w:t>
            </w:r>
            <w:r w:rsidR="003C5BF6" w:rsidRPr="006E026F">
              <w:rPr>
                <w:rFonts w:ascii="Corbel" w:eastAsia="Calibri" w:hAnsi="Corbel" w:cs="Calibri"/>
                <w:color w:val="auto"/>
              </w:rPr>
              <w:t xml:space="preserve"> 202</w:t>
            </w:r>
            <w:r w:rsidR="00DD279D" w:rsidRPr="006E026F">
              <w:rPr>
                <w:rFonts w:ascii="Corbel" w:eastAsia="Calibri" w:hAnsi="Corbel" w:cs="Calibri"/>
                <w:color w:val="auto"/>
              </w:rPr>
              <w:t>6</w:t>
            </w:r>
          </w:p>
        </w:tc>
      </w:tr>
      <w:tr w:rsidR="009C0E73" w:rsidRPr="001D5231" w14:paraId="0A9980E8" w14:textId="77777777" w:rsidTr="00A54EFA">
        <w:tc>
          <w:tcPr>
            <w:tcW w:w="21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DFD732" w14:textId="77777777" w:rsidR="009C0E73" w:rsidRPr="001D5231" w:rsidRDefault="009C0E73" w:rsidP="00A54EFA">
            <w:pPr>
              <w:spacing w:after="0"/>
              <w:jc w:val="both"/>
              <w:rPr>
                <w:rFonts w:ascii="Corbel" w:eastAsia="Calibri" w:hAnsi="Corbel" w:cs="Calibri"/>
                <w:b/>
                <w:bCs/>
                <w:color w:val="auto"/>
              </w:rPr>
            </w:pPr>
            <w:r w:rsidRPr="001D5231">
              <w:rPr>
                <w:rFonts w:ascii="Corbel" w:eastAsia="Calibri" w:hAnsi="Corbel" w:cs="Calibri"/>
                <w:b/>
                <w:bCs/>
                <w:color w:val="auto"/>
              </w:rPr>
              <w:t>Date of next review</w:t>
            </w:r>
          </w:p>
        </w:tc>
        <w:tc>
          <w:tcPr>
            <w:tcW w:w="8636" w:type="dxa"/>
            <w:tcBorders>
              <w:top w:val="nil"/>
              <w:left w:val="nil"/>
              <w:bottom w:val="single" w:sz="8" w:space="0" w:color="auto"/>
              <w:right w:val="single" w:sz="8" w:space="0" w:color="auto"/>
            </w:tcBorders>
            <w:tcMar>
              <w:top w:w="0" w:type="dxa"/>
              <w:left w:w="108" w:type="dxa"/>
              <w:bottom w:w="0" w:type="dxa"/>
              <w:right w:w="108" w:type="dxa"/>
            </w:tcMar>
          </w:tcPr>
          <w:p w14:paraId="494F8476" w14:textId="4ECD27BE" w:rsidR="009C0E73" w:rsidRPr="006E026F" w:rsidRDefault="0057267C" w:rsidP="00A54EFA">
            <w:pPr>
              <w:spacing w:after="0"/>
              <w:jc w:val="both"/>
              <w:rPr>
                <w:rFonts w:ascii="Corbel" w:eastAsia="Calibri" w:hAnsi="Corbel" w:cs="Calibri"/>
                <w:color w:val="auto"/>
              </w:rPr>
            </w:pPr>
            <w:r w:rsidRPr="006E026F">
              <w:rPr>
                <w:rFonts w:ascii="Corbel" w:eastAsia="Calibri" w:hAnsi="Corbel" w:cs="Calibri"/>
                <w:color w:val="auto"/>
              </w:rPr>
              <w:t>July</w:t>
            </w:r>
            <w:r w:rsidR="003C5BF6" w:rsidRPr="006E026F">
              <w:rPr>
                <w:rFonts w:ascii="Corbel" w:eastAsia="Calibri" w:hAnsi="Corbel" w:cs="Calibri"/>
                <w:color w:val="auto"/>
              </w:rPr>
              <w:t xml:space="preserve"> 202</w:t>
            </w:r>
            <w:r w:rsidR="00DD279D" w:rsidRPr="006E026F">
              <w:rPr>
                <w:rFonts w:ascii="Corbel" w:eastAsia="Calibri" w:hAnsi="Corbel" w:cs="Calibri"/>
                <w:color w:val="auto"/>
              </w:rPr>
              <w:t>7</w:t>
            </w:r>
          </w:p>
        </w:tc>
      </w:tr>
      <w:tr w:rsidR="009C0E73" w:rsidRPr="001D5231" w14:paraId="727A9E7D" w14:textId="77777777" w:rsidTr="00A54EFA">
        <w:tc>
          <w:tcPr>
            <w:tcW w:w="21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F2F62F" w14:textId="77777777" w:rsidR="009C0E73" w:rsidRPr="001D5231" w:rsidRDefault="009C0E73" w:rsidP="00A54EFA">
            <w:pPr>
              <w:spacing w:after="0"/>
              <w:jc w:val="both"/>
              <w:rPr>
                <w:rFonts w:ascii="Corbel" w:eastAsia="Calibri" w:hAnsi="Corbel" w:cs="Calibri"/>
                <w:b/>
                <w:bCs/>
                <w:color w:val="auto"/>
              </w:rPr>
            </w:pPr>
            <w:r w:rsidRPr="001D5231">
              <w:rPr>
                <w:rFonts w:ascii="Corbel" w:eastAsia="Calibri" w:hAnsi="Corbel" w:cs="Calibri"/>
                <w:b/>
                <w:bCs/>
                <w:color w:val="auto"/>
              </w:rPr>
              <w:t>Approval Level</w:t>
            </w:r>
          </w:p>
        </w:tc>
        <w:tc>
          <w:tcPr>
            <w:tcW w:w="8636" w:type="dxa"/>
            <w:tcBorders>
              <w:top w:val="nil"/>
              <w:left w:val="nil"/>
              <w:bottom w:val="single" w:sz="8" w:space="0" w:color="auto"/>
              <w:right w:val="single" w:sz="8" w:space="0" w:color="auto"/>
            </w:tcBorders>
            <w:tcMar>
              <w:top w:w="0" w:type="dxa"/>
              <w:left w:w="108" w:type="dxa"/>
              <w:bottom w:w="0" w:type="dxa"/>
              <w:right w:w="108" w:type="dxa"/>
            </w:tcMar>
          </w:tcPr>
          <w:p w14:paraId="2CDB41DE" w14:textId="4C84E8BF" w:rsidR="009C0E73" w:rsidRPr="006E026F" w:rsidRDefault="003C5BF6" w:rsidP="00A54EFA">
            <w:pPr>
              <w:spacing w:after="0"/>
              <w:jc w:val="both"/>
              <w:rPr>
                <w:rFonts w:ascii="Corbel" w:eastAsia="Calibri" w:hAnsi="Corbel" w:cs="Calibri"/>
                <w:color w:val="auto"/>
              </w:rPr>
            </w:pPr>
            <w:r w:rsidRPr="006E026F">
              <w:rPr>
                <w:rFonts w:ascii="Corbel" w:eastAsia="Calibri" w:hAnsi="Corbel" w:cs="Calibri"/>
                <w:color w:val="auto"/>
              </w:rPr>
              <w:t xml:space="preserve">Trust Board </w:t>
            </w:r>
          </w:p>
        </w:tc>
      </w:tr>
      <w:tr w:rsidR="009C0E73" w:rsidRPr="001D5231" w14:paraId="5CB92E71" w14:textId="77777777" w:rsidTr="00A54EFA">
        <w:tc>
          <w:tcPr>
            <w:tcW w:w="21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1F0E21" w14:textId="77777777" w:rsidR="009C0E73" w:rsidRPr="001D5231" w:rsidRDefault="009C0E73" w:rsidP="00A54EFA">
            <w:pPr>
              <w:spacing w:after="0"/>
              <w:jc w:val="both"/>
              <w:rPr>
                <w:rFonts w:ascii="Corbel" w:eastAsia="Calibri" w:hAnsi="Corbel" w:cs="Calibri"/>
                <w:b/>
                <w:bCs/>
                <w:color w:val="auto"/>
              </w:rPr>
            </w:pPr>
            <w:r w:rsidRPr="001D5231">
              <w:rPr>
                <w:rFonts w:ascii="Corbel" w:eastAsia="Calibri" w:hAnsi="Corbel" w:cs="Calibri"/>
                <w:b/>
                <w:bCs/>
                <w:color w:val="auto"/>
              </w:rPr>
              <w:t>Supersedes</w:t>
            </w:r>
          </w:p>
        </w:tc>
        <w:tc>
          <w:tcPr>
            <w:tcW w:w="8636" w:type="dxa"/>
            <w:tcBorders>
              <w:top w:val="nil"/>
              <w:left w:val="nil"/>
              <w:bottom w:val="single" w:sz="8" w:space="0" w:color="auto"/>
              <w:right w:val="single" w:sz="8" w:space="0" w:color="auto"/>
            </w:tcBorders>
            <w:tcMar>
              <w:top w:w="0" w:type="dxa"/>
              <w:left w:w="108" w:type="dxa"/>
              <w:bottom w:w="0" w:type="dxa"/>
              <w:right w:w="108" w:type="dxa"/>
            </w:tcMar>
          </w:tcPr>
          <w:p w14:paraId="736DF767" w14:textId="0C1E17B9" w:rsidR="009C0E73" w:rsidRPr="006E026F" w:rsidRDefault="006B678E" w:rsidP="00A54EFA">
            <w:pPr>
              <w:spacing w:after="0"/>
              <w:jc w:val="both"/>
              <w:rPr>
                <w:rFonts w:ascii="Corbel" w:eastAsia="Calibri" w:hAnsi="Corbel" w:cs="Calibri"/>
                <w:color w:val="auto"/>
              </w:rPr>
            </w:pPr>
            <w:r w:rsidRPr="006E026F">
              <w:rPr>
                <w:rFonts w:ascii="Corbel" w:eastAsia="Calibri" w:hAnsi="Corbel" w:cs="Calibri"/>
                <w:color w:val="auto"/>
              </w:rPr>
              <w:t>Safeguarding and Child Protection</w:t>
            </w:r>
            <w:r w:rsidR="003C5BF6" w:rsidRPr="006E026F">
              <w:rPr>
                <w:rFonts w:ascii="Corbel" w:eastAsia="Calibri" w:hAnsi="Corbel" w:cs="Calibri"/>
                <w:color w:val="auto"/>
              </w:rPr>
              <w:t xml:space="preserve"> Policy </w:t>
            </w:r>
            <w:r w:rsidR="0089148B" w:rsidRPr="006E026F">
              <w:rPr>
                <w:rFonts w:ascii="Corbel" w:eastAsia="Calibri" w:hAnsi="Corbel" w:cs="Calibri"/>
                <w:color w:val="auto"/>
              </w:rPr>
              <w:t xml:space="preserve">September </w:t>
            </w:r>
            <w:r w:rsidR="003C5BF6" w:rsidRPr="006E026F">
              <w:rPr>
                <w:rFonts w:ascii="Corbel" w:eastAsia="Calibri" w:hAnsi="Corbel" w:cs="Calibri"/>
                <w:color w:val="auto"/>
              </w:rPr>
              <w:t>202</w:t>
            </w:r>
            <w:r w:rsidR="00DD279D" w:rsidRPr="006E026F">
              <w:rPr>
                <w:rFonts w:ascii="Corbel" w:eastAsia="Calibri" w:hAnsi="Corbel" w:cs="Calibri"/>
                <w:color w:val="auto"/>
              </w:rPr>
              <w:t>5</w:t>
            </w:r>
          </w:p>
        </w:tc>
      </w:tr>
      <w:tr w:rsidR="009C0E73" w:rsidRPr="001D5231" w14:paraId="68E516D3" w14:textId="77777777" w:rsidTr="00A54EFA">
        <w:tc>
          <w:tcPr>
            <w:tcW w:w="21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3780FD" w14:textId="77777777" w:rsidR="009C0E73" w:rsidRPr="001D5231" w:rsidRDefault="009C0E73" w:rsidP="00A54EFA">
            <w:pPr>
              <w:spacing w:after="0"/>
              <w:jc w:val="both"/>
              <w:rPr>
                <w:rFonts w:ascii="Corbel" w:eastAsia="Calibri" w:hAnsi="Corbel" w:cs="Calibri"/>
                <w:b/>
                <w:bCs/>
                <w:color w:val="auto"/>
              </w:rPr>
            </w:pPr>
            <w:r w:rsidRPr="001D5231">
              <w:rPr>
                <w:rFonts w:ascii="Corbel" w:eastAsia="Calibri" w:hAnsi="Corbel" w:cs="Calibri"/>
                <w:b/>
                <w:bCs/>
                <w:color w:val="auto"/>
              </w:rPr>
              <w:t>Amendments</w:t>
            </w:r>
          </w:p>
        </w:tc>
        <w:tc>
          <w:tcPr>
            <w:tcW w:w="8636" w:type="dxa"/>
            <w:tcBorders>
              <w:top w:val="nil"/>
              <w:left w:val="nil"/>
              <w:bottom w:val="single" w:sz="8" w:space="0" w:color="auto"/>
              <w:right w:val="single" w:sz="8" w:space="0" w:color="auto"/>
            </w:tcBorders>
            <w:tcMar>
              <w:top w:w="0" w:type="dxa"/>
              <w:left w:w="108" w:type="dxa"/>
              <w:bottom w:w="0" w:type="dxa"/>
              <w:right w:w="108" w:type="dxa"/>
            </w:tcMar>
          </w:tcPr>
          <w:p w14:paraId="0D104A85" w14:textId="1D256C33" w:rsidR="00FA29F0" w:rsidRPr="006E026F" w:rsidRDefault="000E334A" w:rsidP="00A22456">
            <w:pPr>
              <w:pStyle w:val="1bodycopy"/>
              <w:rPr>
                <w:rFonts w:ascii="Corbel" w:hAnsi="Corbel" w:cs="Arial"/>
              </w:rPr>
            </w:pPr>
            <w:r w:rsidRPr="006E026F">
              <w:rPr>
                <w:rFonts w:ascii="Corbel" w:hAnsi="Corbel" w:cs="Arial"/>
              </w:rPr>
              <w:t xml:space="preserve">Section 2: </w:t>
            </w:r>
            <w:r w:rsidR="00FA29F0" w:rsidRPr="006E026F">
              <w:rPr>
                <w:rFonts w:ascii="Corbel" w:hAnsi="Corbel" w:cs="Arial"/>
              </w:rPr>
              <w:t>Updated the list of legislation and statutory guidance</w:t>
            </w:r>
            <w:r w:rsidRPr="006E026F">
              <w:rPr>
                <w:rFonts w:ascii="Corbel" w:hAnsi="Corbel" w:cs="Arial"/>
              </w:rPr>
              <w:t xml:space="preserve"> (to reflect </w:t>
            </w:r>
            <w:r w:rsidR="002A3C8A" w:rsidRPr="006E026F">
              <w:rPr>
                <w:rFonts w:ascii="Corbel" w:hAnsi="Corbel" w:cs="Arial"/>
              </w:rPr>
              <w:t>updated guidance</w:t>
            </w:r>
            <w:r w:rsidR="00B70114" w:rsidRPr="006E026F">
              <w:rPr>
                <w:rFonts w:ascii="Corbel" w:hAnsi="Corbel" w:cs="Arial"/>
              </w:rPr>
              <w:t xml:space="preserve">, </w:t>
            </w:r>
            <w:r w:rsidRPr="006E026F">
              <w:rPr>
                <w:rFonts w:ascii="Corbel" w:hAnsi="Corbel" w:cs="Arial"/>
              </w:rPr>
              <w:t>the introduction of the Crime and Policing Act 2026, and</w:t>
            </w:r>
            <w:r w:rsidR="00B70114" w:rsidRPr="006E026F">
              <w:rPr>
                <w:rFonts w:ascii="Corbel" w:hAnsi="Corbel" w:cs="Arial"/>
              </w:rPr>
              <w:t xml:space="preserve"> to</w:t>
            </w:r>
            <w:r w:rsidRPr="006E026F">
              <w:rPr>
                <w:rFonts w:ascii="Corbel" w:hAnsi="Corbel" w:cs="Arial"/>
              </w:rPr>
              <w:t xml:space="preserve"> add Operation Encompass)</w:t>
            </w:r>
          </w:p>
          <w:p w14:paraId="5F9C984B" w14:textId="6F938255" w:rsidR="00EF677E" w:rsidRPr="006E026F" w:rsidRDefault="00EF677E" w:rsidP="00A22456">
            <w:pPr>
              <w:pStyle w:val="1bodycopy"/>
              <w:rPr>
                <w:rFonts w:ascii="Corbel" w:hAnsi="Corbel" w:cs="Arial"/>
              </w:rPr>
            </w:pPr>
            <w:r w:rsidRPr="006E026F">
              <w:rPr>
                <w:rFonts w:ascii="Corbel" w:hAnsi="Corbel" w:cs="Arial"/>
              </w:rPr>
              <w:t xml:space="preserve">Section 3: </w:t>
            </w:r>
            <w:r w:rsidRPr="006E026F">
              <w:rPr>
                <w:rFonts w:asciiTheme="minorHAnsi" w:eastAsiaTheme="minorHAnsi" w:hAnsiTheme="minorHAnsi" w:cstheme="minorHAnsi"/>
                <w:color w:val="2F3033"/>
              </w:rPr>
              <w:t xml:space="preserve"> </w:t>
            </w:r>
            <w:r w:rsidRPr="006E026F">
              <w:rPr>
                <w:rFonts w:ascii="Corbel" w:hAnsi="Corbel" w:cs="Arial"/>
              </w:rPr>
              <w:t xml:space="preserve">Added ‘AI-generated intimate images’ to the definition of nude and semi-nude images (to reflect paragraph 191 of </w:t>
            </w:r>
            <w:proofErr w:type="spellStart"/>
            <w:r w:rsidRPr="006E026F">
              <w:rPr>
                <w:rFonts w:ascii="Corbel" w:hAnsi="Corbel" w:cs="Arial"/>
              </w:rPr>
              <w:t>KCSiE</w:t>
            </w:r>
            <w:proofErr w:type="spellEnd"/>
            <w:r w:rsidRPr="006E026F">
              <w:rPr>
                <w:rFonts w:ascii="Corbel" w:hAnsi="Corbel" w:cs="Arial"/>
              </w:rPr>
              <w:t xml:space="preserve"> 2026)</w:t>
            </w:r>
          </w:p>
          <w:p w14:paraId="475006D6" w14:textId="1A4D2F2D" w:rsidR="002C657E" w:rsidRPr="006E026F" w:rsidRDefault="002C657E" w:rsidP="00A22456">
            <w:pPr>
              <w:pStyle w:val="1bodycopy"/>
              <w:rPr>
                <w:rFonts w:ascii="Corbel" w:hAnsi="Corbel" w:cs="Arial"/>
              </w:rPr>
            </w:pPr>
            <w:r w:rsidRPr="006E026F">
              <w:rPr>
                <w:rFonts w:ascii="Corbel" w:hAnsi="Corbel" w:cs="Arial"/>
              </w:rPr>
              <w:t xml:space="preserve">Section </w:t>
            </w:r>
            <w:r w:rsidR="00B43CE7" w:rsidRPr="006E026F">
              <w:rPr>
                <w:rFonts w:ascii="Corbel" w:hAnsi="Corbel" w:cs="Arial"/>
              </w:rPr>
              <w:t>5</w:t>
            </w:r>
            <w:r w:rsidRPr="006E026F">
              <w:rPr>
                <w:rFonts w:ascii="Corbel" w:hAnsi="Corbel" w:cs="Arial"/>
              </w:rPr>
              <w:t xml:space="preserve">: </w:t>
            </w:r>
            <w:r w:rsidRPr="006E026F">
              <w:rPr>
                <w:rFonts w:asciiTheme="minorHAnsi" w:eastAsiaTheme="minorHAnsi" w:hAnsiTheme="minorHAnsi" w:cstheme="minorHAnsi"/>
                <w:color w:val="2F3033"/>
              </w:rPr>
              <w:t xml:space="preserve"> </w:t>
            </w:r>
            <w:r w:rsidRPr="006E026F">
              <w:rPr>
                <w:rFonts w:ascii="Corbel" w:hAnsi="Corbel" w:cs="Arial"/>
              </w:rPr>
              <w:t>Updated the definition of ‘preventative education’ to include racism</w:t>
            </w:r>
            <w:r w:rsidR="00391EFD" w:rsidRPr="006E026F">
              <w:rPr>
                <w:rFonts w:ascii="Corbel" w:hAnsi="Corbel" w:cs="Arial"/>
              </w:rPr>
              <w:t xml:space="preserve"> (to reflect paragraph 158 of </w:t>
            </w:r>
            <w:proofErr w:type="spellStart"/>
            <w:r w:rsidR="00391EFD" w:rsidRPr="006E026F">
              <w:rPr>
                <w:rFonts w:ascii="Corbel" w:hAnsi="Corbel" w:cs="Arial"/>
              </w:rPr>
              <w:t>KCSiE</w:t>
            </w:r>
            <w:proofErr w:type="spellEnd"/>
            <w:r w:rsidR="00391EFD" w:rsidRPr="006E026F">
              <w:rPr>
                <w:rFonts w:ascii="Corbel" w:hAnsi="Corbel" w:cs="Arial"/>
              </w:rPr>
              <w:t xml:space="preserve"> 2026)</w:t>
            </w:r>
          </w:p>
          <w:p w14:paraId="512F6BD0" w14:textId="36303D85" w:rsidR="0055773A" w:rsidRPr="006E026F" w:rsidRDefault="0055773A" w:rsidP="00A22456">
            <w:pPr>
              <w:pStyle w:val="1bodycopy"/>
              <w:rPr>
                <w:rFonts w:ascii="Corbel" w:hAnsi="Corbel" w:cs="Arial"/>
              </w:rPr>
            </w:pPr>
            <w:r w:rsidRPr="006E026F">
              <w:rPr>
                <w:rFonts w:ascii="Corbel" w:hAnsi="Corbel" w:cs="Arial"/>
              </w:rPr>
              <w:t xml:space="preserve">Section 5.1: </w:t>
            </w:r>
            <w:r w:rsidRPr="006E026F">
              <w:rPr>
                <w:rFonts w:asciiTheme="minorHAnsi" w:eastAsiaTheme="minorHAnsi" w:hAnsiTheme="minorHAnsi" w:cstheme="minorHAnsi"/>
                <w:color w:val="2F3033"/>
              </w:rPr>
              <w:t xml:space="preserve"> </w:t>
            </w:r>
            <w:r w:rsidRPr="006E026F">
              <w:rPr>
                <w:rFonts w:ascii="Corbel" w:hAnsi="Corbel" w:cs="Arial"/>
              </w:rPr>
              <w:t xml:space="preserve">Updated to reflect that all staff must read part 1 of KCSIE (in line with </w:t>
            </w:r>
            <w:proofErr w:type="spellStart"/>
            <w:r w:rsidRPr="006E026F">
              <w:rPr>
                <w:rFonts w:ascii="Corbel" w:hAnsi="Corbel" w:cs="Arial"/>
              </w:rPr>
              <w:t>KCSiE</w:t>
            </w:r>
            <w:proofErr w:type="spellEnd"/>
            <w:r w:rsidRPr="006E026F">
              <w:rPr>
                <w:rFonts w:ascii="Corbel" w:hAnsi="Corbel" w:cs="Arial"/>
              </w:rPr>
              <w:t xml:space="preserve"> 2026)</w:t>
            </w:r>
            <w:r w:rsidR="00BD6207" w:rsidRPr="006E026F">
              <w:rPr>
                <w:rFonts w:ascii="Corbel" w:hAnsi="Corbel" w:cs="Arial"/>
              </w:rPr>
              <w:t xml:space="preserve">; </w:t>
            </w:r>
            <w:r w:rsidR="00640D56" w:rsidRPr="006E026F">
              <w:rPr>
                <w:rFonts w:ascii="Corbel" w:hAnsi="Corbel" w:cs="Arial"/>
              </w:rPr>
              <w:t>added a note that staff should be aware that mental health can develop into safeguarding issues</w:t>
            </w:r>
            <w:r w:rsidR="00EF5B7C" w:rsidRPr="006E026F">
              <w:rPr>
                <w:rFonts w:ascii="Corbel" w:hAnsi="Corbel" w:cs="Arial"/>
              </w:rPr>
              <w:t xml:space="preserve"> (to reflect paragraph 45 of </w:t>
            </w:r>
            <w:proofErr w:type="spellStart"/>
            <w:r w:rsidR="00EF5B7C" w:rsidRPr="006E026F">
              <w:rPr>
                <w:rFonts w:ascii="Corbel" w:hAnsi="Corbel" w:cs="Arial"/>
              </w:rPr>
              <w:t>KCSiE</w:t>
            </w:r>
            <w:proofErr w:type="spellEnd"/>
            <w:r w:rsidR="00EF5B7C" w:rsidRPr="006E026F">
              <w:rPr>
                <w:rFonts w:ascii="Corbel" w:hAnsi="Corbel" w:cs="Arial"/>
              </w:rPr>
              <w:t xml:space="preserve"> 2026)</w:t>
            </w:r>
            <w:r w:rsidR="00BD6207" w:rsidRPr="006E026F">
              <w:rPr>
                <w:rFonts w:ascii="Corbel" w:hAnsi="Corbel" w:cs="Arial"/>
              </w:rPr>
              <w:t xml:space="preserve">; added a note about the school’s unauthorised absence procedures (to reflect </w:t>
            </w:r>
            <w:proofErr w:type="spellStart"/>
            <w:r w:rsidR="00BD6207" w:rsidRPr="006E026F">
              <w:rPr>
                <w:rFonts w:ascii="Corbel" w:hAnsi="Corbel" w:cs="Arial"/>
              </w:rPr>
              <w:t>pg</w:t>
            </w:r>
            <w:proofErr w:type="spellEnd"/>
            <w:r w:rsidR="00BD6207" w:rsidRPr="006E026F">
              <w:rPr>
                <w:rFonts w:ascii="Corbel" w:hAnsi="Corbel" w:cs="Arial"/>
              </w:rPr>
              <w:t xml:space="preserve"> 159 of </w:t>
            </w:r>
            <w:proofErr w:type="spellStart"/>
            <w:r w:rsidR="00BD6207" w:rsidRPr="006E026F">
              <w:rPr>
                <w:rFonts w:ascii="Corbel" w:hAnsi="Corbel" w:cs="Arial"/>
              </w:rPr>
              <w:t>KCSiE</w:t>
            </w:r>
            <w:proofErr w:type="spellEnd"/>
            <w:r w:rsidR="00BD6207" w:rsidRPr="006E026F">
              <w:rPr>
                <w:rFonts w:ascii="Corbel" w:hAnsi="Corbel" w:cs="Arial"/>
              </w:rPr>
              <w:t xml:space="preserve"> 2026);</w:t>
            </w:r>
            <w:r w:rsidR="004E3BA2" w:rsidRPr="006E026F">
              <w:rPr>
                <w:rFonts w:ascii="Corbel" w:hAnsi="Corbel" w:cs="Arial"/>
              </w:rPr>
              <w:t xml:space="preserve"> added a note on the process for community-based Family Help assessments (to reflect paragraph 13 of </w:t>
            </w:r>
            <w:proofErr w:type="spellStart"/>
            <w:r w:rsidR="004E3BA2" w:rsidRPr="006E026F">
              <w:rPr>
                <w:rFonts w:ascii="Corbel" w:hAnsi="Corbel" w:cs="Arial"/>
              </w:rPr>
              <w:t>KCSiE</w:t>
            </w:r>
            <w:proofErr w:type="spellEnd"/>
            <w:r w:rsidR="004E3BA2" w:rsidRPr="006E026F">
              <w:rPr>
                <w:rFonts w:ascii="Corbel" w:hAnsi="Corbel" w:cs="Arial"/>
              </w:rPr>
              <w:t xml:space="preserve"> 2026);</w:t>
            </w:r>
            <w:r w:rsidR="005E67C2" w:rsidRPr="006E026F">
              <w:rPr>
                <w:rFonts w:ascii="Corbel" w:hAnsi="Corbel" w:cs="Arial"/>
              </w:rPr>
              <w:t xml:space="preserve"> </w:t>
            </w:r>
            <w:r w:rsidR="005E67C2" w:rsidRPr="006E026F">
              <w:rPr>
                <w:rFonts w:asciiTheme="minorHAnsi" w:eastAsiaTheme="minorHAnsi" w:hAnsiTheme="minorHAnsi" w:cstheme="minorHAnsi"/>
                <w:color w:val="2F3033"/>
              </w:rPr>
              <w:t xml:space="preserve"> </w:t>
            </w:r>
            <w:r w:rsidR="005E67C2" w:rsidRPr="006E026F">
              <w:rPr>
                <w:rFonts w:ascii="Corbel" w:hAnsi="Corbel" w:cs="Arial"/>
              </w:rPr>
              <w:t xml:space="preserve">Added a list of safeguarding issues that can overlap and put children at risk of harm (to reflect paragraph 29 of </w:t>
            </w:r>
            <w:proofErr w:type="spellStart"/>
            <w:r w:rsidR="005E67C2" w:rsidRPr="006E026F">
              <w:rPr>
                <w:rFonts w:ascii="Corbel" w:hAnsi="Corbel" w:cs="Arial"/>
              </w:rPr>
              <w:t>KCSiE</w:t>
            </w:r>
            <w:proofErr w:type="spellEnd"/>
            <w:r w:rsidR="005E67C2" w:rsidRPr="006E026F">
              <w:rPr>
                <w:rFonts w:ascii="Corbel" w:hAnsi="Corbel" w:cs="Arial"/>
              </w:rPr>
              <w:t xml:space="preserve"> 2026)</w:t>
            </w:r>
          </w:p>
          <w:p w14:paraId="7B615DB9" w14:textId="59B00623" w:rsidR="001C429E" w:rsidRPr="006E026F" w:rsidRDefault="001C429E" w:rsidP="00A22456">
            <w:pPr>
              <w:pStyle w:val="1bodycopy"/>
              <w:rPr>
                <w:rFonts w:ascii="Corbel" w:hAnsi="Corbel" w:cs="Arial"/>
              </w:rPr>
            </w:pPr>
            <w:r w:rsidRPr="006E026F">
              <w:rPr>
                <w:rFonts w:ascii="Corbel" w:hAnsi="Corbel" w:cs="Arial"/>
              </w:rPr>
              <w:t xml:space="preserve">Section 5.2: </w:t>
            </w:r>
            <w:r w:rsidRPr="006E026F">
              <w:rPr>
                <w:rFonts w:ascii="Corbel" w:hAnsi="Corbel"/>
              </w:rPr>
              <w:t>Added the new expectation for DSLs to have cover arrangements in place in the event of their absence</w:t>
            </w:r>
            <w:r w:rsidR="00AE5419" w:rsidRPr="006E026F">
              <w:rPr>
                <w:rFonts w:ascii="Corbel" w:hAnsi="Corbel"/>
              </w:rPr>
              <w:t xml:space="preserve"> </w:t>
            </w:r>
            <w:r w:rsidRPr="006E026F">
              <w:rPr>
                <w:rFonts w:ascii="Corbel" w:hAnsi="Corbel" w:cs="Arial"/>
              </w:rPr>
              <w:t xml:space="preserve">(to reflect paragraph 127 of </w:t>
            </w:r>
            <w:proofErr w:type="spellStart"/>
            <w:r w:rsidRPr="006E026F">
              <w:rPr>
                <w:rFonts w:ascii="Corbel" w:hAnsi="Corbel" w:cs="Arial"/>
              </w:rPr>
              <w:t>KCSiE</w:t>
            </w:r>
            <w:proofErr w:type="spellEnd"/>
            <w:r w:rsidRPr="006E026F">
              <w:rPr>
                <w:rFonts w:ascii="Corbel" w:hAnsi="Corbel" w:cs="Arial"/>
              </w:rPr>
              <w:t xml:space="preserve"> 2026); </w:t>
            </w:r>
            <w:r w:rsidR="00AE5419" w:rsidRPr="006E026F">
              <w:rPr>
                <w:rFonts w:ascii="Corbel" w:hAnsi="Corbel" w:cs="Arial"/>
              </w:rPr>
              <w:t>a</w:t>
            </w:r>
            <w:proofErr w:type="spellStart"/>
            <w:r w:rsidR="00AE5419" w:rsidRPr="006E026F">
              <w:rPr>
                <w:rFonts w:ascii="Corbel" w:hAnsi="Corbel" w:cs="Arial"/>
                <w:lang w:val="en-US"/>
              </w:rPr>
              <w:t>dded</w:t>
            </w:r>
            <w:proofErr w:type="spellEnd"/>
            <w:r w:rsidR="00AE5419" w:rsidRPr="006E026F">
              <w:rPr>
                <w:rFonts w:ascii="Corbel" w:hAnsi="Corbel" w:cs="Arial"/>
                <w:lang w:val="en-US"/>
              </w:rPr>
              <w:t xml:space="preserve"> a note updating the responsibilities of the DSL to include: ensuring that child protection files are kept up to date; where children leave the school, ensuring their child protection file is transferred to the new school </w:t>
            </w:r>
            <w:r w:rsidR="00AE5419" w:rsidRPr="006E026F">
              <w:rPr>
                <w:rFonts w:ascii="Corbel" w:hAnsi="Corbel" w:cs="Arial"/>
              </w:rPr>
              <w:t xml:space="preserve">(to reflect pages 183-184 of </w:t>
            </w:r>
            <w:proofErr w:type="spellStart"/>
            <w:r w:rsidR="00AE5419" w:rsidRPr="006E026F">
              <w:rPr>
                <w:rFonts w:ascii="Corbel" w:hAnsi="Corbel" w:cs="Arial"/>
              </w:rPr>
              <w:t>KCSiE</w:t>
            </w:r>
            <w:proofErr w:type="spellEnd"/>
            <w:r w:rsidR="00AE5419" w:rsidRPr="006E026F">
              <w:rPr>
                <w:rFonts w:ascii="Corbel" w:hAnsi="Corbel" w:cs="Arial"/>
              </w:rPr>
              <w:t xml:space="preserve"> 2026)</w:t>
            </w:r>
          </w:p>
          <w:p w14:paraId="11A469FC" w14:textId="739EF8C8" w:rsidR="00EF21D1" w:rsidRPr="006E026F" w:rsidRDefault="00EF21D1" w:rsidP="00EF21D1">
            <w:pPr>
              <w:pStyle w:val="1bodycopy"/>
              <w:rPr>
                <w:rFonts w:ascii="Corbel" w:hAnsi="Corbel" w:cs="Arial"/>
              </w:rPr>
            </w:pPr>
            <w:r w:rsidRPr="006E026F">
              <w:rPr>
                <w:rFonts w:ascii="Corbel" w:hAnsi="Corbel"/>
                <w:lang w:val="en-US"/>
              </w:rPr>
              <w:t xml:space="preserve">Section 5.3: Updated the responsibilities of the governing board to include: ensuring the school has a policy in respect to the use of restrictive interventions; ensuring the school has appropriate cyber security systems in place; </w:t>
            </w:r>
            <w:r w:rsidR="0048557C" w:rsidRPr="006E026F">
              <w:rPr>
                <w:rFonts w:ascii="Corbel" w:hAnsi="Corbel"/>
                <w:lang w:val="en-US"/>
              </w:rPr>
              <w:t>r</w:t>
            </w:r>
            <w:r w:rsidRPr="006E026F">
              <w:rPr>
                <w:rFonts w:ascii="Corbel" w:hAnsi="Corbel"/>
                <w:lang w:val="en-US"/>
              </w:rPr>
              <w:t>eviewing the effectiveness of filtering and monitoring systems at least once every academic year – as well as details on who should carry out these reviews</w:t>
            </w:r>
            <w:r w:rsidR="0048557C" w:rsidRPr="006E026F">
              <w:rPr>
                <w:rFonts w:ascii="Corbel" w:hAnsi="Corbel"/>
                <w:lang w:val="en-US"/>
              </w:rPr>
              <w:t xml:space="preserve"> </w:t>
            </w:r>
            <w:r w:rsidR="0048557C" w:rsidRPr="006E026F">
              <w:rPr>
                <w:rFonts w:ascii="Corbel" w:hAnsi="Corbel" w:cs="Arial"/>
              </w:rPr>
              <w:t xml:space="preserve">(to reflect paragraphs 171 and 176 of </w:t>
            </w:r>
            <w:proofErr w:type="spellStart"/>
            <w:r w:rsidR="0048557C" w:rsidRPr="006E026F">
              <w:rPr>
                <w:rFonts w:ascii="Corbel" w:hAnsi="Corbel" w:cs="Arial"/>
              </w:rPr>
              <w:t>KCSiE</w:t>
            </w:r>
            <w:proofErr w:type="spellEnd"/>
            <w:r w:rsidR="0048557C" w:rsidRPr="006E026F">
              <w:rPr>
                <w:rFonts w:ascii="Corbel" w:hAnsi="Corbel" w:cs="Arial"/>
              </w:rPr>
              <w:t xml:space="preserve"> 2026)</w:t>
            </w:r>
          </w:p>
          <w:p w14:paraId="333E89A2" w14:textId="5295A2D1" w:rsidR="0015746F" w:rsidRPr="006E026F" w:rsidRDefault="0015746F" w:rsidP="0015746F">
            <w:pPr>
              <w:pStyle w:val="1bodycopy"/>
              <w:rPr>
                <w:rFonts w:ascii="Corbel" w:hAnsi="Corbel" w:cs="Arial"/>
              </w:rPr>
            </w:pPr>
            <w:r w:rsidRPr="006E026F">
              <w:rPr>
                <w:rFonts w:ascii="Corbel" w:hAnsi="Corbel" w:cs="Arial"/>
                <w:lang w:val="en-US"/>
              </w:rPr>
              <w:t xml:space="preserve">Section 6: </w:t>
            </w:r>
            <w:r w:rsidRPr="006E026F">
              <w:rPr>
                <w:rFonts w:ascii="Arial" w:eastAsia="Times New Roman" w:hAnsi="Arial"/>
                <w:sz w:val="20"/>
                <w:szCs w:val="24"/>
                <w:lang w:val="en-US"/>
              </w:rPr>
              <w:t xml:space="preserve"> </w:t>
            </w:r>
            <w:r w:rsidRPr="006E026F">
              <w:rPr>
                <w:rFonts w:ascii="Corbel" w:hAnsi="Corbel" w:cs="Arial"/>
                <w:lang w:val="en-US"/>
              </w:rPr>
              <w:t xml:space="preserve">Updated to include: arrangements should be in place setting out the processes and principles for sharing information within the school and with local authority children’s social care, the safeguarding partners and other organisations, agencies, and practitioners as required; Where a child leaves the school, the DSL should ensure their child protection file is transferred to the new school or college as soon as possible, and within 5 days for an in-year transfer or within the first 5 days of the start of a new term. The DSL should also consider if it would be appropriate to share any information with the new school or college in advance of a child leaving </w:t>
            </w:r>
            <w:r w:rsidRPr="006E026F">
              <w:rPr>
                <w:rFonts w:ascii="Corbel" w:hAnsi="Corbel" w:cs="Arial"/>
              </w:rPr>
              <w:t xml:space="preserve">(to reflect paragraphs 139 and 148 of </w:t>
            </w:r>
            <w:proofErr w:type="spellStart"/>
            <w:r w:rsidRPr="006E026F">
              <w:rPr>
                <w:rFonts w:ascii="Corbel" w:hAnsi="Corbel" w:cs="Arial"/>
              </w:rPr>
              <w:t>KCSiE</w:t>
            </w:r>
            <w:proofErr w:type="spellEnd"/>
            <w:r w:rsidRPr="006E026F">
              <w:rPr>
                <w:rFonts w:ascii="Corbel" w:hAnsi="Corbel" w:cs="Arial"/>
              </w:rPr>
              <w:t xml:space="preserve"> 2026)</w:t>
            </w:r>
          </w:p>
          <w:p w14:paraId="6B5C50AC" w14:textId="1ED5259D" w:rsidR="001A0054" w:rsidRPr="006E026F" w:rsidRDefault="001A0054" w:rsidP="001A0054">
            <w:pPr>
              <w:pStyle w:val="1bodycopy"/>
              <w:rPr>
                <w:rFonts w:ascii="Corbel" w:hAnsi="Corbel" w:cs="Arial"/>
              </w:rPr>
            </w:pPr>
            <w:r w:rsidRPr="006E026F">
              <w:rPr>
                <w:rFonts w:ascii="Corbel" w:hAnsi="Corbel" w:cs="Arial"/>
                <w:lang w:val="en-US"/>
              </w:rPr>
              <w:t>Section 7.6: Updated this section to include:</w:t>
            </w:r>
            <w:r w:rsidR="00B4298E" w:rsidRPr="006E026F">
              <w:rPr>
                <w:rFonts w:ascii="Corbel" w:hAnsi="Corbel" w:cs="Arial"/>
                <w:lang w:val="en-US"/>
              </w:rPr>
              <w:t xml:space="preserve"> o</w:t>
            </w:r>
            <w:r w:rsidRPr="006E026F">
              <w:rPr>
                <w:rFonts w:ascii="Corbel" w:hAnsi="Corbel" w:cs="Arial"/>
                <w:lang w:val="en-US"/>
              </w:rPr>
              <w:t>nly appropriately trained professionals should attempt to make a diagnosis of a mental health problem</w:t>
            </w:r>
            <w:r w:rsidR="00B4298E" w:rsidRPr="006E026F">
              <w:rPr>
                <w:rFonts w:ascii="Corbel" w:hAnsi="Corbel" w:cs="Arial"/>
                <w:lang w:val="en-US"/>
              </w:rPr>
              <w:t>; a</w:t>
            </w:r>
            <w:r w:rsidRPr="006E026F">
              <w:rPr>
                <w:rFonts w:ascii="Corbel" w:hAnsi="Corbel" w:cs="Arial"/>
                <w:lang w:val="en-US"/>
              </w:rPr>
              <w:t xml:space="preserve"> list of warning signs that a pupil is struggling with their mental health</w:t>
            </w:r>
            <w:r w:rsidR="00B4298E" w:rsidRPr="006E026F">
              <w:rPr>
                <w:rFonts w:ascii="Corbel" w:hAnsi="Corbel" w:cs="Arial"/>
                <w:lang w:val="en-US"/>
              </w:rPr>
              <w:t>; d</w:t>
            </w:r>
            <w:r w:rsidRPr="006E026F">
              <w:rPr>
                <w:rFonts w:ascii="Corbel" w:hAnsi="Corbel" w:cs="Arial"/>
                <w:lang w:val="en-US"/>
              </w:rPr>
              <w:t xml:space="preserve">etails on what to do if a child is in danger, including numbers to call </w:t>
            </w:r>
            <w:r w:rsidRPr="006E026F">
              <w:rPr>
                <w:rFonts w:ascii="Corbel" w:hAnsi="Corbel" w:cs="Arial"/>
              </w:rPr>
              <w:t xml:space="preserve">(to reflect paragraphs 46-48 of </w:t>
            </w:r>
            <w:proofErr w:type="spellStart"/>
            <w:r w:rsidRPr="006E026F">
              <w:rPr>
                <w:rFonts w:ascii="Corbel" w:hAnsi="Corbel" w:cs="Arial"/>
              </w:rPr>
              <w:t>KCSiE</w:t>
            </w:r>
            <w:proofErr w:type="spellEnd"/>
            <w:r w:rsidRPr="006E026F">
              <w:rPr>
                <w:rFonts w:ascii="Corbel" w:hAnsi="Corbel" w:cs="Arial"/>
              </w:rPr>
              <w:t xml:space="preserve"> 2026)</w:t>
            </w:r>
          </w:p>
          <w:p w14:paraId="09957875" w14:textId="6877A2A6" w:rsidR="00B4298E" w:rsidRPr="006E026F" w:rsidRDefault="00B4298E" w:rsidP="001A0054">
            <w:pPr>
              <w:pStyle w:val="1bodycopy"/>
              <w:rPr>
                <w:rFonts w:ascii="Corbel" w:hAnsi="Corbel" w:cs="Arial"/>
              </w:rPr>
            </w:pPr>
            <w:proofErr w:type="gramStart"/>
            <w:r w:rsidRPr="006E026F">
              <w:rPr>
                <w:rFonts w:ascii="Corbel" w:hAnsi="Corbel" w:cs="Arial"/>
              </w:rPr>
              <w:t>Section  7.</w:t>
            </w:r>
            <w:r w:rsidR="00844ACB" w:rsidRPr="006E026F">
              <w:rPr>
                <w:rFonts w:ascii="Corbel" w:hAnsi="Corbel" w:cs="Arial"/>
              </w:rPr>
              <w:t>7</w:t>
            </w:r>
            <w:proofErr w:type="gramEnd"/>
            <w:r w:rsidR="00844ACB" w:rsidRPr="006E026F">
              <w:rPr>
                <w:rFonts w:ascii="Corbel" w:hAnsi="Corbel" w:cs="Arial"/>
              </w:rPr>
              <w:t xml:space="preserve">: Updated the entire section to include trainee teachers (to reflect paragraphs 452-456 of </w:t>
            </w:r>
            <w:proofErr w:type="spellStart"/>
            <w:r w:rsidR="00844ACB" w:rsidRPr="006E026F">
              <w:rPr>
                <w:rFonts w:ascii="Corbel" w:hAnsi="Corbel" w:cs="Arial"/>
              </w:rPr>
              <w:t>KCSiE</w:t>
            </w:r>
            <w:proofErr w:type="spellEnd"/>
            <w:r w:rsidR="00844ACB" w:rsidRPr="006E026F">
              <w:rPr>
                <w:rFonts w:ascii="Corbel" w:hAnsi="Corbel" w:cs="Arial"/>
              </w:rPr>
              <w:t xml:space="preserve"> 2026)</w:t>
            </w:r>
          </w:p>
          <w:p w14:paraId="0C9ED0CD" w14:textId="68CE7810" w:rsidR="002B0AC0" w:rsidRPr="006E026F" w:rsidRDefault="00CC2945" w:rsidP="00CC2945">
            <w:pPr>
              <w:pStyle w:val="1bodycopy"/>
              <w:rPr>
                <w:rFonts w:ascii="Corbel" w:hAnsi="Corbel" w:cs="Arial"/>
              </w:rPr>
            </w:pPr>
            <w:r w:rsidRPr="006E026F">
              <w:rPr>
                <w:rFonts w:ascii="Corbel" w:hAnsi="Corbel" w:cs="Arial"/>
              </w:rPr>
              <w:t xml:space="preserve">Section 7.8: </w:t>
            </w:r>
            <w:r w:rsidRPr="006E026F">
              <w:rPr>
                <w:rFonts w:ascii="Corbel" w:hAnsi="Corbel" w:cs="Arial"/>
                <w:lang w:val="en-US"/>
              </w:rPr>
              <w:t xml:space="preserve">Added ‘misogyny/misandry’ throughout this section, as well as references to misogynistic and misandrist ideology. The section now also includes 2 bullet points covering: recognising the intersection between misogyny/misandry and harmful sexual behaviour; </w:t>
            </w:r>
            <w:r w:rsidRPr="006E026F">
              <w:rPr>
                <w:rFonts w:ascii="Corbel" w:hAnsi="Corbel" w:cs="Arial"/>
                <w:lang w:val="en-US"/>
              </w:rPr>
              <w:lastRenderedPageBreak/>
              <w:t xml:space="preserve">being alert to the prevalence of harmful online material related to misogyny/misandry, including misogynistic influencers </w:t>
            </w:r>
            <w:r w:rsidRPr="006E026F">
              <w:rPr>
                <w:rFonts w:ascii="Corbel" w:hAnsi="Corbel" w:cs="Arial"/>
              </w:rPr>
              <w:t xml:space="preserve">(to reflect paragraphs 158 and 191 of </w:t>
            </w:r>
            <w:proofErr w:type="spellStart"/>
            <w:r w:rsidRPr="006E026F">
              <w:rPr>
                <w:rFonts w:ascii="Corbel" w:hAnsi="Corbel" w:cs="Arial"/>
              </w:rPr>
              <w:t>KCSiE</w:t>
            </w:r>
            <w:proofErr w:type="spellEnd"/>
            <w:r w:rsidRPr="006E026F">
              <w:rPr>
                <w:rFonts w:ascii="Corbel" w:hAnsi="Corbel" w:cs="Arial"/>
              </w:rPr>
              <w:t xml:space="preserve"> 2026); </w:t>
            </w:r>
            <w:r w:rsidR="00305EB8" w:rsidRPr="006E026F">
              <w:rPr>
                <w:rFonts w:ascii="Corbel" w:hAnsi="Corbel" w:cs="Arial"/>
              </w:rPr>
              <w:t xml:space="preserve">updated to include a note that for some (but not all) forms of child-on-child abuse, it is more likely that girls will be victims and boys perpetrators (to reflect paragraph 191 of </w:t>
            </w:r>
            <w:proofErr w:type="spellStart"/>
            <w:r w:rsidR="00305EB8" w:rsidRPr="006E026F">
              <w:rPr>
                <w:rFonts w:ascii="Corbel" w:hAnsi="Corbel" w:cs="Arial"/>
              </w:rPr>
              <w:t>KCSiE</w:t>
            </w:r>
            <w:proofErr w:type="spellEnd"/>
            <w:r w:rsidR="00305EB8" w:rsidRPr="006E026F">
              <w:rPr>
                <w:rFonts w:ascii="Corbel" w:hAnsi="Corbel" w:cs="Arial"/>
              </w:rPr>
              <w:t xml:space="preserve"> 2026);</w:t>
            </w:r>
            <w:r w:rsidR="00B83003" w:rsidRPr="006E026F">
              <w:rPr>
                <w:rFonts w:ascii="Corbel" w:hAnsi="Corbel" w:cs="Arial"/>
              </w:rPr>
              <w:t xml:space="preserve"> and </w:t>
            </w:r>
            <w:r w:rsidR="00B83003" w:rsidRPr="006E026F">
              <w:rPr>
                <w:rFonts w:asciiTheme="minorHAnsi" w:eastAsiaTheme="minorHAnsi" w:hAnsiTheme="minorHAnsi" w:cstheme="minorHAnsi"/>
                <w:color w:val="2F3033"/>
              </w:rPr>
              <w:t xml:space="preserve"> u</w:t>
            </w:r>
            <w:r w:rsidR="00B83003" w:rsidRPr="006E026F">
              <w:rPr>
                <w:rFonts w:ascii="Corbel" w:hAnsi="Corbel" w:cs="Arial"/>
              </w:rPr>
              <w:t xml:space="preserve">pdated staff training to include that staff are required to discuss with the DSL if they’re concerned about a pupil being exposed to misogynistic or misandrist content (to reflect paragraph 22 of </w:t>
            </w:r>
            <w:proofErr w:type="spellStart"/>
            <w:r w:rsidR="00B83003" w:rsidRPr="006E026F">
              <w:rPr>
                <w:rFonts w:ascii="Corbel" w:hAnsi="Corbel" w:cs="Arial"/>
              </w:rPr>
              <w:t>KCSiE</w:t>
            </w:r>
            <w:proofErr w:type="spellEnd"/>
            <w:r w:rsidR="00B83003" w:rsidRPr="006E026F">
              <w:rPr>
                <w:rFonts w:ascii="Corbel" w:hAnsi="Corbel" w:cs="Arial"/>
              </w:rPr>
              <w:t xml:space="preserve"> 2026)</w:t>
            </w:r>
          </w:p>
          <w:p w14:paraId="77AEE5F1" w14:textId="2FB9B694" w:rsidR="002B0AC0" w:rsidRPr="006E026F" w:rsidRDefault="002B0AC0" w:rsidP="00CC2945">
            <w:pPr>
              <w:pStyle w:val="1bodycopy"/>
              <w:rPr>
                <w:rFonts w:ascii="Corbel" w:hAnsi="Corbel" w:cs="Arial"/>
              </w:rPr>
            </w:pPr>
            <w:r w:rsidRPr="006E026F">
              <w:rPr>
                <w:rFonts w:ascii="Corbel" w:hAnsi="Corbel" w:cs="Arial"/>
              </w:rPr>
              <w:t xml:space="preserve">Section 7.9: </w:t>
            </w:r>
            <w:r w:rsidRPr="006E026F">
              <w:rPr>
                <w:rFonts w:asciiTheme="minorHAnsi" w:eastAsiaTheme="minorHAnsi" w:hAnsiTheme="minorHAnsi" w:cstheme="minorHAnsi"/>
                <w:color w:val="2F3033"/>
              </w:rPr>
              <w:t xml:space="preserve"> </w:t>
            </w:r>
            <w:r w:rsidRPr="006E026F">
              <w:rPr>
                <w:rFonts w:ascii="Corbel" w:hAnsi="Corbel" w:cs="Arial"/>
              </w:rPr>
              <w:t xml:space="preserve">Expanded section to include making and sharing of nudes and semi-nudes, including that all incidents involving the sharing of nude or semi-nude images, regardless of whether they are consensual or non-consensual, require a safeguarding response (to reflect paragraph 527 of </w:t>
            </w:r>
            <w:proofErr w:type="spellStart"/>
            <w:r w:rsidRPr="006E026F">
              <w:rPr>
                <w:rFonts w:ascii="Corbel" w:hAnsi="Corbel" w:cs="Arial"/>
              </w:rPr>
              <w:t>KCSiE</w:t>
            </w:r>
            <w:proofErr w:type="spellEnd"/>
            <w:r w:rsidRPr="006E026F">
              <w:rPr>
                <w:rFonts w:ascii="Corbel" w:hAnsi="Corbel" w:cs="Arial"/>
              </w:rPr>
              <w:t xml:space="preserve"> 2026)</w:t>
            </w:r>
          </w:p>
          <w:p w14:paraId="60E0E1DA" w14:textId="780FFDF3" w:rsidR="006D365A" w:rsidRPr="006E026F" w:rsidRDefault="006D365A" w:rsidP="00CC2945">
            <w:pPr>
              <w:pStyle w:val="1bodycopy"/>
              <w:rPr>
                <w:rFonts w:ascii="Corbel" w:hAnsi="Corbel" w:cs="Arial"/>
              </w:rPr>
            </w:pPr>
            <w:r w:rsidRPr="006E026F">
              <w:rPr>
                <w:rFonts w:ascii="Corbel" w:hAnsi="Corbel" w:cs="Arial"/>
              </w:rPr>
              <w:t xml:space="preserve">Section 8: </w:t>
            </w:r>
            <w:r w:rsidRPr="006E026F">
              <w:rPr>
                <w:rFonts w:asciiTheme="minorHAnsi" w:eastAsiaTheme="minorHAnsi" w:hAnsiTheme="minorHAnsi" w:cstheme="minorHAnsi"/>
                <w:color w:val="2F3033"/>
              </w:rPr>
              <w:t xml:space="preserve"> </w:t>
            </w:r>
            <w:r w:rsidRPr="006E026F">
              <w:rPr>
                <w:rFonts w:ascii="Corbel" w:hAnsi="Corbel" w:cs="Arial"/>
              </w:rPr>
              <w:t xml:space="preserve">Updated the entire section to reflect that schools must ensure that their environment is mobile phone-free by default (to reflect paragraph </w:t>
            </w:r>
            <w:r w:rsidR="001F0B76" w:rsidRPr="006E026F">
              <w:rPr>
                <w:rFonts w:ascii="Corbel" w:hAnsi="Corbel" w:cs="Arial"/>
              </w:rPr>
              <w:t>168</w:t>
            </w:r>
            <w:r w:rsidRPr="006E026F">
              <w:rPr>
                <w:rFonts w:ascii="Corbel" w:hAnsi="Corbel" w:cs="Arial"/>
              </w:rPr>
              <w:t xml:space="preserve"> of </w:t>
            </w:r>
            <w:proofErr w:type="spellStart"/>
            <w:r w:rsidRPr="006E026F">
              <w:rPr>
                <w:rFonts w:ascii="Corbel" w:hAnsi="Corbel" w:cs="Arial"/>
              </w:rPr>
              <w:t>KCSiE</w:t>
            </w:r>
            <w:proofErr w:type="spellEnd"/>
            <w:r w:rsidRPr="006E026F">
              <w:rPr>
                <w:rFonts w:ascii="Corbel" w:hAnsi="Corbel" w:cs="Arial"/>
              </w:rPr>
              <w:t xml:space="preserve"> 2026)</w:t>
            </w:r>
            <w:r w:rsidR="001F0B76" w:rsidRPr="006E026F">
              <w:rPr>
                <w:rFonts w:ascii="Corbel" w:hAnsi="Corbel" w:cs="Arial"/>
              </w:rPr>
              <w:t xml:space="preserve">; </w:t>
            </w:r>
            <w:r w:rsidR="00CF18D6" w:rsidRPr="006E026F">
              <w:rPr>
                <w:rFonts w:ascii="Corbel" w:hAnsi="Corbel" w:cs="Arial"/>
              </w:rPr>
              <w:t xml:space="preserve">updated the 4 key categories of risk </w:t>
            </w:r>
            <w:proofErr w:type="gramStart"/>
            <w:r w:rsidR="00CF18D6" w:rsidRPr="006E026F">
              <w:rPr>
                <w:rFonts w:ascii="Corbel" w:hAnsi="Corbel" w:cs="Arial"/>
              </w:rPr>
              <w:t>( to</w:t>
            </w:r>
            <w:proofErr w:type="gramEnd"/>
            <w:r w:rsidR="00CF18D6" w:rsidRPr="006E026F">
              <w:rPr>
                <w:rFonts w:ascii="Corbel" w:hAnsi="Corbel" w:cs="Arial"/>
              </w:rPr>
              <w:t xml:space="preserve"> reflect paragraph 16</w:t>
            </w:r>
            <w:r w:rsidR="0057465D" w:rsidRPr="006E026F">
              <w:rPr>
                <w:rFonts w:ascii="Corbel" w:hAnsi="Corbel" w:cs="Arial"/>
              </w:rPr>
              <w:t>3</w:t>
            </w:r>
            <w:r w:rsidR="00CF18D6" w:rsidRPr="006E026F">
              <w:rPr>
                <w:rFonts w:ascii="Corbel" w:hAnsi="Corbel" w:cs="Arial"/>
              </w:rPr>
              <w:t xml:space="preserve"> of </w:t>
            </w:r>
            <w:proofErr w:type="spellStart"/>
            <w:r w:rsidR="00CF18D6" w:rsidRPr="006E026F">
              <w:rPr>
                <w:rFonts w:ascii="Corbel" w:hAnsi="Corbel" w:cs="Arial"/>
              </w:rPr>
              <w:t>KCSiE</w:t>
            </w:r>
            <w:proofErr w:type="spellEnd"/>
            <w:r w:rsidR="00CF18D6" w:rsidRPr="006E026F">
              <w:rPr>
                <w:rFonts w:ascii="Corbel" w:hAnsi="Corbel" w:cs="Arial"/>
              </w:rPr>
              <w:t xml:space="preserve"> 2026);</w:t>
            </w:r>
            <w:r w:rsidR="0057465D" w:rsidRPr="006E026F">
              <w:rPr>
                <w:rFonts w:ascii="Corbel" w:hAnsi="Corbel" w:cs="Arial"/>
              </w:rPr>
              <w:t xml:space="preserve"> </w:t>
            </w:r>
            <w:r w:rsidR="001C7591" w:rsidRPr="006E026F">
              <w:rPr>
                <w:rFonts w:ascii="Corbel" w:hAnsi="Corbel" w:cs="Arial"/>
              </w:rPr>
              <w:t xml:space="preserve">added the requirement for the member of SLT in charge of filtering and monitoring to review their approach annually (with the support of IT and the DSL) </w:t>
            </w:r>
            <w:r w:rsidR="0057465D" w:rsidRPr="006E026F">
              <w:rPr>
                <w:rFonts w:ascii="Corbel" w:hAnsi="Corbel" w:cs="Arial"/>
              </w:rPr>
              <w:t>(to reflect paragraph 1</w:t>
            </w:r>
            <w:r w:rsidR="001C7591" w:rsidRPr="006E026F">
              <w:rPr>
                <w:rFonts w:ascii="Corbel" w:hAnsi="Corbel" w:cs="Arial"/>
              </w:rPr>
              <w:t>71</w:t>
            </w:r>
            <w:r w:rsidR="0057465D" w:rsidRPr="006E026F">
              <w:rPr>
                <w:rFonts w:ascii="Corbel" w:hAnsi="Corbel" w:cs="Arial"/>
              </w:rPr>
              <w:t xml:space="preserve"> of </w:t>
            </w:r>
            <w:proofErr w:type="spellStart"/>
            <w:r w:rsidR="0057465D" w:rsidRPr="006E026F">
              <w:rPr>
                <w:rFonts w:ascii="Corbel" w:hAnsi="Corbel" w:cs="Arial"/>
              </w:rPr>
              <w:t>KCSiE</w:t>
            </w:r>
            <w:proofErr w:type="spellEnd"/>
            <w:r w:rsidR="0057465D" w:rsidRPr="006E026F">
              <w:rPr>
                <w:rFonts w:ascii="Corbel" w:hAnsi="Corbel" w:cs="Arial"/>
              </w:rPr>
              <w:t xml:space="preserve"> 2026)</w:t>
            </w:r>
          </w:p>
          <w:p w14:paraId="0E623C0A" w14:textId="0DA6BF05" w:rsidR="007B271A" w:rsidRPr="006E026F" w:rsidRDefault="007B271A" w:rsidP="007B271A">
            <w:pPr>
              <w:pStyle w:val="1bodycopy"/>
              <w:rPr>
                <w:rFonts w:ascii="Corbel" w:hAnsi="Corbel" w:cs="Arial"/>
              </w:rPr>
            </w:pPr>
            <w:r w:rsidRPr="006E026F">
              <w:rPr>
                <w:rFonts w:ascii="Corbel" w:hAnsi="Corbel" w:cs="Arial"/>
                <w:lang w:val="en-US"/>
              </w:rPr>
              <w:t>Section 10: updated the risk of barriers when recognising abuse to include: communication barriers and difficulties in managing or reporting these challenges risks that they do not understand that what is happening to them is abuse; the need for intimate care or that these children are isolated from others; that these children are more likely to be dependent on adults for care</w:t>
            </w:r>
            <w:r w:rsidR="0028120E" w:rsidRPr="006E026F">
              <w:rPr>
                <w:rFonts w:ascii="Corbel" w:hAnsi="Corbel" w:cs="Arial"/>
                <w:lang w:val="en-US"/>
              </w:rPr>
              <w:t xml:space="preserve"> </w:t>
            </w:r>
            <w:r w:rsidRPr="006E026F">
              <w:rPr>
                <w:rFonts w:ascii="Corbel" w:hAnsi="Corbel" w:cs="Arial"/>
              </w:rPr>
              <w:t xml:space="preserve">(to reflect paragraphs 247-249 of </w:t>
            </w:r>
            <w:proofErr w:type="spellStart"/>
            <w:r w:rsidRPr="006E026F">
              <w:rPr>
                <w:rFonts w:ascii="Corbel" w:hAnsi="Corbel" w:cs="Arial"/>
              </w:rPr>
              <w:t>KCSiE</w:t>
            </w:r>
            <w:proofErr w:type="spellEnd"/>
            <w:r w:rsidRPr="006E026F">
              <w:rPr>
                <w:rFonts w:ascii="Corbel" w:hAnsi="Corbel" w:cs="Arial"/>
              </w:rPr>
              <w:t xml:space="preserve"> 2026)</w:t>
            </w:r>
          </w:p>
          <w:p w14:paraId="78CF85D6" w14:textId="611E85A0" w:rsidR="001E5A36" w:rsidRPr="006E026F" w:rsidRDefault="001E5A36" w:rsidP="001E5A36">
            <w:pPr>
              <w:pStyle w:val="1bodycopy"/>
              <w:rPr>
                <w:rFonts w:ascii="Corbel" w:hAnsi="Corbel" w:cs="Arial"/>
              </w:rPr>
            </w:pPr>
            <w:r w:rsidRPr="006E026F">
              <w:rPr>
                <w:rFonts w:ascii="Corbel" w:hAnsi="Corbel" w:cs="Arial"/>
              </w:rPr>
              <w:t xml:space="preserve">Section 11: </w:t>
            </w:r>
            <w:r w:rsidRPr="006E026F">
              <w:rPr>
                <w:rFonts w:ascii="Corbel" w:hAnsi="Corbel" w:cs="Arial"/>
                <w:lang w:val="en-US"/>
              </w:rPr>
              <w:t xml:space="preserve">Added a new section (‘Pupils with medical conditions’) which covers: an incident relating to the management of a child’s medical condition (including allergies) does not itself warrant a referral to local safeguarding partners; the procedures for making a safeguarding referral where an incident highlights that a child might be at increased risk of neglect, abuse, or exploitation due to their medical condition </w:t>
            </w:r>
            <w:r w:rsidRPr="006E026F">
              <w:rPr>
                <w:rFonts w:ascii="Corbel" w:hAnsi="Corbel" w:cs="Arial"/>
              </w:rPr>
              <w:t xml:space="preserve">(to reflect paragraphs 250 of </w:t>
            </w:r>
            <w:proofErr w:type="spellStart"/>
            <w:r w:rsidRPr="006E026F">
              <w:rPr>
                <w:rFonts w:ascii="Corbel" w:hAnsi="Corbel" w:cs="Arial"/>
              </w:rPr>
              <w:t>KCSiE</w:t>
            </w:r>
            <w:proofErr w:type="spellEnd"/>
            <w:r w:rsidRPr="006E026F">
              <w:rPr>
                <w:rFonts w:ascii="Corbel" w:hAnsi="Corbel" w:cs="Arial"/>
              </w:rPr>
              <w:t xml:space="preserve"> 2026)</w:t>
            </w:r>
          </w:p>
          <w:p w14:paraId="5E10462A" w14:textId="2788F9EA" w:rsidR="00A16643" w:rsidRPr="006E026F" w:rsidRDefault="00ED196A" w:rsidP="00ED196A">
            <w:pPr>
              <w:pStyle w:val="1bodycopy"/>
              <w:rPr>
                <w:rFonts w:ascii="Corbel" w:hAnsi="Corbel" w:cs="Arial"/>
                <w:lang w:val="en-US"/>
              </w:rPr>
            </w:pPr>
            <w:r w:rsidRPr="006E026F">
              <w:rPr>
                <w:rFonts w:ascii="Corbel" w:hAnsi="Corbel" w:cs="Arial"/>
              </w:rPr>
              <w:t xml:space="preserve">Section 12: </w:t>
            </w:r>
            <w:r w:rsidRPr="006E026F">
              <w:rPr>
                <w:rFonts w:ascii="Corbel" w:hAnsi="Corbel" w:cs="Arial"/>
                <w:lang w:val="en-US"/>
              </w:rPr>
              <w:t xml:space="preserve">Added a new section (‘Young carers’) which covers: the school </w:t>
            </w:r>
            <w:proofErr w:type="spellStart"/>
            <w:r w:rsidRPr="006E026F">
              <w:rPr>
                <w:rFonts w:ascii="Corbel" w:hAnsi="Corbel" w:cs="Arial"/>
                <w:lang w:val="en-US"/>
              </w:rPr>
              <w:t>recognises</w:t>
            </w:r>
            <w:proofErr w:type="spellEnd"/>
            <w:r w:rsidRPr="006E026F">
              <w:rPr>
                <w:rFonts w:ascii="Corbel" w:hAnsi="Corbel" w:cs="Arial"/>
                <w:lang w:val="en-US"/>
              </w:rPr>
              <w:t xml:space="preserve"> that caring responsibilities can impact on a child’s attendance, attainment, behaviour and wellbeing; that early identification is essential ensuring young carers receive support</w:t>
            </w:r>
            <w:r w:rsidR="00DA29DF" w:rsidRPr="006E026F">
              <w:rPr>
                <w:rFonts w:ascii="Corbel" w:hAnsi="Corbel" w:cs="Arial"/>
                <w:lang w:val="en-US"/>
              </w:rPr>
              <w:t xml:space="preserve"> </w:t>
            </w:r>
            <w:r w:rsidR="00DA29DF" w:rsidRPr="006E026F">
              <w:rPr>
                <w:rFonts w:ascii="Corbel" w:hAnsi="Corbel" w:cs="Arial"/>
              </w:rPr>
              <w:t xml:space="preserve">(to reflect paragraphs 246 of </w:t>
            </w:r>
            <w:proofErr w:type="spellStart"/>
            <w:r w:rsidR="00DA29DF" w:rsidRPr="006E026F">
              <w:rPr>
                <w:rFonts w:ascii="Corbel" w:hAnsi="Corbel" w:cs="Arial"/>
              </w:rPr>
              <w:t>KCSiE</w:t>
            </w:r>
            <w:proofErr w:type="spellEnd"/>
            <w:r w:rsidR="00DA29DF" w:rsidRPr="006E026F">
              <w:rPr>
                <w:rFonts w:ascii="Corbel" w:hAnsi="Corbel" w:cs="Arial"/>
              </w:rPr>
              <w:t xml:space="preserve"> 2026)</w:t>
            </w:r>
          </w:p>
          <w:p w14:paraId="7CF7B6B6" w14:textId="6B6D6032" w:rsidR="00ED196A" w:rsidRPr="006E026F" w:rsidRDefault="00ED196A" w:rsidP="00ED196A">
            <w:pPr>
              <w:pStyle w:val="1bodycopy"/>
              <w:rPr>
                <w:rFonts w:ascii="Corbel" w:hAnsi="Corbel" w:cs="Arial"/>
                <w:i/>
                <w:iCs/>
              </w:rPr>
            </w:pPr>
            <w:r w:rsidRPr="006E026F">
              <w:rPr>
                <w:rFonts w:ascii="Corbel" w:hAnsi="Corbel" w:cs="Arial"/>
                <w:i/>
                <w:iCs/>
                <w:lang w:val="en-US"/>
              </w:rPr>
              <w:t>Note: with these 2 new sections, the numbering of sections in the rest of the model policy has changed (e.g. section 13 is now section 15, and so on)</w:t>
            </w:r>
          </w:p>
          <w:p w14:paraId="3D00660F" w14:textId="4525D1ED" w:rsidR="001E5A36" w:rsidRPr="006E026F" w:rsidRDefault="00D840AF" w:rsidP="00D840AF">
            <w:pPr>
              <w:pStyle w:val="1bodycopy"/>
              <w:rPr>
                <w:rFonts w:ascii="Corbel" w:hAnsi="Corbel" w:cs="Arial"/>
              </w:rPr>
            </w:pPr>
            <w:r w:rsidRPr="006E026F">
              <w:rPr>
                <w:rFonts w:ascii="Corbel" w:hAnsi="Corbel" w:cs="Arial"/>
              </w:rPr>
              <w:t xml:space="preserve">Section 15/16: </w:t>
            </w:r>
            <w:r w:rsidRPr="006E026F">
              <w:rPr>
                <w:rFonts w:ascii="Corbel" w:hAnsi="Corbel" w:cs="Arial"/>
                <w:lang w:val="en-US"/>
              </w:rPr>
              <w:t xml:space="preserve">Split previous section 15 into sections 15 and 16; section 15 covers pupils who are lesbian, gay or bisexual, while section 16 covers pupils who are questioning their gender. It also acknowledges that these pupils may be vulnerable to discriminatory bullying </w:t>
            </w:r>
            <w:r w:rsidRPr="006E026F">
              <w:rPr>
                <w:rFonts w:ascii="Corbel" w:hAnsi="Corbel" w:cs="Arial"/>
              </w:rPr>
              <w:t xml:space="preserve">(to reflect paragraphs 251-282 of </w:t>
            </w:r>
            <w:proofErr w:type="spellStart"/>
            <w:r w:rsidRPr="006E026F">
              <w:rPr>
                <w:rFonts w:ascii="Corbel" w:hAnsi="Corbel" w:cs="Arial"/>
              </w:rPr>
              <w:t>KCSiE</w:t>
            </w:r>
            <w:proofErr w:type="spellEnd"/>
            <w:r w:rsidRPr="006E026F">
              <w:rPr>
                <w:rFonts w:ascii="Corbel" w:hAnsi="Corbel" w:cs="Arial"/>
              </w:rPr>
              <w:t xml:space="preserve"> 2026)</w:t>
            </w:r>
          </w:p>
          <w:p w14:paraId="4C66C3B1" w14:textId="43A11B76" w:rsidR="008120FF" w:rsidRPr="006E026F" w:rsidRDefault="008120FF" w:rsidP="00D840AF">
            <w:pPr>
              <w:pStyle w:val="1bodycopy"/>
              <w:rPr>
                <w:rFonts w:ascii="Corbel" w:hAnsi="Corbel" w:cs="Arial"/>
              </w:rPr>
            </w:pPr>
            <w:r w:rsidRPr="006E026F">
              <w:rPr>
                <w:rFonts w:ascii="Corbel" w:hAnsi="Corbel" w:cs="Arial"/>
              </w:rPr>
              <w:t>Section 15:</w:t>
            </w:r>
            <w:r w:rsidR="00850987" w:rsidRPr="006E026F">
              <w:rPr>
                <w:rFonts w:ascii="Corbel" w:hAnsi="Corbel" w:cs="Arial"/>
              </w:rPr>
              <w:t xml:space="preserve"> Updated to note that a child being lesbian, gay or bisexual is not a risk factor in itself (to reflect paragraph 251 of </w:t>
            </w:r>
            <w:proofErr w:type="spellStart"/>
            <w:r w:rsidR="00850987" w:rsidRPr="006E026F">
              <w:rPr>
                <w:rFonts w:ascii="Corbel" w:hAnsi="Corbel" w:cs="Arial"/>
              </w:rPr>
              <w:t>KCSiE</w:t>
            </w:r>
            <w:proofErr w:type="spellEnd"/>
            <w:r w:rsidR="00850987" w:rsidRPr="006E026F">
              <w:rPr>
                <w:rFonts w:ascii="Corbel" w:hAnsi="Corbel" w:cs="Arial"/>
              </w:rPr>
              <w:t xml:space="preserve"> 2026)</w:t>
            </w:r>
          </w:p>
          <w:p w14:paraId="2F8DA7D6" w14:textId="099E56E8" w:rsidR="008D0556" w:rsidRPr="006E026F" w:rsidRDefault="008D0556" w:rsidP="008D0556">
            <w:pPr>
              <w:pStyle w:val="1bodycopy"/>
              <w:rPr>
                <w:rFonts w:ascii="Corbel" w:hAnsi="Corbel" w:cs="Arial"/>
                <w:lang w:val="en-US"/>
              </w:rPr>
            </w:pPr>
            <w:r w:rsidRPr="006E026F">
              <w:rPr>
                <w:rFonts w:ascii="Corbel" w:hAnsi="Corbel" w:cs="Arial"/>
              </w:rPr>
              <w:t xml:space="preserve">Section 16: </w:t>
            </w:r>
            <w:r w:rsidRPr="006E026F">
              <w:rPr>
                <w:rFonts w:ascii="Corbel" w:hAnsi="Corbel" w:cs="Arial"/>
                <w:lang w:val="en-US"/>
              </w:rPr>
              <w:t xml:space="preserve">This new section covers the school’s responsibilities when it comes to pupils who are questioning their gender. It includes: that schools must take a cautious approach when supporting pupils who are questioning their gender; involving parents/carers in cases of pupils questioning their gender; considering requests for support with social transition; </w:t>
            </w:r>
            <w:r w:rsidR="00AB2891" w:rsidRPr="006E026F">
              <w:rPr>
                <w:rFonts w:ascii="Corbel" w:hAnsi="Corbel" w:cs="Arial"/>
                <w:lang w:val="en-US"/>
              </w:rPr>
              <w:t>r</w:t>
            </w:r>
            <w:r w:rsidRPr="006E026F">
              <w:rPr>
                <w:rFonts w:ascii="Corbel" w:hAnsi="Corbel" w:cs="Arial"/>
                <w:lang w:val="en-US"/>
              </w:rPr>
              <w:t>ules on single-sex spaces as well as single-sex sports</w:t>
            </w:r>
            <w:r w:rsidR="00BE5689" w:rsidRPr="006E026F">
              <w:rPr>
                <w:rFonts w:ascii="Corbel" w:hAnsi="Corbel" w:cs="Arial"/>
                <w:lang w:val="en-US"/>
              </w:rPr>
              <w:t xml:space="preserve"> </w:t>
            </w:r>
            <w:r w:rsidR="00BE5689" w:rsidRPr="006E026F">
              <w:rPr>
                <w:rFonts w:ascii="Corbel" w:hAnsi="Corbel" w:cs="Arial"/>
              </w:rPr>
              <w:t xml:space="preserve">(to reflect paragraphs 252-282 of </w:t>
            </w:r>
            <w:proofErr w:type="spellStart"/>
            <w:r w:rsidR="00BE5689" w:rsidRPr="006E026F">
              <w:rPr>
                <w:rFonts w:ascii="Corbel" w:hAnsi="Corbel" w:cs="Arial"/>
              </w:rPr>
              <w:t>KCSiE</w:t>
            </w:r>
            <w:proofErr w:type="spellEnd"/>
            <w:r w:rsidR="00BE5689" w:rsidRPr="006E026F">
              <w:rPr>
                <w:rFonts w:ascii="Corbel" w:hAnsi="Corbel" w:cs="Arial"/>
              </w:rPr>
              <w:t xml:space="preserve"> 2026)</w:t>
            </w:r>
          </w:p>
          <w:p w14:paraId="59BD42FA" w14:textId="686C7D07" w:rsidR="008D0556" w:rsidRPr="006E026F" w:rsidRDefault="008D0556" w:rsidP="008D0556">
            <w:pPr>
              <w:pStyle w:val="1bodycopy"/>
              <w:rPr>
                <w:rFonts w:ascii="Corbel" w:hAnsi="Corbel" w:cs="Arial"/>
                <w:i/>
                <w:iCs/>
              </w:rPr>
            </w:pPr>
            <w:r w:rsidRPr="006E026F">
              <w:rPr>
                <w:rFonts w:ascii="Corbel" w:hAnsi="Corbel" w:cs="Arial"/>
                <w:i/>
                <w:iCs/>
                <w:lang w:val="en-US"/>
              </w:rPr>
              <w:lastRenderedPageBreak/>
              <w:t>Note: with this new section, the numbering of the sections for the rest of the model policy has changed (e.g. section 16 is now section 17, and so on)</w:t>
            </w:r>
          </w:p>
          <w:p w14:paraId="4A757821" w14:textId="4CC60F55" w:rsidR="00901F9E" w:rsidRPr="006E026F" w:rsidRDefault="00901F9E" w:rsidP="00A22456">
            <w:pPr>
              <w:pStyle w:val="1bodycopy"/>
              <w:rPr>
                <w:rFonts w:ascii="Corbel" w:hAnsi="Corbel" w:cs="Arial"/>
              </w:rPr>
            </w:pPr>
            <w:r w:rsidRPr="006E026F">
              <w:rPr>
                <w:rFonts w:ascii="Corbel" w:hAnsi="Corbel" w:cs="Arial"/>
              </w:rPr>
              <w:t>Appendix 1: Expanded the definition of abuse to include ‘child to parent abuse’</w:t>
            </w:r>
            <w:proofErr w:type="gramStart"/>
            <w:r w:rsidRPr="006E026F">
              <w:rPr>
                <w:rFonts w:ascii="Corbel" w:hAnsi="Corbel" w:cs="Arial"/>
              </w:rPr>
              <w:t>/‘</w:t>
            </w:r>
            <w:proofErr w:type="gramEnd"/>
            <w:r w:rsidRPr="006E026F">
              <w:rPr>
                <w:rFonts w:ascii="Corbel" w:hAnsi="Corbel" w:cs="Arial"/>
              </w:rPr>
              <w:t>care giver abuse’</w:t>
            </w:r>
            <w:r w:rsidR="00BE5689" w:rsidRPr="006E026F">
              <w:rPr>
                <w:rFonts w:ascii="Corbel" w:hAnsi="Corbel" w:cs="Arial"/>
              </w:rPr>
              <w:t xml:space="preserve"> (to reflect paragraph 24 of </w:t>
            </w:r>
            <w:proofErr w:type="spellStart"/>
            <w:r w:rsidR="00BE5689" w:rsidRPr="006E026F">
              <w:rPr>
                <w:rFonts w:ascii="Corbel" w:hAnsi="Corbel" w:cs="Arial"/>
              </w:rPr>
              <w:t>KCSiE</w:t>
            </w:r>
            <w:proofErr w:type="spellEnd"/>
            <w:r w:rsidR="00BE5689" w:rsidRPr="006E026F">
              <w:rPr>
                <w:rFonts w:ascii="Corbel" w:hAnsi="Corbel" w:cs="Arial"/>
              </w:rPr>
              <w:t xml:space="preserve"> 2026); </w:t>
            </w:r>
            <w:r w:rsidR="00295E50" w:rsidRPr="006E026F">
              <w:rPr>
                <w:rFonts w:ascii="Corbel" w:hAnsi="Corbel" w:cs="Arial"/>
              </w:rPr>
              <w:t xml:space="preserve">Updated the list of kinds of emotional abuse to include verbal abuse (to reflect paragraph 26 of </w:t>
            </w:r>
            <w:proofErr w:type="spellStart"/>
            <w:r w:rsidR="00295E50" w:rsidRPr="006E026F">
              <w:rPr>
                <w:rFonts w:ascii="Corbel" w:hAnsi="Corbel" w:cs="Arial"/>
              </w:rPr>
              <w:t>KCSiE</w:t>
            </w:r>
            <w:proofErr w:type="spellEnd"/>
            <w:r w:rsidR="00295E50" w:rsidRPr="006E026F">
              <w:rPr>
                <w:rFonts w:ascii="Corbel" w:hAnsi="Corbel" w:cs="Arial"/>
              </w:rPr>
              <w:t xml:space="preserve"> 2026);</w:t>
            </w:r>
            <w:r w:rsidR="000A169F" w:rsidRPr="006E026F">
              <w:rPr>
                <w:rFonts w:ascii="Corbel" w:hAnsi="Corbel" w:cs="Arial"/>
              </w:rPr>
              <w:t xml:space="preserve"> Expanded the definition of sexual abuse (physical contact) to include penetration (to reflect paragraph 27 of </w:t>
            </w:r>
            <w:proofErr w:type="spellStart"/>
            <w:r w:rsidR="000A169F" w:rsidRPr="006E026F">
              <w:rPr>
                <w:rFonts w:ascii="Corbel" w:hAnsi="Corbel" w:cs="Arial"/>
              </w:rPr>
              <w:t>KCSiE</w:t>
            </w:r>
            <w:proofErr w:type="spellEnd"/>
            <w:r w:rsidR="000A169F" w:rsidRPr="006E026F">
              <w:rPr>
                <w:rFonts w:ascii="Corbel" w:hAnsi="Corbel" w:cs="Arial"/>
              </w:rPr>
              <w:t xml:space="preserve"> 2026)</w:t>
            </w:r>
          </w:p>
          <w:p w14:paraId="4E7F68E4" w14:textId="7B7EA930" w:rsidR="00142B36" w:rsidRPr="006E026F" w:rsidRDefault="00142B36" w:rsidP="00142B36">
            <w:pPr>
              <w:pStyle w:val="1bodycopy"/>
              <w:rPr>
                <w:rFonts w:ascii="Corbel" w:hAnsi="Corbel" w:cs="Arial"/>
              </w:rPr>
            </w:pPr>
            <w:r w:rsidRPr="006E026F">
              <w:rPr>
                <w:rFonts w:ascii="Corbel" w:hAnsi="Corbel" w:cs="Arial"/>
              </w:rPr>
              <w:t xml:space="preserve">Appendix 2: </w:t>
            </w:r>
            <w:r w:rsidRPr="006E026F">
              <w:rPr>
                <w:rFonts w:ascii="Corbel" w:hAnsi="Corbel" w:cs="Arial"/>
                <w:lang w:val="en-US"/>
              </w:rPr>
              <w:t xml:space="preserve">Updated instructions for obtaining a separate barred list check to include: newly appointed staff or volunteers if they will start work in regulated activity before the DBS certificate is available; individuals that have worked in a post in a school or college that brought them into regular contact with children or young persons which ended not more than 3 months prior to their appointment to the school </w:t>
            </w:r>
            <w:r w:rsidRPr="006E026F">
              <w:rPr>
                <w:rFonts w:ascii="Corbel" w:hAnsi="Corbel" w:cs="Arial"/>
              </w:rPr>
              <w:t xml:space="preserve">(to reflect paragraph 325 of </w:t>
            </w:r>
            <w:proofErr w:type="spellStart"/>
            <w:r w:rsidRPr="006E026F">
              <w:rPr>
                <w:rFonts w:ascii="Corbel" w:hAnsi="Corbel" w:cs="Arial"/>
              </w:rPr>
              <w:t>KCSiE</w:t>
            </w:r>
            <w:proofErr w:type="spellEnd"/>
            <w:r w:rsidRPr="006E026F">
              <w:rPr>
                <w:rFonts w:ascii="Corbel" w:hAnsi="Corbel" w:cs="Arial"/>
              </w:rPr>
              <w:t xml:space="preserve"> 2026)</w:t>
            </w:r>
            <w:r w:rsidR="007674FC" w:rsidRPr="006E026F">
              <w:rPr>
                <w:rFonts w:ascii="Corbel" w:hAnsi="Corbel" w:cs="Arial"/>
              </w:rPr>
              <w:t xml:space="preserve">; Updated the section on ‘existing staff’ to include volunteers (to reflect paragraphs 422-423 of </w:t>
            </w:r>
            <w:proofErr w:type="spellStart"/>
            <w:r w:rsidR="007674FC" w:rsidRPr="006E026F">
              <w:rPr>
                <w:rFonts w:ascii="Corbel" w:hAnsi="Corbel" w:cs="Arial"/>
              </w:rPr>
              <w:t>KCSiE</w:t>
            </w:r>
            <w:proofErr w:type="spellEnd"/>
            <w:r w:rsidR="007674FC" w:rsidRPr="006E026F">
              <w:rPr>
                <w:rFonts w:ascii="Corbel" w:hAnsi="Corbel" w:cs="Arial"/>
              </w:rPr>
              <w:t xml:space="preserve"> 2026);</w:t>
            </w:r>
            <w:r w:rsidR="003D76DF" w:rsidRPr="006E026F">
              <w:rPr>
                <w:rFonts w:ascii="Corbel" w:hAnsi="Corbel" w:cs="Arial"/>
              </w:rPr>
              <w:t xml:space="preserve"> Updated the definition of regulated activity to apply to both paid staff and volunteers (to reflect paragraph 315 of </w:t>
            </w:r>
            <w:proofErr w:type="spellStart"/>
            <w:r w:rsidR="003D76DF" w:rsidRPr="006E026F">
              <w:rPr>
                <w:rFonts w:ascii="Corbel" w:hAnsi="Corbel" w:cs="Arial"/>
              </w:rPr>
              <w:t>KCSiE</w:t>
            </w:r>
            <w:proofErr w:type="spellEnd"/>
            <w:r w:rsidR="003D76DF" w:rsidRPr="006E026F">
              <w:rPr>
                <w:rFonts w:ascii="Corbel" w:hAnsi="Corbel" w:cs="Arial"/>
              </w:rPr>
              <w:t xml:space="preserve"> 2026); </w:t>
            </w:r>
            <w:r w:rsidR="00A35177" w:rsidRPr="006E026F">
              <w:rPr>
                <w:rFonts w:ascii="Corbel" w:hAnsi="Corbel" w:cs="Arial"/>
              </w:rPr>
              <w:t xml:space="preserve">Updated the section on contractors to include that the school may request to see the certificate if the self-employed person has obtained their own check and ensure that it is at the level required by the school (to reflect paragraph 370 of </w:t>
            </w:r>
            <w:proofErr w:type="spellStart"/>
            <w:r w:rsidR="00A35177" w:rsidRPr="006E026F">
              <w:rPr>
                <w:rFonts w:ascii="Corbel" w:hAnsi="Corbel" w:cs="Arial"/>
              </w:rPr>
              <w:t>KCSiE</w:t>
            </w:r>
            <w:proofErr w:type="spellEnd"/>
            <w:r w:rsidR="00A35177" w:rsidRPr="006E026F">
              <w:rPr>
                <w:rFonts w:ascii="Corbel" w:hAnsi="Corbel" w:cs="Arial"/>
              </w:rPr>
              <w:t xml:space="preserve"> 2026); </w:t>
            </w:r>
            <w:r w:rsidR="000E68F1" w:rsidRPr="006E026F">
              <w:rPr>
                <w:rFonts w:ascii="Corbel" w:hAnsi="Corbel" w:cs="Arial"/>
              </w:rPr>
              <w:t xml:space="preserve">Updated the sub-section on volunteers to reflect the removal of the supervision exemption </w:t>
            </w:r>
            <w:r w:rsidR="00A35177" w:rsidRPr="006E026F">
              <w:rPr>
                <w:rFonts w:ascii="Corbel" w:hAnsi="Corbel" w:cs="Arial"/>
              </w:rPr>
              <w:t>(to reflect paragraph</w:t>
            </w:r>
            <w:r w:rsidR="000E68F1" w:rsidRPr="006E026F">
              <w:rPr>
                <w:rFonts w:ascii="Corbel" w:hAnsi="Corbel" w:cs="Arial"/>
              </w:rPr>
              <w:t>s</w:t>
            </w:r>
            <w:r w:rsidR="00A35177" w:rsidRPr="006E026F">
              <w:rPr>
                <w:rFonts w:ascii="Corbel" w:hAnsi="Corbel" w:cs="Arial"/>
              </w:rPr>
              <w:t xml:space="preserve"> 315</w:t>
            </w:r>
            <w:r w:rsidR="000E68F1" w:rsidRPr="006E026F">
              <w:rPr>
                <w:rFonts w:ascii="Corbel" w:hAnsi="Corbel" w:cs="Arial"/>
              </w:rPr>
              <w:t xml:space="preserve"> and 325</w:t>
            </w:r>
            <w:r w:rsidR="00A35177" w:rsidRPr="006E026F">
              <w:rPr>
                <w:rFonts w:ascii="Corbel" w:hAnsi="Corbel" w:cs="Arial"/>
              </w:rPr>
              <w:t xml:space="preserve"> of </w:t>
            </w:r>
            <w:proofErr w:type="spellStart"/>
            <w:r w:rsidR="00A35177" w:rsidRPr="006E026F">
              <w:rPr>
                <w:rFonts w:ascii="Corbel" w:hAnsi="Corbel" w:cs="Arial"/>
              </w:rPr>
              <w:t>KCSiE</w:t>
            </w:r>
            <w:proofErr w:type="spellEnd"/>
            <w:r w:rsidR="00A35177" w:rsidRPr="006E026F">
              <w:rPr>
                <w:rFonts w:ascii="Corbel" w:hAnsi="Corbel" w:cs="Arial"/>
              </w:rPr>
              <w:t xml:space="preserve"> 2026)</w:t>
            </w:r>
          </w:p>
          <w:p w14:paraId="7E21A41E" w14:textId="73E5E01A" w:rsidR="000E68F1" w:rsidRPr="006E026F" w:rsidRDefault="00D17B94" w:rsidP="00D17B94">
            <w:pPr>
              <w:pStyle w:val="1bodycopy"/>
              <w:rPr>
                <w:rFonts w:ascii="Corbel" w:hAnsi="Corbel" w:cs="Arial"/>
                <w:lang w:val="en-US"/>
              </w:rPr>
            </w:pPr>
            <w:r w:rsidRPr="006E026F">
              <w:rPr>
                <w:rFonts w:ascii="Corbel" w:hAnsi="Corbel" w:cs="Arial"/>
              </w:rPr>
              <w:t xml:space="preserve">Appendix 4: </w:t>
            </w:r>
            <w:r w:rsidRPr="006E026F">
              <w:rPr>
                <w:rFonts w:ascii="Corbel" w:hAnsi="Corbel" w:cs="Arial"/>
                <w:lang w:val="en-US"/>
              </w:rPr>
              <w:t xml:space="preserve">Updated the sub-section to include that this abuse can be: perpetrated by males or females, as well as children and adults; a one-off occurrence or a series of incidents; perpetrated by organised networks or gangs; it also outlines the steps a member of staff and DSL will take if they suspect a pupil is at risk of CCE, or CCE has taken place; added a note to include that children may be moved for the purpose of exploitation, and that this may constitute modern slavery </w:t>
            </w:r>
            <w:r w:rsidRPr="006E026F">
              <w:rPr>
                <w:rFonts w:ascii="Corbel" w:hAnsi="Corbel" w:cs="Arial"/>
              </w:rPr>
              <w:t xml:space="preserve">(to reflect paragraph 36 of </w:t>
            </w:r>
            <w:proofErr w:type="spellStart"/>
            <w:r w:rsidRPr="006E026F">
              <w:rPr>
                <w:rFonts w:ascii="Corbel" w:hAnsi="Corbel" w:cs="Arial"/>
              </w:rPr>
              <w:t>KCSiE</w:t>
            </w:r>
            <w:proofErr w:type="spellEnd"/>
            <w:r w:rsidRPr="006E026F">
              <w:rPr>
                <w:rFonts w:ascii="Corbel" w:hAnsi="Corbel" w:cs="Arial"/>
              </w:rPr>
              <w:t xml:space="preserve"> 2026); </w:t>
            </w:r>
            <w:r w:rsidR="00D47420" w:rsidRPr="006E026F">
              <w:rPr>
                <w:rFonts w:ascii="Corbel" w:hAnsi="Corbel" w:cs="Arial"/>
                <w:lang w:val="en-US"/>
              </w:rPr>
              <w:t xml:space="preserve">Updated the sub-section to include that this abuse can be: perpetrated by males or females, as well as children and adults; a one-off occurrence or a series of incidents; it also outlines that CSE can range from opportunistic incidents to complex organised abuse; the section also includes a note that most sexual abuse is committed by individuals known to the victim, and that it might constitute modern slavery </w:t>
            </w:r>
            <w:r w:rsidR="00D47420" w:rsidRPr="006E026F">
              <w:rPr>
                <w:rFonts w:ascii="Corbel" w:hAnsi="Corbel" w:cs="Arial"/>
              </w:rPr>
              <w:t xml:space="preserve">(to reflect paragraphs 40-42 of </w:t>
            </w:r>
            <w:proofErr w:type="spellStart"/>
            <w:r w:rsidR="00D47420" w:rsidRPr="006E026F">
              <w:rPr>
                <w:rFonts w:ascii="Corbel" w:hAnsi="Corbel" w:cs="Arial"/>
              </w:rPr>
              <w:t>KCSiE</w:t>
            </w:r>
            <w:proofErr w:type="spellEnd"/>
            <w:r w:rsidR="00D47420" w:rsidRPr="006E026F">
              <w:rPr>
                <w:rFonts w:ascii="Corbel" w:hAnsi="Corbel" w:cs="Arial"/>
              </w:rPr>
              <w:t xml:space="preserve"> 2026); </w:t>
            </w:r>
            <w:r w:rsidR="003C2B55" w:rsidRPr="006E026F">
              <w:rPr>
                <w:rFonts w:ascii="Corbel" w:hAnsi="Corbel" w:cs="Arial"/>
                <w:lang w:val="en-US"/>
              </w:rPr>
              <w:t xml:space="preserve">Expanded section to include harassment and violence; Updated the following bullet point to refer to AI-generated images: </w:t>
            </w:r>
            <w:r w:rsidR="003C2B55" w:rsidRPr="006E026F">
              <w:rPr>
                <w:rFonts w:ascii="Corbel" w:hAnsi="Corbel" w:cs="Arial"/>
              </w:rPr>
              <w:t xml:space="preserve">Consensual and non-consensual sharing of nude and semi-nude images and/or videos (also known as sexting or youth produced sexual imagery), including those generated with AI </w:t>
            </w:r>
            <w:r w:rsidR="00D47420" w:rsidRPr="006E026F">
              <w:rPr>
                <w:rFonts w:ascii="Corbel" w:hAnsi="Corbel" w:cs="Arial"/>
              </w:rPr>
              <w:t>(</w:t>
            </w:r>
            <w:r w:rsidR="003C2B55" w:rsidRPr="006E026F">
              <w:rPr>
                <w:rFonts w:ascii="Corbel" w:hAnsi="Corbel" w:cs="Arial"/>
              </w:rPr>
              <w:t xml:space="preserve">to reflect </w:t>
            </w:r>
            <w:r w:rsidR="00A16B10" w:rsidRPr="006E026F">
              <w:rPr>
                <w:rFonts w:ascii="Corbel" w:hAnsi="Corbel" w:cs="Arial"/>
              </w:rPr>
              <w:t>changes in</w:t>
            </w:r>
            <w:r w:rsidR="003C2B55" w:rsidRPr="006E026F">
              <w:rPr>
                <w:rFonts w:ascii="Corbel" w:hAnsi="Corbel" w:cs="Arial"/>
              </w:rPr>
              <w:t xml:space="preserve"> language in </w:t>
            </w:r>
            <w:proofErr w:type="spellStart"/>
            <w:r w:rsidR="003C2B55" w:rsidRPr="006E026F">
              <w:rPr>
                <w:rFonts w:ascii="Corbel" w:hAnsi="Corbel" w:cs="Arial"/>
              </w:rPr>
              <w:t>KCSiE</w:t>
            </w:r>
            <w:proofErr w:type="spellEnd"/>
            <w:r w:rsidR="00A16B10" w:rsidRPr="006E026F">
              <w:rPr>
                <w:rFonts w:ascii="Corbel" w:hAnsi="Corbel" w:cs="Arial"/>
              </w:rPr>
              <w:t xml:space="preserve"> 2026</w:t>
            </w:r>
            <w:r w:rsidR="003C2B55" w:rsidRPr="006E026F">
              <w:rPr>
                <w:rFonts w:ascii="Corbel" w:hAnsi="Corbel" w:cs="Arial"/>
              </w:rPr>
              <w:t>);</w:t>
            </w:r>
            <w:r w:rsidR="00A16B10" w:rsidRPr="006E026F">
              <w:rPr>
                <w:rFonts w:ascii="Corbel" w:hAnsi="Corbel" w:cs="Arial"/>
              </w:rPr>
              <w:t xml:space="preserve"> </w:t>
            </w:r>
            <w:r w:rsidR="00E23B59" w:rsidRPr="006E026F">
              <w:rPr>
                <w:rFonts w:ascii="Corbel" w:hAnsi="Corbel" w:cs="Arial"/>
                <w:lang w:val="en-US"/>
              </w:rPr>
              <w:t>Expanded section to include harmful sexual behaviour, and include definitions of sexual violence and consent; added a bullet point outlining that staff should recognize the intersection of misogyny/misandry and harmful sexual behaviour</w:t>
            </w:r>
            <w:r w:rsidR="00F6410D" w:rsidRPr="006E026F">
              <w:rPr>
                <w:rFonts w:ascii="Corbel" w:hAnsi="Corbel" w:cs="Arial"/>
              </w:rPr>
              <w:t xml:space="preserve"> (</w:t>
            </w:r>
            <w:r w:rsidR="00D47420" w:rsidRPr="006E026F">
              <w:rPr>
                <w:rFonts w:ascii="Corbel" w:hAnsi="Corbel" w:cs="Arial"/>
              </w:rPr>
              <w:t>to reflect paragraph</w:t>
            </w:r>
            <w:r w:rsidR="00E23B59" w:rsidRPr="006E026F">
              <w:rPr>
                <w:rFonts w:ascii="Corbel" w:hAnsi="Corbel" w:cs="Arial"/>
              </w:rPr>
              <w:t xml:space="preserve"> 191</w:t>
            </w:r>
            <w:r w:rsidR="00D47420" w:rsidRPr="006E026F">
              <w:rPr>
                <w:rFonts w:ascii="Corbel" w:hAnsi="Corbel" w:cs="Arial"/>
              </w:rPr>
              <w:t xml:space="preserve"> of </w:t>
            </w:r>
            <w:proofErr w:type="spellStart"/>
            <w:r w:rsidR="00D47420" w:rsidRPr="006E026F">
              <w:rPr>
                <w:rFonts w:ascii="Corbel" w:hAnsi="Corbel" w:cs="Arial"/>
              </w:rPr>
              <w:t>KCSiE</w:t>
            </w:r>
            <w:proofErr w:type="spellEnd"/>
            <w:r w:rsidR="00D47420" w:rsidRPr="006E026F">
              <w:rPr>
                <w:rFonts w:ascii="Corbel" w:hAnsi="Corbel" w:cs="Arial"/>
              </w:rPr>
              <w:t xml:space="preserve"> 2026);</w:t>
            </w:r>
            <w:r w:rsidR="00D11F2F" w:rsidRPr="006E026F">
              <w:rPr>
                <w:rFonts w:ascii="Corbel" w:hAnsi="Corbel" w:cs="Arial"/>
              </w:rPr>
              <w:t xml:space="preserve"> </w:t>
            </w:r>
            <w:r w:rsidR="00D11F2F" w:rsidRPr="006E026F">
              <w:rPr>
                <w:rFonts w:ascii="Corbel" w:hAnsi="Corbel" w:cs="Arial"/>
                <w:lang w:val="en-US"/>
              </w:rPr>
              <w:t xml:space="preserve">Updated the sub-section to outline: what serious violence may involve; the risk factors associated with serious violence; the actions that a member of staff and DSL should take if they have concerns that a pupils is involved in or at risk of serious violence </w:t>
            </w:r>
            <w:r w:rsidR="00D11F2F" w:rsidRPr="006E026F">
              <w:rPr>
                <w:rFonts w:ascii="Corbel" w:hAnsi="Corbel" w:cs="Arial"/>
              </w:rPr>
              <w:t xml:space="preserve">(to reflect paragraphs 49-52 of </w:t>
            </w:r>
            <w:proofErr w:type="spellStart"/>
            <w:r w:rsidR="00D11F2F" w:rsidRPr="006E026F">
              <w:rPr>
                <w:rFonts w:ascii="Corbel" w:hAnsi="Corbel" w:cs="Arial"/>
              </w:rPr>
              <w:t>KCSiE</w:t>
            </w:r>
            <w:proofErr w:type="spellEnd"/>
            <w:r w:rsidR="00D11F2F" w:rsidRPr="006E026F">
              <w:rPr>
                <w:rFonts w:ascii="Corbel" w:hAnsi="Corbel" w:cs="Arial"/>
              </w:rPr>
              <w:t xml:space="preserve"> 2026).</w:t>
            </w:r>
          </w:p>
          <w:p w14:paraId="375C3EE1" w14:textId="12F48A97" w:rsidR="001011EB" w:rsidRPr="006E026F" w:rsidRDefault="00901F9E" w:rsidP="00A22456">
            <w:pPr>
              <w:pStyle w:val="1bodycopy"/>
              <w:rPr>
                <w:rFonts w:ascii="Corbel" w:hAnsi="Corbel" w:cs="Arial"/>
              </w:rPr>
            </w:pPr>
            <w:r w:rsidRPr="006E026F">
              <w:rPr>
                <w:rFonts w:ascii="Corbel" w:hAnsi="Corbel" w:cs="Arial"/>
              </w:rPr>
              <w:t>Throughout policy:</w:t>
            </w:r>
            <w:r w:rsidR="00475F86" w:rsidRPr="006E026F">
              <w:rPr>
                <w:rFonts w:ascii="Corbel" w:hAnsi="Corbel" w:cs="Arial"/>
              </w:rPr>
              <w:t xml:space="preserve"> </w:t>
            </w:r>
            <w:r w:rsidR="00472CD5" w:rsidRPr="006E026F">
              <w:rPr>
                <w:rFonts w:ascii="Corbel" w:hAnsi="Corbel" w:cs="Arial"/>
              </w:rPr>
              <w:t>Changed ‘indecent images’ to ‘nude or semi-nude images’</w:t>
            </w:r>
            <w:r w:rsidR="00475F86" w:rsidRPr="006E026F">
              <w:rPr>
                <w:rFonts w:ascii="Corbel" w:hAnsi="Corbel" w:cs="Arial"/>
              </w:rPr>
              <w:t xml:space="preserve"> (in line with language in </w:t>
            </w:r>
            <w:proofErr w:type="spellStart"/>
            <w:r w:rsidR="00475F86" w:rsidRPr="006E026F">
              <w:rPr>
                <w:rFonts w:ascii="Corbel" w:hAnsi="Corbel" w:cs="Arial"/>
              </w:rPr>
              <w:t>KCSiE</w:t>
            </w:r>
            <w:proofErr w:type="spellEnd"/>
            <w:r w:rsidR="00475F86" w:rsidRPr="006E026F">
              <w:rPr>
                <w:rFonts w:ascii="Corbel" w:hAnsi="Corbel" w:cs="Arial"/>
              </w:rPr>
              <w:t xml:space="preserve"> 2026)</w:t>
            </w:r>
          </w:p>
        </w:tc>
      </w:tr>
      <w:tr w:rsidR="009C0E73" w:rsidRPr="001D5231" w14:paraId="1B132F77" w14:textId="77777777" w:rsidTr="00A54EFA">
        <w:tc>
          <w:tcPr>
            <w:tcW w:w="21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A99BBB" w14:textId="77777777" w:rsidR="009C0E73" w:rsidRPr="001D5231" w:rsidRDefault="009C0E73" w:rsidP="00A54EFA">
            <w:pPr>
              <w:spacing w:after="0"/>
              <w:jc w:val="both"/>
              <w:rPr>
                <w:rFonts w:ascii="Corbel" w:eastAsia="Calibri" w:hAnsi="Corbel" w:cs="Calibri"/>
                <w:b/>
                <w:bCs/>
                <w:color w:val="auto"/>
              </w:rPr>
            </w:pPr>
            <w:r w:rsidRPr="001D5231">
              <w:rPr>
                <w:rFonts w:ascii="Corbel" w:eastAsia="Calibri" w:hAnsi="Corbel" w:cs="Calibri"/>
                <w:b/>
                <w:bCs/>
                <w:color w:val="auto"/>
              </w:rPr>
              <w:lastRenderedPageBreak/>
              <w:t>Related Policies/Guidance</w:t>
            </w:r>
          </w:p>
        </w:tc>
        <w:tc>
          <w:tcPr>
            <w:tcW w:w="8636" w:type="dxa"/>
            <w:tcBorders>
              <w:top w:val="nil"/>
              <w:left w:val="nil"/>
              <w:bottom w:val="single" w:sz="8" w:space="0" w:color="auto"/>
              <w:right w:val="single" w:sz="8" w:space="0" w:color="auto"/>
            </w:tcBorders>
            <w:tcMar>
              <w:top w:w="0" w:type="dxa"/>
              <w:left w:w="108" w:type="dxa"/>
              <w:bottom w:w="0" w:type="dxa"/>
              <w:right w:w="108" w:type="dxa"/>
            </w:tcMar>
          </w:tcPr>
          <w:p w14:paraId="00C8312D" w14:textId="341C6F8E" w:rsidR="009C0E73" w:rsidRPr="001D5231" w:rsidRDefault="002E022A" w:rsidP="00A54EFA">
            <w:pPr>
              <w:spacing w:after="0"/>
              <w:rPr>
                <w:rFonts w:ascii="Corbel" w:eastAsia="Calibri" w:hAnsi="Corbel" w:cs="Calibri"/>
                <w:color w:val="auto"/>
              </w:rPr>
            </w:pPr>
            <w:r w:rsidRPr="001D5231">
              <w:rPr>
                <w:rFonts w:ascii="Corbel" w:eastAsia="Calibri" w:hAnsi="Corbel" w:cs="Calibri"/>
                <w:color w:val="auto"/>
              </w:rPr>
              <w:t>See section 2</w:t>
            </w:r>
            <w:r w:rsidR="005D0596">
              <w:rPr>
                <w:rFonts w:ascii="Corbel" w:eastAsia="Calibri" w:hAnsi="Corbel" w:cs="Calibri"/>
                <w:color w:val="auto"/>
              </w:rPr>
              <w:t xml:space="preserve"> and 21</w:t>
            </w:r>
            <w:r w:rsidRPr="001D5231">
              <w:rPr>
                <w:rFonts w:ascii="Corbel" w:eastAsia="Calibri" w:hAnsi="Corbel" w:cs="Calibri"/>
                <w:color w:val="auto"/>
              </w:rPr>
              <w:t xml:space="preserve"> below</w:t>
            </w:r>
          </w:p>
        </w:tc>
      </w:tr>
      <w:tr w:rsidR="00716F8E" w:rsidRPr="001D5231" w14:paraId="0F8791D0" w14:textId="77777777" w:rsidTr="00A54EFA">
        <w:tc>
          <w:tcPr>
            <w:tcW w:w="212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E0CE0A3" w14:textId="5BA649D8" w:rsidR="00716F8E" w:rsidRPr="001D5231" w:rsidRDefault="00716F8E" w:rsidP="00716F8E">
            <w:pPr>
              <w:spacing w:after="0"/>
              <w:jc w:val="both"/>
              <w:rPr>
                <w:rFonts w:ascii="Corbel" w:eastAsia="Calibri" w:hAnsi="Corbel" w:cs="Calibri"/>
                <w:b/>
                <w:bCs/>
                <w:color w:val="auto"/>
              </w:rPr>
            </w:pPr>
            <w:r w:rsidRPr="001D5231">
              <w:rPr>
                <w:rFonts w:ascii="Corbel" w:eastAsia="Calibri" w:hAnsi="Corbel" w:cs="Calibri"/>
                <w:b/>
                <w:bCs/>
                <w:color w:val="auto"/>
              </w:rPr>
              <w:t>Author</w:t>
            </w:r>
          </w:p>
        </w:tc>
        <w:tc>
          <w:tcPr>
            <w:tcW w:w="8636" w:type="dxa"/>
            <w:tcBorders>
              <w:top w:val="nil"/>
              <w:left w:val="nil"/>
              <w:bottom w:val="single" w:sz="8" w:space="0" w:color="auto"/>
              <w:right w:val="single" w:sz="8" w:space="0" w:color="auto"/>
            </w:tcBorders>
            <w:tcMar>
              <w:top w:w="0" w:type="dxa"/>
              <w:left w:w="108" w:type="dxa"/>
              <w:bottom w:w="0" w:type="dxa"/>
              <w:right w:w="108" w:type="dxa"/>
            </w:tcMar>
          </w:tcPr>
          <w:p w14:paraId="40506F8A" w14:textId="3344512A" w:rsidR="00716F8E" w:rsidRDefault="00716F8E" w:rsidP="005D0596">
            <w:pPr>
              <w:spacing w:after="0" w:line="240" w:lineRule="auto"/>
              <w:rPr>
                <w:rFonts w:ascii="Corbel" w:eastAsia="Calibri" w:hAnsi="Corbel" w:cs="Calibri"/>
                <w:color w:val="auto"/>
              </w:rPr>
            </w:pPr>
            <w:r w:rsidRPr="001D5231">
              <w:rPr>
                <w:rFonts w:ascii="Corbel" w:eastAsia="Calibri" w:hAnsi="Corbel" w:cs="Calibri"/>
                <w:color w:val="auto"/>
              </w:rPr>
              <w:t>CLIC DSL Learning Circle</w:t>
            </w:r>
            <w:r w:rsidR="005D0596">
              <w:rPr>
                <w:rFonts w:ascii="Corbel" w:eastAsia="Calibri" w:hAnsi="Corbel" w:cs="Calibri"/>
                <w:color w:val="auto"/>
              </w:rPr>
              <w:t xml:space="preserve"> and C</w:t>
            </w:r>
            <w:r w:rsidRPr="001D5231">
              <w:rPr>
                <w:rFonts w:ascii="Corbel" w:eastAsia="Calibri" w:hAnsi="Corbel" w:cs="Calibri"/>
                <w:color w:val="auto"/>
              </w:rPr>
              <w:t xml:space="preserve">EO/Executive Headteacher </w:t>
            </w:r>
          </w:p>
          <w:p w14:paraId="7F12CE76" w14:textId="383C4564" w:rsidR="005D0596" w:rsidRPr="001D5231" w:rsidRDefault="005D0596" w:rsidP="00716F8E">
            <w:pPr>
              <w:spacing w:after="0"/>
              <w:rPr>
                <w:rFonts w:ascii="Corbel" w:eastAsia="Calibri" w:hAnsi="Corbel" w:cs="Calibri"/>
                <w:color w:val="auto"/>
              </w:rPr>
            </w:pPr>
            <w:r>
              <w:rPr>
                <w:rFonts w:ascii="Corbel" w:eastAsia="Calibri" w:hAnsi="Corbel" w:cs="Calibri"/>
                <w:color w:val="auto"/>
              </w:rPr>
              <w:t>Based on the model policy from ‘The Key for School Leaders’</w:t>
            </w:r>
          </w:p>
        </w:tc>
      </w:tr>
      <w:tr w:rsidR="00716F8E" w:rsidRPr="001D5231" w14:paraId="70285043" w14:textId="77777777" w:rsidTr="00716F8E">
        <w:tc>
          <w:tcPr>
            <w:tcW w:w="212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A10B0D6" w14:textId="4552CAE3" w:rsidR="00716F8E" w:rsidRPr="001D5231" w:rsidRDefault="00716F8E" w:rsidP="00716F8E">
            <w:pPr>
              <w:spacing w:after="0"/>
              <w:jc w:val="both"/>
              <w:rPr>
                <w:rFonts w:ascii="Corbel" w:eastAsia="Calibri" w:hAnsi="Corbel" w:cs="Calibri"/>
                <w:b/>
                <w:bCs/>
                <w:color w:val="auto"/>
              </w:rPr>
            </w:pPr>
            <w:r w:rsidRPr="001D5231">
              <w:rPr>
                <w:rFonts w:ascii="Corbel" w:eastAsia="Calibri" w:hAnsi="Corbel" w:cs="Calibri"/>
                <w:b/>
                <w:bCs/>
                <w:color w:val="auto"/>
              </w:rPr>
              <w:t xml:space="preserve">Policy Category </w:t>
            </w:r>
          </w:p>
        </w:tc>
        <w:tc>
          <w:tcPr>
            <w:tcW w:w="8636" w:type="dxa"/>
            <w:tcBorders>
              <w:top w:val="nil"/>
              <w:left w:val="nil"/>
              <w:bottom w:val="single" w:sz="8" w:space="0" w:color="auto"/>
              <w:right w:val="single" w:sz="8" w:space="0" w:color="auto"/>
            </w:tcBorders>
            <w:tcMar>
              <w:top w:w="0" w:type="dxa"/>
              <w:left w:w="108" w:type="dxa"/>
              <w:bottom w:w="0" w:type="dxa"/>
              <w:right w:w="108" w:type="dxa"/>
            </w:tcMar>
          </w:tcPr>
          <w:p w14:paraId="143E2DA6" w14:textId="77777777" w:rsidR="00716F8E" w:rsidRPr="001D5231" w:rsidRDefault="00716F8E" w:rsidP="00716F8E">
            <w:pPr>
              <w:spacing w:after="0"/>
              <w:jc w:val="both"/>
              <w:rPr>
                <w:rFonts w:ascii="Corbel" w:eastAsia="Calibri" w:hAnsi="Corbel" w:cs="Calibri"/>
                <w:b/>
                <w:bCs/>
                <w:color w:val="auto"/>
              </w:rPr>
            </w:pPr>
            <w:r w:rsidRPr="001D5231">
              <w:rPr>
                <w:rFonts w:ascii="Corbel" w:eastAsia="Calibri" w:hAnsi="Corbel" w:cs="Calibri"/>
                <w:b/>
                <w:bCs/>
                <w:color w:val="auto"/>
              </w:rPr>
              <w:t xml:space="preserve">Statutory </w:t>
            </w:r>
          </w:p>
          <w:p w14:paraId="7D5CE774" w14:textId="306A0236" w:rsidR="00716F8E" w:rsidRPr="001D5231" w:rsidRDefault="00716F8E" w:rsidP="00716F8E">
            <w:pPr>
              <w:spacing w:after="0" w:line="240" w:lineRule="auto"/>
              <w:rPr>
                <w:rFonts w:ascii="Corbel" w:eastAsia="Calibri" w:hAnsi="Corbel" w:cs="Calibri"/>
                <w:color w:val="auto"/>
              </w:rPr>
            </w:pPr>
            <w:r w:rsidRPr="001D5231">
              <w:rPr>
                <w:rFonts w:ascii="Corbel" w:eastAsia="Calibri" w:hAnsi="Corbel" w:cs="Calibri"/>
                <w:b/>
                <w:bCs/>
                <w:color w:val="auto"/>
              </w:rPr>
              <w:t xml:space="preserve">Trust Wide </w:t>
            </w:r>
            <w:proofErr w:type="gramStart"/>
            <w:r w:rsidRPr="001D5231">
              <w:rPr>
                <w:rFonts w:ascii="Corbel" w:eastAsia="Calibri" w:hAnsi="Corbel" w:cs="Calibri"/>
                <w:b/>
                <w:bCs/>
                <w:color w:val="auto"/>
              </w:rPr>
              <w:t>+</w:t>
            </w:r>
            <w:r w:rsidRPr="001D5231">
              <w:rPr>
                <w:rFonts w:ascii="Corbel" w:eastAsia="Calibri" w:hAnsi="Corbel" w:cs="Calibri"/>
                <w:color w:val="auto"/>
              </w:rPr>
              <w:t xml:space="preserve"> :</w:t>
            </w:r>
            <w:proofErr w:type="gramEnd"/>
            <w:r w:rsidRPr="001D5231">
              <w:rPr>
                <w:rFonts w:ascii="Corbel" w:eastAsia="Calibri" w:hAnsi="Corbel" w:cs="Calibri"/>
                <w:color w:val="auto"/>
              </w:rPr>
              <w:t xml:space="preserve"> this policy applies to all schools within the Trust, personalised by the individual school               </w:t>
            </w:r>
          </w:p>
        </w:tc>
      </w:tr>
    </w:tbl>
    <w:p w14:paraId="7F54A47C" w14:textId="08949461" w:rsidR="007131F6" w:rsidRPr="001D5231" w:rsidRDefault="007131F6" w:rsidP="007131F6">
      <w:pPr>
        <w:spacing w:after="0"/>
        <w:rPr>
          <w:rFonts w:ascii="Corbel" w:hAnsi="Corbel"/>
        </w:rPr>
      </w:pPr>
    </w:p>
    <w:p w14:paraId="174E9F3F" w14:textId="77777777" w:rsidR="00CA5B1F" w:rsidRPr="002F546C" w:rsidRDefault="00CA5B1F" w:rsidP="002F546C">
      <w:pPr>
        <w:pStyle w:val="TOCHeading"/>
        <w:spacing w:before="0"/>
        <w:jc w:val="center"/>
        <w:rPr>
          <w:rFonts w:ascii="Corbel" w:hAnsi="Corbel" w:cs="Arial"/>
          <w:b/>
          <w:sz w:val="28"/>
          <w:szCs w:val="28"/>
        </w:rPr>
      </w:pPr>
      <w:r w:rsidRPr="002F546C">
        <w:rPr>
          <w:rFonts w:ascii="Corbel" w:hAnsi="Corbel" w:cs="Arial"/>
          <w:b/>
          <w:sz w:val="28"/>
          <w:szCs w:val="28"/>
        </w:rPr>
        <w:lastRenderedPageBreak/>
        <w:t>Contents</w:t>
      </w:r>
    </w:p>
    <w:p w14:paraId="3E3FE4AA" w14:textId="4BE4C8B8" w:rsidR="00CA5B1F" w:rsidRPr="001D5231" w:rsidRDefault="00CA5B1F" w:rsidP="00416F3E">
      <w:pPr>
        <w:pStyle w:val="TOC1"/>
        <w:spacing w:after="0"/>
        <w:jc w:val="both"/>
        <w:rPr>
          <w:rFonts w:ascii="Corbel" w:eastAsia="Times New Roman" w:hAnsi="Corbel"/>
          <w:noProof/>
          <w:kern w:val="2"/>
          <w:lang w:eastAsia="en-GB"/>
        </w:rPr>
      </w:pPr>
      <w:r w:rsidRPr="001D5231">
        <w:rPr>
          <w:rFonts w:ascii="Corbel" w:hAnsi="Corbel" w:cs="Arial"/>
          <w:bCs/>
          <w:noProof/>
        </w:rPr>
        <w:fldChar w:fldCharType="begin"/>
      </w:r>
      <w:r w:rsidRPr="001D5231">
        <w:rPr>
          <w:rFonts w:ascii="Corbel" w:hAnsi="Corbel" w:cs="Arial"/>
          <w:bCs/>
          <w:noProof/>
        </w:rPr>
        <w:instrText xml:space="preserve"> TOC \o "1-3" \h \z \u </w:instrText>
      </w:r>
      <w:r w:rsidRPr="001D5231">
        <w:rPr>
          <w:rFonts w:ascii="Corbel" w:hAnsi="Corbel" w:cs="Arial"/>
          <w:bCs/>
          <w:noProof/>
        </w:rPr>
        <w:fldChar w:fldCharType="separate"/>
      </w:r>
      <w:hyperlink w:anchor="_Toc167969238" w:history="1">
        <w:r w:rsidRPr="001D5231">
          <w:rPr>
            <w:rStyle w:val="Hyperlink"/>
            <w:rFonts w:ascii="Corbel" w:hAnsi="Corbel"/>
            <w:noProof/>
            <w:color w:val="auto"/>
          </w:rPr>
          <w:t>Important contacts</w:t>
        </w:r>
        <w:r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8718FC" w:rsidRPr="001D5231">
          <w:rPr>
            <w:rFonts w:ascii="Corbel" w:hAnsi="Corbel"/>
            <w:noProof/>
            <w:webHidden/>
          </w:rPr>
          <w:t>2</w:t>
        </w:r>
      </w:hyperlink>
    </w:p>
    <w:p w14:paraId="3434311D" w14:textId="2F834B1C" w:rsidR="00CA5B1F" w:rsidRPr="001D5231" w:rsidRDefault="007D41CE" w:rsidP="00416F3E">
      <w:pPr>
        <w:pStyle w:val="TOC1"/>
        <w:spacing w:after="0"/>
        <w:jc w:val="both"/>
        <w:rPr>
          <w:rFonts w:ascii="Corbel" w:eastAsia="Times New Roman" w:hAnsi="Corbel"/>
          <w:noProof/>
          <w:kern w:val="2"/>
          <w:lang w:eastAsia="en-GB"/>
        </w:rPr>
      </w:pPr>
      <w:hyperlink w:anchor="_Toc167969239" w:history="1">
        <w:r w:rsidR="00CA5B1F" w:rsidRPr="001D5231">
          <w:rPr>
            <w:rStyle w:val="Hyperlink"/>
            <w:rFonts w:ascii="Corbel" w:hAnsi="Corbel"/>
            <w:noProof/>
            <w:color w:val="auto"/>
          </w:rPr>
          <w:t>1. Aims</w:t>
        </w:r>
        <w:r w:rsidR="00CA5B1F"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C360DB" w:rsidRPr="001D5231">
          <w:rPr>
            <w:rFonts w:ascii="Corbel" w:hAnsi="Corbel"/>
            <w:noProof/>
            <w:webHidden/>
          </w:rPr>
          <w:t>2</w:t>
        </w:r>
      </w:hyperlink>
    </w:p>
    <w:p w14:paraId="514CF9D4" w14:textId="26E66182" w:rsidR="00CA5B1F" w:rsidRPr="001D5231" w:rsidRDefault="007D41CE" w:rsidP="00416F3E">
      <w:pPr>
        <w:pStyle w:val="TOC1"/>
        <w:spacing w:after="0"/>
        <w:jc w:val="both"/>
        <w:rPr>
          <w:rFonts w:ascii="Corbel" w:eastAsia="Times New Roman" w:hAnsi="Corbel"/>
          <w:noProof/>
          <w:kern w:val="2"/>
          <w:lang w:eastAsia="en-GB"/>
        </w:rPr>
      </w:pPr>
      <w:hyperlink w:anchor="_Toc167969240" w:history="1">
        <w:r w:rsidR="00CA5B1F" w:rsidRPr="001D5231">
          <w:rPr>
            <w:rStyle w:val="Hyperlink"/>
            <w:rFonts w:ascii="Corbel" w:hAnsi="Corbel"/>
            <w:noProof/>
            <w:color w:val="auto"/>
          </w:rPr>
          <w:t>2. Legislation and statutory guidance</w:t>
        </w:r>
        <w:r w:rsidR="00CA5B1F"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C360DB" w:rsidRPr="001D5231">
          <w:rPr>
            <w:rFonts w:ascii="Corbel" w:hAnsi="Corbel"/>
            <w:noProof/>
            <w:webHidden/>
          </w:rPr>
          <w:t>2</w:t>
        </w:r>
      </w:hyperlink>
    </w:p>
    <w:p w14:paraId="1119211F" w14:textId="58D7D333" w:rsidR="00CA5B1F" w:rsidRPr="001D5231" w:rsidRDefault="007D41CE" w:rsidP="00416F3E">
      <w:pPr>
        <w:pStyle w:val="TOC1"/>
        <w:spacing w:after="0"/>
        <w:jc w:val="both"/>
        <w:rPr>
          <w:rFonts w:ascii="Corbel" w:eastAsia="Times New Roman" w:hAnsi="Corbel"/>
          <w:noProof/>
          <w:kern w:val="2"/>
          <w:lang w:eastAsia="en-GB"/>
        </w:rPr>
      </w:pPr>
      <w:hyperlink w:anchor="_Toc167969241" w:history="1">
        <w:r w:rsidR="00CA5B1F" w:rsidRPr="001D5231">
          <w:rPr>
            <w:rStyle w:val="Hyperlink"/>
            <w:rFonts w:ascii="Corbel" w:hAnsi="Corbel"/>
            <w:noProof/>
            <w:color w:val="auto"/>
          </w:rPr>
          <w:t>3. Definitions</w:t>
        </w:r>
        <w:r w:rsidR="00CA5B1F"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2E022A" w:rsidRPr="001D5231">
          <w:rPr>
            <w:rFonts w:ascii="Corbel" w:hAnsi="Corbel"/>
            <w:noProof/>
            <w:webHidden/>
          </w:rPr>
          <w:t>3</w:t>
        </w:r>
      </w:hyperlink>
    </w:p>
    <w:p w14:paraId="0C185358" w14:textId="49BA91CA" w:rsidR="00CA5B1F" w:rsidRPr="001D5231" w:rsidRDefault="007D41CE" w:rsidP="00416F3E">
      <w:pPr>
        <w:pStyle w:val="TOC1"/>
        <w:spacing w:after="0"/>
        <w:jc w:val="both"/>
        <w:rPr>
          <w:rFonts w:ascii="Corbel" w:eastAsia="Times New Roman" w:hAnsi="Corbel"/>
          <w:noProof/>
          <w:kern w:val="2"/>
          <w:lang w:eastAsia="en-GB"/>
        </w:rPr>
      </w:pPr>
      <w:hyperlink w:anchor="_Toc167969242" w:history="1">
        <w:r w:rsidR="00CA5B1F" w:rsidRPr="001D5231">
          <w:rPr>
            <w:rStyle w:val="Hyperlink"/>
            <w:rFonts w:ascii="Corbel" w:hAnsi="Corbel"/>
            <w:noProof/>
            <w:color w:val="auto"/>
          </w:rPr>
          <w:t>4. Equality statement</w:t>
        </w:r>
        <w:r w:rsidR="00CA5B1F"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923A74" w:rsidRPr="001D5231">
          <w:rPr>
            <w:rFonts w:ascii="Corbel" w:hAnsi="Corbel"/>
            <w:noProof/>
            <w:webHidden/>
          </w:rPr>
          <w:t>4</w:t>
        </w:r>
      </w:hyperlink>
    </w:p>
    <w:p w14:paraId="1C420979" w14:textId="300216F5" w:rsidR="00CA5B1F" w:rsidRPr="001D5231" w:rsidRDefault="007D41CE" w:rsidP="00416F3E">
      <w:pPr>
        <w:pStyle w:val="TOC1"/>
        <w:spacing w:after="0"/>
        <w:jc w:val="both"/>
        <w:rPr>
          <w:rFonts w:ascii="Corbel" w:eastAsia="Times New Roman" w:hAnsi="Corbel"/>
          <w:noProof/>
          <w:kern w:val="2"/>
          <w:lang w:eastAsia="en-GB"/>
        </w:rPr>
      </w:pPr>
      <w:hyperlink w:anchor="_Toc167969243" w:history="1">
        <w:r w:rsidR="00CA5B1F" w:rsidRPr="001D5231">
          <w:rPr>
            <w:rStyle w:val="Hyperlink"/>
            <w:rFonts w:ascii="Corbel" w:hAnsi="Corbel"/>
            <w:noProof/>
            <w:color w:val="auto"/>
          </w:rPr>
          <w:t>5. Roles and responsibilities</w:t>
        </w:r>
        <w:r w:rsidR="00CA5B1F"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923A74" w:rsidRPr="001D5231">
          <w:rPr>
            <w:rFonts w:ascii="Corbel" w:hAnsi="Corbel"/>
            <w:noProof/>
            <w:webHidden/>
          </w:rPr>
          <w:t>5</w:t>
        </w:r>
      </w:hyperlink>
    </w:p>
    <w:p w14:paraId="2C722AC5" w14:textId="26869D87" w:rsidR="00CA5B1F" w:rsidRPr="001D5231" w:rsidRDefault="007D41CE" w:rsidP="00416F3E">
      <w:pPr>
        <w:pStyle w:val="TOC1"/>
        <w:spacing w:after="0"/>
        <w:jc w:val="both"/>
        <w:rPr>
          <w:rFonts w:ascii="Corbel" w:eastAsia="Times New Roman" w:hAnsi="Corbel"/>
          <w:noProof/>
          <w:kern w:val="2"/>
          <w:lang w:eastAsia="en-GB"/>
        </w:rPr>
      </w:pPr>
      <w:hyperlink w:anchor="_Toc167969244" w:history="1">
        <w:r w:rsidR="00CA5B1F" w:rsidRPr="001D5231">
          <w:rPr>
            <w:rStyle w:val="Hyperlink"/>
            <w:rFonts w:ascii="Corbel" w:hAnsi="Corbel"/>
            <w:noProof/>
            <w:color w:val="auto"/>
          </w:rPr>
          <w:t>6. Confidentiality</w:t>
        </w:r>
        <w:r w:rsidR="00CA5B1F"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854A2C" w:rsidRPr="001D5231">
          <w:rPr>
            <w:rFonts w:ascii="Corbel" w:hAnsi="Corbel"/>
            <w:noProof/>
            <w:webHidden/>
          </w:rPr>
          <w:t>9</w:t>
        </w:r>
      </w:hyperlink>
    </w:p>
    <w:p w14:paraId="32DF89CE" w14:textId="6A71F1DD" w:rsidR="00CA5B1F" w:rsidRPr="001D5231" w:rsidRDefault="007D41CE" w:rsidP="00416F3E">
      <w:pPr>
        <w:pStyle w:val="TOC1"/>
        <w:spacing w:after="0"/>
        <w:jc w:val="both"/>
        <w:rPr>
          <w:rFonts w:ascii="Corbel" w:eastAsia="Times New Roman" w:hAnsi="Corbel"/>
          <w:noProof/>
          <w:kern w:val="2"/>
          <w:lang w:eastAsia="en-GB"/>
        </w:rPr>
      </w:pPr>
      <w:hyperlink w:anchor="_Toc167969245" w:history="1">
        <w:r w:rsidR="00CA5B1F" w:rsidRPr="001D5231">
          <w:rPr>
            <w:rStyle w:val="Hyperlink"/>
            <w:rFonts w:ascii="Corbel" w:hAnsi="Corbel"/>
            <w:noProof/>
            <w:color w:val="auto"/>
          </w:rPr>
          <w:t>7. Recognising abuse and taking action</w:t>
        </w:r>
        <w:r w:rsidR="00CA5B1F"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CA5B1F" w:rsidRPr="001D5231">
          <w:rPr>
            <w:rFonts w:ascii="Corbel" w:hAnsi="Corbel"/>
            <w:noProof/>
            <w:webHidden/>
          </w:rPr>
          <w:fldChar w:fldCharType="begin"/>
        </w:r>
        <w:r w:rsidR="00CA5B1F" w:rsidRPr="001D5231">
          <w:rPr>
            <w:rFonts w:ascii="Corbel" w:hAnsi="Corbel"/>
            <w:noProof/>
            <w:webHidden/>
          </w:rPr>
          <w:instrText xml:space="preserve"> PAGEREF _Toc167969245 \h </w:instrText>
        </w:r>
        <w:r w:rsidR="00CA5B1F" w:rsidRPr="001D5231">
          <w:rPr>
            <w:rFonts w:ascii="Corbel" w:hAnsi="Corbel"/>
            <w:noProof/>
            <w:webHidden/>
          </w:rPr>
        </w:r>
        <w:r w:rsidR="00CA5B1F" w:rsidRPr="001D5231">
          <w:rPr>
            <w:rFonts w:ascii="Corbel" w:hAnsi="Corbel"/>
            <w:noProof/>
            <w:webHidden/>
          </w:rPr>
          <w:fldChar w:fldCharType="separate"/>
        </w:r>
        <w:r w:rsidR="001A0C75">
          <w:rPr>
            <w:rFonts w:ascii="Corbel" w:hAnsi="Corbel"/>
            <w:noProof/>
            <w:webHidden/>
          </w:rPr>
          <w:t>10</w:t>
        </w:r>
        <w:r w:rsidR="00CA5B1F" w:rsidRPr="001D5231">
          <w:rPr>
            <w:rFonts w:ascii="Corbel" w:hAnsi="Corbel"/>
            <w:noProof/>
            <w:webHidden/>
          </w:rPr>
          <w:fldChar w:fldCharType="end"/>
        </w:r>
      </w:hyperlink>
    </w:p>
    <w:p w14:paraId="44B66D31" w14:textId="192A2A05" w:rsidR="00CA5B1F" w:rsidRPr="001D5231" w:rsidRDefault="007D41CE" w:rsidP="00416F3E">
      <w:pPr>
        <w:pStyle w:val="TOC1"/>
        <w:spacing w:after="0"/>
        <w:jc w:val="both"/>
        <w:rPr>
          <w:rFonts w:ascii="Corbel" w:eastAsia="Times New Roman" w:hAnsi="Corbel"/>
          <w:noProof/>
          <w:kern w:val="2"/>
          <w:lang w:eastAsia="en-GB"/>
        </w:rPr>
      </w:pPr>
      <w:hyperlink w:anchor="_Toc167969246" w:history="1">
        <w:r w:rsidR="00CA5B1F" w:rsidRPr="001D5231">
          <w:rPr>
            <w:rStyle w:val="Hyperlink"/>
            <w:rFonts w:ascii="Corbel" w:hAnsi="Corbel"/>
            <w:noProof/>
            <w:color w:val="auto"/>
          </w:rPr>
          <w:t>8. Online safety and the use of mobile technology</w:t>
        </w:r>
        <w:r w:rsidR="00CA5B1F"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CA5B1F" w:rsidRPr="001D5231">
          <w:rPr>
            <w:rFonts w:ascii="Corbel" w:hAnsi="Corbel"/>
            <w:noProof/>
            <w:webHidden/>
          </w:rPr>
          <w:fldChar w:fldCharType="begin"/>
        </w:r>
        <w:r w:rsidR="00CA5B1F" w:rsidRPr="001D5231">
          <w:rPr>
            <w:rFonts w:ascii="Corbel" w:hAnsi="Corbel"/>
            <w:noProof/>
            <w:webHidden/>
          </w:rPr>
          <w:instrText xml:space="preserve"> PAGEREF _Toc167969246 \h </w:instrText>
        </w:r>
        <w:r w:rsidR="00CA5B1F" w:rsidRPr="001D5231">
          <w:rPr>
            <w:rFonts w:ascii="Corbel" w:hAnsi="Corbel"/>
            <w:noProof/>
            <w:webHidden/>
          </w:rPr>
        </w:r>
        <w:r w:rsidR="00CA5B1F" w:rsidRPr="001D5231">
          <w:rPr>
            <w:rFonts w:ascii="Corbel" w:hAnsi="Corbel"/>
            <w:noProof/>
            <w:webHidden/>
          </w:rPr>
          <w:fldChar w:fldCharType="separate"/>
        </w:r>
        <w:r w:rsidR="001A0C75">
          <w:rPr>
            <w:rFonts w:ascii="Corbel" w:hAnsi="Corbel"/>
            <w:noProof/>
            <w:webHidden/>
          </w:rPr>
          <w:t>21</w:t>
        </w:r>
        <w:r w:rsidR="00CA5B1F" w:rsidRPr="001D5231">
          <w:rPr>
            <w:rFonts w:ascii="Corbel" w:hAnsi="Corbel"/>
            <w:noProof/>
            <w:webHidden/>
          </w:rPr>
          <w:fldChar w:fldCharType="end"/>
        </w:r>
      </w:hyperlink>
    </w:p>
    <w:p w14:paraId="2587C3F9" w14:textId="28158551" w:rsidR="00CA5B1F" w:rsidRPr="001D5231" w:rsidRDefault="007D41CE" w:rsidP="00416F3E">
      <w:pPr>
        <w:pStyle w:val="TOC1"/>
        <w:spacing w:after="0"/>
        <w:jc w:val="both"/>
        <w:rPr>
          <w:rFonts w:ascii="Corbel" w:eastAsia="Times New Roman" w:hAnsi="Corbel"/>
          <w:noProof/>
          <w:kern w:val="2"/>
          <w:lang w:eastAsia="en-GB"/>
        </w:rPr>
      </w:pPr>
      <w:hyperlink w:anchor="_Toc167969247" w:history="1">
        <w:r w:rsidR="00CA5B1F" w:rsidRPr="001D5231">
          <w:rPr>
            <w:rStyle w:val="Hyperlink"/>
            <w:rFonts w:ascii="Corbel" w:hAnsi="Corbel"/>
            <w:noProof/>
            <w:color w:val="auto"/>
          </w:rPr>
          <w:t>9. Notifying parents or carers</w:t>
        </w:r>
        <w:r w:rsidR="00CA5B1F"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CA5B1F" w:rsidRPr="001D5231">
          <w:rPr>
            <w:rFonts w:ascii="Corbel" w:hAnsi="Corbel"/>
            <w:noProof/>
            <w:webHidden/>
          </w:rPr>
          <w:fldChar w:fldCharType="begin"/>
        </w:r>
        <w:r w:rsidR="00CA5B1F" w:rsidRPr="001D5231">
          <w:rPr>
            <w:rFonts w:ascii="Corbel" w:hAnsi="Corbel"/>
            <w:noProof/>
            <w:webHidden/>
          </w:rPr>
          <w:instrText xml:space="preserve"> PAGEREF _Toc167969247 \h </w:instrText>
        </w:r>
        <w:r w:rsidR="00CA5B1F" w:rsidRPr="001D5231">
          <w:rPr>
            <w:rFonts w:ascii="Corbel" w:hAnsi="Corbel"/>
            <w:noProof/>
            <w:webHidden/>
          </w:rPr>
        </w:r>
        <w:r w:rsidR="00CA5B1F" w:rsidRPr="001D5231">
          <w:rPr>
            <w:rFonts w:ascii="Corbel" w:hAnsi="Corbel"/>
            <w:noProof/>
            <w:webHidden/>
          </w:rPr>
          <w:fldChar w:fldCharType="separate"/>
        </w:r>
        <w:r w:rsidR="001A0C75">
          <w:rPr>
            <w:rFonts w:ascii="Corbel" w:hAnsi="Corbel"/>
            <w:noProof/>
            <w:webHidden/>
          </w:rPr>
          <w:t>23</w:t>
        </w:r>
        <w:r w:rsidR="00CA5B1F" w:rsidRPr="001D5231">
          <w:rPr>
            <w:rFonts w:ascii="Corbel" w:hAnsi="Corbel"/>
            <w:noProof/>
            <w:webHidden/>
          </w:rPr>
          <w:fldChar w:fldCharType="end"/>
        </w:r>
      </w:hyperlink>
    </w:p>
    <w:p w14:paraId="6475F2C2" w14:textId="3B181A32" w:rsidR="00CA5B1F" w:rsidRPr="001D5231" w:rsidRDefault="007D41CE" w:rsidP="00416F3E">
      <w:pPr>
        <w:pStyle w:val="TOC1"/>
        <w:spacing w:after="0"/>
        <w:jc w:val="both"/>
        <w:rPr>
          <w:rFonts w:ascii="Corbel" w:eastAsia="Times New Roman" w:hAnsi="Corbel"/>
          <w:noProof/>
          <w:kern w:val="2"/>
          <w:lang w:eastAsia="en-GB"/>
        </w:rPr>
      </w:pPr>
      <w:hyperlink w:anchor="_Toc167969248" w:history="1">
        <w:r w:rsidR="00CA5B1F" w:rsidRPr="001D5231">
          <w:rPr>
            <w:rStyle w:val="Hyperlink"/>
            <w:rFonts w:ascii="Corbel" w:hAnsi="Corbel"/>
            <w:noProof/>
            <w:color w:val="auto"/>
          </w:rPr>
          <w:t>10. Pupils with special educational needs, disabilities or health issues</w:t>
        </w:r>
        <w:r w:rsidR="00CA5B1F"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CA5B1F" w:rsidRPr="001D5231">
          <w:rPr>
            <w:rFonts w:ascii="Corbel" w:hAnsi="Corbel"/>
            <w:noProof/>
            <w:webHidden/>
          </w:rPr>
          <w:fldChar w:fldCharType="begin"/>
        </w:r>
        <w:r w:rsidR="00CA5B1F" w:rsidRPr="001D5231">
          <w:rPr>
            <w:rFonts w:ascii="Corbel" w:hAnsi="Corbel"/>
            <w:noProof/>
            <w:webHidden/>
          </w:rPr>
          <w:instrText xml:space="preserve"> PAGEREF _Toc167969248 \h </w:instrText>
        </w:r>
        <w:r w:rsidR="00CA5B1F" w:rsidRPr="001D5231">
          <w:rPr>
            <w:rFonts w:ascii="Corbel" w:hAnsi="Corbel"/>
            <w:noProof/>
            <w:webHidden/>
          </w:rPr>
        </w:r>
        <w:r w:rsidR="00CA5B1F" w:rsidRPr="001D5231">
          <w:rPr>
            <w:rFonts w:ascii="Corbel" w:hAnsi="Corbel"/>
            <w:noProof/>
            <w:webHidden/>
          </w:rPr>
          <w:fldChar w:fldCharType="separate"/>
        </w:r>
        <w:r w:rsidR="001A0C75">
          <w:rPr>
            <w:rFonts w:ascii="Corbel" w:hAnsi="Corbel"/>
            <w:noProof/>
            <w:webHidden/>
          </w:rPr>
          <w:t>23</w:t>
        </w:r>
        <w:r w:rsidR="00CA5B1F" w:rsidRPr="001D5231">
          <w:rPr>
            <w:rFonts w:ascii="Corbel" w:hAnsi="Corbel"/>
            <w:noProof/>
            <w:webHidden/>
          </w:rPr>
          <w:fldChar w:fldCharType="end"/>
        </w:r>
      </w:hyperlink>
    </w:p>
    <w:p w14:paraId="1BEEEB5F" w14:textId="0AAB5C0D" w:rsidR="00CA5B1F" w:rsidRPr="001D5231" w:rsidRDefault="007D41CE" w:rsidP="00416F3E">
      <w:pPr>
        <w:pStyle w:val="TOC1"/>
        <w:spacing w:after="0"/>
        <w:jc w:val="both"/>
        <w:rPr>
          <w:rFonts w:ascii="Corbel" w:eastAsia="Times New Roman" w:hAnsi="Corbel"/>
          <w:noProof/>
          <w:kern w:val="2"/>
          <w:lang w:eastAsia="en-GB"/>
        </w:rPr>
      </w:pPr>
      <w:hyperlink w:anchor="_Toc167969249" w:history="1">
        <w:r w:rsidR="00CA5B1F" w:rsidRPr="001D5231">
          <w:rPr>
            <w:rStyle w:val="Hyperlink"/>
            <w:rFonts w:ascii="Corbel" w:hAnsi="Corbel"/>
            <w:noProof/>
            <w:color w:val="auto"/>
          </w:rPr>
          <w:t>11. Pupils with a social worker</w:t>
        </w:r>
        <w:r w:rsidR="00CA5B1F"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CA5B1F" w:rsidRPr="001D5231">
          <w:rPr>
            <w:rFonts w:ascii="Corbel" w:hAnsi="Corbel"/>
            <w:noProof/>
            <w:webHidden/>
          </w:rPr>
          <w:fldChar w:fldCharType="begin"/>
        </w:r>
        <w:r w:rsidR="00CA5B1F" w:rsidRPr="001D5231">
          <w:rPr>
            <w:rFonts w:ascii="Corbel" w:hAnsi="Corbel"/>
            <w:noProof/>
            <w:webHidden/>
          </w:rPr>
          <w:instrText xml:space="preserve"> PAGEREF _Toc167969249 \h </w:instrText>
        </w:r>
        <w:r w:rsidR="00CA5B1F" w:rsidRPr="001D5231">
          <w:rPr>
            <w:rFonts w:ascii="Corbel" w:hAnsi="Corbel"/>
            <w:noProof/>
            <w:webHidden/>
          </w:rPr>
        </w:r>
        <w:r w:rsidR="00CA5B1F" w:rsidRPr="001D5231">
          <w:rPr>
            <w:rFonts w:ascii="Corbel" w:hAnsi="Corbel"/>
            <w:noProof/>
            <w:webHidden/>
          </w:rPr>
          <w:fldChar w:fldCharType="separate"/>
        </w:r>
        <w:r w:rsidR="001A0C75">
          <w:rPr>
            <w:rFonts w:ascii="Corbel" w:hAnsi="Corbel"/>
            <w:noProof/>
            <w:webHidden/>
          </w:rPr>
          <w:t>24</w:t>
        </w:r>
        <w:r w:rsidR="00CA5B1F" w:rsidRPr="001D5231">
          <w:rPr>
            <w:rFonts w:ascii="Corbel" w:hAnsi="Corbel"/>
            <w:noProof/>
            <w:webHidden/>
          </w:rPr>
          <w:fldChar w:fldCharType="end"/>
        </w:r>
      </w:hyperlink>
    </w:p>
    <w:p w14:paraId="37C86EC2" w14:textId="24E3904B" w:rsidR="00CA5B1F" w:rsidRPr="001D5231" w:rsidRDefault="007D41CE" w:rsidP="00416F3E">
      <w:pPr>
        <w:pStyle w:val="TOC1"/>
        <w:spacing w:after="0"/>
        <w:jc w:val="both"/>
        <w:rPr>
          <w:rFonts w:ascii="Corbel" w:eastAsia="Times New Roman" w:hAnsi="Corbel"/>
          <w:noProof/>
          <w:kern w:val="2"/>
          <w:lang w:eastAsia="en-GB"/>
        </w:rPr>
      </w:pPr>
      <w:hyperlink w:anchor="_Toc167969250" w:history="1">
        <w:r w:rsidR="00CA5B1F" w:rsidRPr="001D5231">
          <w:rPr>
            <w:rStyle w:val="Hyperlink"/>
            <w:rFonts w:ascii="Corbel" w:hAnsi="Corbel"/>
            <w:noProof/>
            <w:color w:val="auto"/>
          </w:rPr>
          <w:t>12. Looked-after and previously looked-after children</w:t>
        </w:r>
        <w:r w:rsidR="00CA5B1F"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CA5B1F" w:rsidRPr="001D5231">
          <w:rPr>
            <w:rFonts w:ascii="Corbel" w:hAnsi="Corbel"/>
            <w:noProof/>
            <w:webHidden/>
          </w:rPr>
          <w:fldChar w:fldCharType="begin"/>
        </w:r>
        <w:r w:rsidR="00CA5B1F" w:rsidRPr="001D5231">
          <w:rPr>
            <w:rFonts w:ascii="Corbel" w:hAnsi="Corbel"/>
            <w:noProof/>
            <w:webHidden/>
          </w:rPr>
          <w:instrText xml:space="preserve"> PAGEREF _Toc167969250 \h </w:instrText>
        </w:r>
        <w:r w:rsidR="00CA5B1F" w:rsidRPr="001D5231">
          <w:rPr>
            <w:rFonts w:ascii="Corbel" w:hAnsi="Corbel"/>
            <w:noProof/>
            <w:webHidden/>
          </w:rPr>
        </w:r>
        <w:r w:rsidR="00CA5B1F" w:rsidRPr="001D5231">
          <w:rPr>
            <w:rFonts w:ascii="Corbel" w:hAnsi="Corbel"/>
            <w:noProof/>
            <w:webHidden/>
          </w:rPr>
          <w:fldChar w:fldCharType="separate"/>
        </w:r>
        <w:r w:rsidR="001A0C75">
          <w:rPr>
            <w:rFonts w:ascii="Corbel" w:hAnsi="Corbel"/>
            <w:noProof/>
            <w:webHidden/>
          </w:rPr>
          <w:t>24</w:t>
        </w:r>
        <w:r w:rsidR="00CA5B1F" w:rsidRPr="001D5231">
          <w:rPr>
            <w:rFonts w:ascii="Corbel" w:hAnsi="Corbel"/>
            <w:noProof/>
            <w:webHidden/>
          </w:rPr>
          <w:fldChar w:fldCharType="end"/>
        </w:r>
      </w:hyperlink>
    </w:p>
    <w:p w14:paraId="1F4DDAC0" w14:textId="6CEED768" w:rsidR="00CA5B1F" w:rsidRPr="001D5231" w:rsidRDefault="007D41CE" w:rsidP="00416F3E">
      <w:pPr>
        <w:pStyle w:val="TOC1"/>
        <w:spacing w:after="0"/>
        <w:jc w:val="both"/>
        <w:rPr>
          <w:rFonts w:ascii="Corbel" w:eastAsia="Times New Roman" w:hAnsi="Corbel"/>
          <w:noProof/>
          <w:kern w:val="2"/>
          <w:lang w:eastAsia="en-GB"/>
        </w:rPr>
      </w:pPr>
      <w:hyperlink w:anchor="_Toc167969251" w:history="1">
        <w:r w:rsidR="00CA5B1F" w:rsidRPr="001D5231">
          <w:rPr>
            <w:rStyle w:val="Hyperlink"/>
            <w:rFonts w:ascii="Corbel" w:hAnsi="Corbel"/>
            <w:noProof/>
            <w:color w:val="auto"/>
          </w:rPr>
          <w:t>13. Pupils who are lesbian, gay, bisexual or gender questioning</w:t>
        </w:r>
        <w:r w:rsidR="00CA5B1F"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CA5B1F" w:rsidRPr="001D5231">
          <w:rPr>
            <w:rFonts w:ascii="Corbel" w:hAnsi="Corbel"/>
            <w:noProof/>
            <w:webHidden/>
          </w:rPr>
          <w:fldChar w:fldCharType="begin"/>
        </w:r>
        <w:r w:rsidR="00CA5B1F" w:rsidRPr="001D5231">
          <w:rPr>
            <w:rFonts w:ascii="Corbel" w:hAnsi="Corbel"/>
            <w:noProof/>
            <w:webHidden/>
          </w:rPr>
          <w:instrText xml:space="preserve"> PAGEREF _Toc167969251 \h </w:instrText>
        </w:r>
        <w:r w:rsidR="00CA5B1F" w:rsidRPr="001D5231">
          <w:rPr>
            <w:rFonts w:ascii="Corbel" w:hAnsi="Corbel"/>
            <w:noProof/>
            <w:webHidden/>
          </w:rPr>
        </w:r>
        <w:r w:rsidR="00CA5B1F" w:rsidRPr="001D5231">
          <w:rPr>
            <w:rFonts w:ascii="Corbel" w:hAnsi="Corbel"/>
            <w:noProof/>
            <w:webHidden/>
          </w:rPr>
          <w:fldChar w:fldCharType="separate"/>
        </w:r>
        <w:r w:rsidR="001A0C75">
          <w:rPr>
            <w:rFonts w:ascii="Corbel" w:hAnsi="Corbel"/>
            <w:noProof/>
            <w:webHidden/>
          </w:rPr>
          <w:t>25</w:t>
        </w:r>
        <w:r w:rsidR="00CA5B1F" w:rsidRPr="001D5231">
          <w:rPr>
            <w:rFonts w:ascii="Corbel" w:hAnsi="Corbel"/>
            <w:noProof/>
            <w:webHidden/>
          </w:rPr>
          <w:fldChar w:fldCharType="end"/>
        </w:r>
      </w:hyperlink>
    </w:p>
    <w:p w14:paraId="08CDBC2A" w14:textId="738DB7FD" w:rsidR="00CA5B1F" w:rsidRPr="001D5231" w:rsidRDefault="007D41CE" w:rsidP="00416F3E">
      <w:pPr>
        <w:pStyle w:val="TOC1"/>
        <w:spacing w:after="0"/>
        <w:jc w:val="both"/>
        <w:rPr>
          <w:rFonts w:ascii="Corbel" w:eastAsia="Times New Roman" w:hAnsi="Corbel"/>
          <w:noProof/>
          <w:kern w:val="2"/>
          <w:lang w:eastAsia="en-GB"/>
        </w:rPr>
      </w:pPr>
      <w:hyperlink w:anchor="_Toc167969252" w:history="1">
        <w:r w:rsidR="00CA5B1F" w:rsidRPr="001D5231">
          <w:rPr>
            <w:rStyle w:val="Hyperlink"/>
            <w:rFonts w:ascii="Corbel" w:hAnsi="Corbel"/>
            <w:noProof/>
            <w:color w:val="auto"/>
          </w:rPr>
          <w:t>14. Complaints and concerns about school safeguarding policies</w:t>
        </w:r>
        <w:r w:rsidR="00CA5B1F"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CA5B1F" w:rsidRPr="001D5231">
          <w:rPr>
            <w:rFonts w:ascii="Corbel" w:hAnsi="Corbel"/>
            <w:noProof/>
            <w:webHidden/>
          </w:rPr>
          <w:fldChar w:fldCharType="begin"/>
        </w:r>
        <w:r w:rsidR="00CA5B1F" w:rsidRPr="001D5231">
          <w:rPr>
            <w:rFonts w:ascii="Corbel" w:hAnsi="Corbel"/>
            <w:noProof/>
            <w:webHidden/>
          </w:rPr>
          <w:instrText xml:space="preserve"> PAGEREF _Toc167969252 \h </w:instrText>
        </w:r>
        <w:r w:rsidR="00CA5B1F" w:rsidRPr="001D5231">
          <w:rPr>
            <w:rFonts w:ascii="Corbel" w:hAnsi="Corbel"/>
            <w:noProof/>
            <w:webHidden/>
          </w:rPr>
        </w:r>
        <w:r w:rsidR="00CA5B1F" w:rsidRPr="001D5231">
          <w:rPr>
            <w:rFonts w:ascii="Corbel" w:hAnsi="Corbel"/>
            <w:noProof/>
            <w:webHidden/>
          </w:rPr>
          <w:fldChar w:fldCharType="separate"/>
        </w:r>
        <w:r w:rsidR="001A0C75">
          <w:rPr>
            <w:rFonts w:ascii="Corbel" w:hAnsi="Corbel"/>
            <w:noProof/>
            <w:webHidden/>
          </w:rPr>
          <w:t>25</w:t>
        </w:r>
        <w:r w:rsidR="00CA5B1F" w:rsidRPr="001D5231">
          <w:rPr>
            <w:rFonts w:ascii="Corbel" w:hAnsi="Corbel"/>
            <w:noProof/>
            <w:webHidden/>
          </w:rPr>
          <w:fldChar w:fldCharType="end"/>
        </w:r>
      </w:hyperlink>
    </w:p>
    <w:p w14:paraId="57B84483" w14:textId="6A872B13" w:rsidR="00CA5B1F" w:rsidRPr="001D5231" w:rsidRDefault="007D41CE" w:rsidP="00416F3E">
      <w:pPr>
        <w:pStyle w:val="TOC1"/>
        <w:spacing w:after="0"/>
        <w:jc w:val="both"/>
        <w:rPr>
          <w:rFonts w:ascii="Corbel" w:eastAsia="Times New Roman" w:hAnsi="Corbel"/>
          <w:noProof/>
          <w:kern w:val="2"/>
          <w:lang w:eastAsia="en-GB"/>
        </w:rPr>
      </w:pPr>
      <w:hyperlink w:anchor="_Toc167969253" w:history="1">
        <w:r w:rsidR="00CA5B1F" w:rsidRPr="001D5231">
          <w:rPr>
            <w:rStyle w:val="Hyperlink"/>
            <w:rFonts w:ascii="Corbel" w:hAnsi="Corbel"/>
            <w:noProof/>
            <w:color w:val="auto"/>
          </w:rPr>
          <w:t>15. Record-keeping</w:t>
        </w:r>
        <w:r w:rsidR="00CA5B1F"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CA5B1F" w:rsidRPr="001D5231">
          <w:rPr>
            <w:rFonts w:ascii="Corbel" w:hAnsi="Corbel"/>
            <w:noProof/>
            <w:webHidden/>
          </w:rPr>
          <w:fldChar w:fldCharType="begin"/>
        </w:r>
        <w:r w:rsidR="00CA5B1F" w:rsidRPr="001D5231">
          <w:rPr>
            <w:rFonts w:ascii="Corbel" w:hAnsi="Corbel"/>
            <w:noProof/>
            <w:webHidden/>
          </w:rPr>
          <w:instrText xml:space="preserve"> PAGEREF _Toc167969253 \h </w:instrText>
        </w:r>
        <w:r w:rsidR="00CA5B1F" w:rsidRPr="001D5231">
          <w:rPr>
            <w:rFonts w:ascii="Corbel" w:hAnsi="Corbel"/>
            <w:noProof/>
            <w:webHidden/>
          </w:rPr>
        </w:r>
        <w:r w:rsidR="00CA5B1F" w:rsidRPr="001D5231">
          <w:rPr>
            <w:rFonts w:ascii="Corbel" w:hAnsi="Corbel"/>
            <w:noProof/>
            <w:webHidden/>
          </w:rPr>
          <w:fldChar w:fldCharType="separate"/>
        </w:r>
        <w:r w:rsidR="001A0C75">
          <w:rPr>
            <w:rFonts w:ascii="Corbel" w:hAnsi="Corbel"/>
            <w:noProof/>
            <w:webHidden/>
          </w:rPr>
          <w:t>25</w:t>
        </w:r>
        <w:r w:rsidR="00CA5B1F" w:rsidRPr="001D5231">
          <w:rPr>
            <w:rFonts w:ascii="Corbel" w:hAnsi="Corbel"/>
            <w:noProof/>
            <w:webHidden/>
          </w:rPr>
          <w:fldChar w:fldCharType="end"/>
        </w:r>
      </w:hyperlink>
    </w:p>
    <w:p w14:paraId="53294AB4" w14:textId="4DDA1620" w:rsidR="00CA5B1F" w:rsidRPr="001D5231" w:rsidRDefault="007D41CE" w:rsidP="00416F3E">
      <w:pPr>
        <w:pStyle w:val="TOC1"/>
        <w:spacing w:after="0"/>
        <w:jc w:val="both"/>
        <w:rPr>
          <w:rFonts w:ascii="Corbel" w:eastAsia="Times New Roman" w:hAnsi="Corbel"/>
          <w:noProof/>
          <w:kern w:val="2"/>
          <w:lang w:eastAsia="en-GB"/>
        </w:rPr>
      </w:pPr>
      <w:hyperlink w:anchor="_Toc167969254" w:history="1">
        <w:r w:rsidR="00CA5B1F" w:rsidRPr="001D5231">
          <w:rPr>
            <w:rStyle w:val="Hyperlink"/>
            <w:rFonts w:ascii="Corbel" w:hAnsi="Corbel"/>
            <w:noProof/>
            <w:color w:val="auto"/>
          </w:rPr>
          <w:t>16. Training</w:t>
        </w:r>
        <w:r w:rsidR="00CA5B1F"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CA5B1F" w:rsidRPr="001D5231">
          <w:rPr>
            <w:rFonts w:ascii="Corbel" w:hAnsi="Corbel"/>
            <w:noProof/>
            <w:webHidden/>
          </w:rPr>
          <w:fldChar w:fldCharType="begin"/>
        </w:r>
        <w:r w:rsidR="00CA5B1F" w:rsidRPr="001D5231">
          <w:rPr>
            <w:rFonts w:ascii="Corbel" w:hAnsi="Corbel"/>
            <w:noProof/>
            <w:webHidden/>
          </w:rPr>
          <w:instrText xml:space="preserve"> PAGEREF _Toc167969254 \h </w:instrText>
        </w:r>
        <w:r w:rsidR="00CA5B1F" w:rsidRPr="001D5231">
          <w:rPr>
            <w:rFonts w:ascii="Corbel" w:hAnsi="Corbel"/>
            <w:noProof/>
            <w:webHidden/>
          </w:rPr>
        </w:r>
        <w:r w:rsidR="00CA5B1F" w:rsidRPr="001D5231">
          <w:rPr>
            <w:rFonts w:ascii="Corbel" w:hAnsi="Corbel"/>
            <w:noProof/>
            <w:webHidden/>
          </w:rPr>
          <w:fldChar w:fldCharType="separate"/>
        </w:r>
        <w:r w:rsidR="001A0C75">
          <w:rPr>
            <w:rFonts w:ascii="Corbel" w:hAnsi="Corbel"/>
            <w:noProof/>
            <w:webHidden/>
          </w:rPr>
          <w:t>27</w:t>
        </w:r>
        <w:r w:rsidR="00CA5B1F" w:rsidRPr="001D5231">
          <w:rPr>
            <w:rFonts w:ascii="Corbel" w:hAnsi="Corbel"/>
            <w:noProof/>
            <w:webHidden/>
          </w:rPr>
          <w:fldChar w:fldCharType="end"/>
        </w:r>
      </w:hyperlink>
    </w:p>
    <w:p w14:paraId="7223B18E" w14:textId="1E841B1E" w:rsidR="00CA5B1F" w:rsidRPr="001D5231" w:rsidRDefault="007D41CE" w:rsidP="00416F3E">
      <w:pPr>
        <w:pStyle w:val="TOC1"/>
        <w:spacing w:after="0"/>
        <w:jc w:val="both"/>
        <w:rPr>
          <w:rFonts w:ascii="Corbel" w:eastAsia="Times New Roman" w:hAnsi="Corbel"/>
          <w:noProof/>
          <w:kern w:val="2"/>
          <w:lang w:eastAsia="en-GB"/>
        </w:rPr>
      </w:pPr>
      <w:hyperlink w:anchor="_Toc167969255" w:history="1">
        <w:r w:rsidR="00CA5B1F" w:rsidRPr="001D5231">
          <w:rPr>
            <w:rStyle w:val="Hyperlink"/>
            <w:rFonts w:ascii="Corbel" w:hAnsi="Corbel"/>
            <w:noProof/>
            <w:color w:val="auto"/>
          </w:rPr>
          <w:t>17. Monitoring arrangements</w:t>
        </w:r>
        <w:r w:rsidR="00CA5B1F"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CA5B1F" w:rsidRPr="001D5231">
          <w:rPr>
            <w:rFonts w:ascii="Corbel" w:hAnsi="Corbel"/>
            <w:noProof/>
            <w:webHidden/>
          </w:rPr>
          <w:fldChar w:fldCharType="begin"/>
        </w:r>
        <w:r w:rsidR="00CA5B1F" w:rsidRPr="001D5231">
          <w:rPr>
            <w:rFonts w:ascii="Corbel" w:hAnsi="Corbel"/>
            <w:noProof/>
            <w:webHidden/>
          </w:rPr>
          <w:instrText xml:space="preserve"> PAGEREF _Toc167969255 \h </w:instrText>
        </w:r>
        <w:r w:rsidR="00CA5B1F" w:rsidRPr="001D5231">
          <w:rPr>
            <w:rFonts w:ascii="Corbel" w:hAnsi="Corbel"/>
            <w:noProof/>
            <w:webHidden/>
          </w:rPr>
        </w:r>
        <w:r w:rsidR="00CA5B1F" w:rsidRPr="001D5231">
          <w:rPr>
            <w:rFonts w:ascii="Corbel" w:hAnsi="Corbel"/>
            <w:noProof/>
            <w:webHidden/>
          </w:rPr>
          <w:fldChar w:fldCharType="separate"/>
        </w:r>
        <w:r w:rsidR="001A0C75">
          <w:rPr>
            <w:rFonts w:ascii="Corbel" w:hAnsi="Corbel"/>
            <w:noProof/>
            <w:webHidden/>
          </w:rPr>
          <w:t>28</w:t>
        </w:r>
        <w:r w:rsidR="00CA5B1F" w:rsidRPr="001D5231">
          <w:rPr>
            <w:rFonts w:ascii="Corbel" w:hAnsi="Corbel"/>
            <w:noProof/>
            <w:webHidden/>
          </w:rPr>
          <w:fldChar w:fldCharType="end"/>
        </w:r>
      </w:hyperlink>
    </w:p>
    <w:p w14:paraId="5E5F9071" w14:textId="20F5AB79" w:rsidR="00CA5B1F" w:rsidRPr="001D5231" w:rsidRDefault="007D41CE" w:rsidP="00416F3E">
      <w:pPr>
        <w:pStyle w:val="TOC1"/>
        <w:spacing w:after="0"/>
        <w:jc w:val="both"/>
        <w:rPr>
          <w:rFonts w:ascii="Corbel" w:eastAsia="Times New Roman" w:hAnsi="Corbel"/>
          <w:noProof/>
          <w:kern w:val="2"/>
          <w:lang w:eastAsia="en-GB"/>
        </w:rPr>
      </w:pPr>
      <w:hyperlink w:anchor="_Toc167969256" w:history="1">
        <w:r w:rsidR="00CA5B1F" w:rsidRPr="001D5231">
          <w:rPr>
            <w:rStyle w:val="Hyperlink"/>
            <w:rFonts w:ascii="Corbel" w:hAnsi="Corbel"/>
            <w:noProof/>
            <w:color w:val="auto"/>
          </w:rPr>
          <w:t>18. Links with other policies</w:t>
        </w:r>
        <w:r w:rsidR="00CA5B1F"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DD5D8B" w:rsidRPr="001D5231">
          <w:rPr>
            <w:rFonts w:ascii="Corbel" w:hAnsi="Corbel"/>
            <w:noProof/>
            <w:webHidden/>
          </w:rPr>
          <w:tab/>
        </w:r>
        <w:r w:rsidR="00CA5B1F" w:rsidRPr="001D5231">
          <w:rPr>
            <w:rFonts w:ascii="Corbel" w:hAnsi="Corbel"/>
            <w:noProof/>
            <w:webHidden/>
          </w:rPr>
          <w:fldChar w:fldCharType="begin"/>
        </w:r>
        <w:r w:rsidR="00CA5B1F" w:rsidRPr="001D5231">
          <w:rPr>
            <w:rFonts w:ascii="Corbel" w:hAnsi="Corbel"/>
            <w:noProof/>
            <w:webHidden/>
          </w:rPr>
          <w:instrText xml:space="preserve"> PAGEREF _Toc167969256 \h </w:instrText>
        </w:r>
        <w:r w:rsidR="00CA5B1F" w:rsidRPr="001D5231">
          <w:rPr>
            <w:rFonts w:ascii="Corbel" w:hAnsi="Corbel"/>
            <w:noProof/>
            <w:webHidden/>
          </w:rPr>
        </w:r>
        <w:r w:rsidR="00CA5B1F" w:rsidRPr="001D5231">
          <w:rPr>
            <w:rFonts w:ascii="Corbel" w:hAnsi="Corbel"/>
            <w:noProof/>
            <w:webHidden/>
          </w:rPr>
          <w:fldChar w:fldCharType="separate"/>
        </w:r>
        <w:r w:rsidR="001A0C75">
          <w:rPr>
            <w:rFonts w:ascii="Corbel" w:hAnsi="Corbel"/>
            <w:noProof/>
            <w:webHidden/>
          </w:rPr>
          <w:t>29</w:t>
        </w:r>
        <w:r w:rsidR="00CA5B1F" w:rsidRPr="001D5231">
          <w:rPr>
            <w:rFonts w:ascii="Corbel" w:hAnsi="Corbel"/>
            <w:noProof/>
            <w:webHidden/>
          </w:rPr>
          <w:fldChar w:fldCharType="end"/>
        </w:r>
      </w:hyperlink>
    </w:p>
    <w:p w14:paraId="133522A2" w14:textId="70C70E68" w:rsidR="00CA5B1F" w:rsidRPr="001D5231" w:rsidRDefault="007D41CE" w:rsidP="00416F3E">
      <w:pPr>
        <w:pStyle w:val="TOC3"/>
        <w:tabs>
          <w:tab w:val="right" w:leader="dot" w:pos="9736"/>
        </w:tabs>
        <w:spacing w:after="0" w:line="276" w:lineRule="auto"/>
        <w:jc w:val="both"/>
        <w:rPr>
          <w:rFonts w:ascii="Corbel" w:hAnsi="Corbel"/>
          <w:noProof/>
          <w:kern w:val="2"/>
          <w:sz w:val="22"/>
          <w:szCs w:val="22"/>
          <w:lang w:eastAsia="en-GB"/>
        </w:rPr>
      </w:pPr>
      <w:hyperlink w:anchor="_Toc167969257" w:history="1">
        <w:r w:rsidR="00CA5B1F" w:rsidRPr="001D5231">
          <w:rPr>
            <w:rStyle w:val="Hyperlink"/>
            <w:rFonts w:ascii="Corbel" w:hAnsi="Corbel"/>
            <w:noProof/>
            <w:color w:val="auto"/>
            <w:sz w:val="22"/>
            <w:szCs w:val="22"/>
          </w:rPr>
          <w:t>Appendix 1: types of abuse</w:t>
        </w:r>
        <w:r w:rsidR="00CA5B1F" w:rsidRPr="001D5231">
          <w:rPr>
            <w:rFonts w:ascii="Corbel" w:hAnsi="Corbel"/>
            <w:noProof/>
            <w:webHidden/>
            <w:sz w:val="22"/>
            <w:szCs w:val="22"/>
          </w:rPr>
          <w:tab/>
        </w:r>
        <w:r w:rsidR="00DD5D8B" w:rsidRPr="001D5231">
          <w:rPr>
            <w:rFonts w:ascii="Corbel" w:hAnsi="Corbel"/>
            <w:noProof/>
            <w:webHidden/>
            <w:sz w:val="22"/>
            <w:szCs w:val="22"/>
          </w:rPr>
          <w:tab/>
        </w:r>
        <w:r w:rsidR="00CA5B1F" w:rsidRPr="001D5231">
          <w:rPr>
            <w:rFonts w:ascii="Corbel" w:hAnsi="Corbel"/>
            <w:noProof/>
            <w:webHidden/>
            <w:sz w:val="22"/>
            <w:szCs w:val="22"/>
          </w:rPr>
          <w:t>30</w:t>
        </w:r>
      </w:hyperlink>
    </w:p>
    <w:p w14:paraId="787E63AF" w14:textId="5DB7FC01" w:rsidR="00CA5B1F" w:rsidRPr="001D5231" w:rsidRDefault="007D41CE" w:rsidP="00416F3E">
      <w:pPr>
        <w:pStyle w:val="TOC3"/>
        <w:tabs>
          <w:tab w:val="right" w:leader="dot" w:pos="9736"/>
        </w:tabs>
        <w:spacing w:after="0" w:line="276" w:lineRule="auto"/>
        <w:jc w:val="both"/>
        <w:rPr>
          <w:rFonts w:ascii="Corbel" w:hAnsi="Corbel"/>
          <w:noProof/>
          <w:kern w:val="2"/>
          <w:sz w:val="22"/>
          <w:szCs w:val="22"/>
          <w:lang w:eastAsia="en-GB"/>
        </w:rPr>
      </w:pPr>
      <w:hyperlink w:anchor="_Toc167969258" w:history="1">
        <w:r w:rsidR="00CA5B1F" w:rsidRPr="001D5231">
          <w:rPr>
            <w:rStyle w:val="Hyperlink"/>
            <w:rFonts w:ascii="Corbel" w:hAnsi="Corbel"/>
            <w:noProof/>
            <w:color w:val="auto"/>
            <w:sz w:val="22"/>
            <w:szCs w:val="22"/>
          </w:rPr>
          <w:t>Appendix 2: safer recruitment and DBS checks – policy and procedures</w:t>
        </w:r>
        <w:r w:rsidR="00CA5B1F" w:rsidRPr="001D5231">
          <w:rPr>
            <w:rFonts w:ascii="Corbel" w:hAnsi="Corbel"/>
            <w:noProof/>
            <w:webHidden/>
            <w:sz w:val="22"/>
            <w:szCs w:val="22"/>
          </w:rPr>
          <w:tab/>
        </w:r>
        <w:r w:rsidR="00DD5D8B" w:rsidRPr="001D5231">
          <w:rPr>
            <w:rFonts w:ascii="Corbel" w:hAnsi="Corbel"/>
            <w:noProof/>
            <w:webHidden/>
            <w:sz w:val="22"/>
            <w:szCs w:val="22"/>
          </w:rPr>
          <w:tab/>
        </w:r>
        <w:r w:rsidR="00CA5B1F" w:rsidRPr="001D5231">
          <w:rPr>
            <w:rFonts w:ascii="Corbel" w:hAnsi="Corbel"/>
            <w:noProof/>
            <w:webHidden/>
            <w:sz w:val="22"/>
            <w:szCs w:val="22"/>
          </w:rPr>
          <w:fldChar w:fldCharType="begin"/>
        </w:r>
        <w:r w:rsidR="00CA5B1F" w:rsidRPr="001D5231">
          <w:rPr>
            <w:rFonts w:ascii="Corbel" w:hAnsi="Corbel"/>
            <w:noProof/>
            <w:webHidden/>
            <w:sz w:val="22"/>
            <w:szCs w:val="22"/>
          </w:rPr>
          <w:instrText xml:space="preserve"> PAGEREF _Toc167969258 \h </w:instrText>
        </w:r>
        <w:r w:rsidR="00CA5B1F" w:rsidRPr="001D5231">
          <w:rPr>
            <w:rFonts w:ascii="Corbel" w:hAnsi="Corbel"/>
            <w:noProof/>
            <w:webHidden/>
            <w:sz w:val="22"/>
            <w:szCs w:val="22"/>
          </w:rPr>
        </w:r>
        <w:r w:rsidR="00CA5B1F" w:rsidRPr="001D5231">
          <w:rPr>
            <w:rFonts w:ascii="Corbel" w:hAnsi="Corbel"/>
            <w:noProof/>
            <w:webHidden/>
            <w:sz w:val="22"/>
            <w:szCs w:val="22"/>
          </w:rPr>
          <w:fldChar w:fldCharType="separate"/>
        </w:r>
        <w:r w:rsidR="001A0C75">
          <w:rPr>
            <w:rFonts w:ascii="Corbel" w:hAnsi="Corbel"/>
            <w:noProof/>
            <w:webHidden/>
            <w:sz w:val="22"/>
            <w:szCs w:val="22"/>
          </w:rPr>
          <w:t>32</w:t>
        </w:r>
        <w:r w:rsidR="00CA5B1F" w:rsidRPr="001D5231">
          <w:rPr>
            <w:rFonts w:ascii="Corbel" w:hAnsi="Corbel"/>
            <w:noProof/>
            <w:webHidden/>
            <w:sz w:val="22"/>
            <w:szCs w:val="22"/>
          </w:rPr>
          <w:fldChar w:fldCharType="end"/>
        </w:r>
      </w:hyperlink>
    </w:p>
    <w:p w14:paraId="23C331AD" w14:textId="4D23037B" w:rsidR="00CA5B1F" w:rsidRPr="001D5231" w:rsidRDefault="007D41CE" w:rsidP="00416F3E">
      <w:pPr>
        <w:pStyle w:val="TOC3"/>
        <w:tabs>
          <w:tab w:val="right" w:leader="dot" w:pos="9736"/>
        </w:tabs>
        <w:spacing w:after="0" w:line="276" w:lineRule="auto"/>
        <w:jc w:val="both"/>
        <w:rPr>
          <w:rFonts w:ascii="Corbel" w:hAnsi="Corbel"/>
          <w:noProof/>
          <w:kern w:val="2"/>
          <w:sz w:val="22"/>
          <w:szCs w:val="22"/>
          <w:lang w:eastAsia="en-GB"/>
        </w:rPr>
      </w:pPr>
      <w:hyperlink w:anchor="_Toc167969259" w:history="1">
        <w:r w:rsidR="00CA5B1F" w:rsidRPr="001D5231">
          <w:rPr>
            <w:rStyle w:val="Hyperlink"/>
            <w:rFonts w:ascii="Corbel" w:hAnsi="Corbel"/>
            <w:noProof/>
            <w:color w:val="auto"/>
            <w:sz w:val="22"/>
            <w:szCs w:val="22"/>
          </w:rPr>
          <w:t>Appendix 3: allegations of abuse made against staff</w:t>
        </w:r>
        <w:r w:rsidR="00CA5B1F" w:rsidRPr="001D5231">
          <w:rPr>
            <w:rFonts w:ascii="Corbel" w:hAnsi="Corbel"/>
            <w:noProof/>
            <w:webHidden/>
            <w:sz w:val="22"/>
            <w:szCs w:val="22"/>
          </w:rPr>
          <w:tab/>
        </w:r>
        <w:r w:rsidR="00DD5D8B" w:rsidRPr="001D5231">
          <w:rPr>
            <w:rFonts w:ascii="Corbel" w:hAnsi="Corbel"/>
            <w:noProof/>
            <w:webHidden/>
            <w:sz w:val="22"/>
            <w:szCs w:val="22"/>
          </w:rPr>
          <w:tab/>
        </w:r>
        <w:r w:rsidR="00CA5B1F" w:rsidRPr="001D5231">
          <w:rPr>
            <w:rFonts w:ascii="Corbel" w:hAnsi="Corbel"/>
            <w:noProof/>
            <w:webHidden/>
            <w:sz w:val="22"/>
            <w:szCs w:val="22"/>
          </w:rPr>
          <w:fldChar w:fldCharType="begin"/>
        </w:r>
        <w:r w:rsidR="00CA5B1F" w:rsidRPr="001D5231">
          <w:rPr>
            <w:rFonts w:ascii="Corbel" w:hAnsi="Corbel"/>
            <w:noProof/>
            <w:webHidden/>
            <w:sz w:val="22"/>
            <w:szCs w:val="22"/>
          </w:rPr>
          <w:instrText xml:space="preserve"> PAGEREF _Toc167969259 \h </w:instrText>
        </w:r>
        <w:r w:rsidR="00CA5B1F" w:rsidRPr="001D5231">
          <w:rPr>
            <w:rFonts w:ascii="Corbel" w:hAnsi="Corbel"/>
            <w:noProof/>
            <w:webHidden/>
            <w:sz w:val="22"/>
            <w:szCs w:val="22"/>
          </w:rPr>
        </w:r>
        <w:r w:rsidR="00CA5B1F" w:rsidRPr="001D5231">
          <w:rPr>
            <w:rFonts w:ascii="Corbel" w:hAnsi="Corbel"/>
            <w:noProof/>
            <w:webHidden/>
            <w:sz w:val="22"/>
            <w:szCs w:val="22"/>
          </w:rPr>
          <w:fldChar w:fldCharType="separate"/>
        </w:r>
        <w:r w:rsidR="001A0C75">
          <w:rPr>
            <w:rFonts w:ascii="Corbel" w:hAnsi="Corbel"/>
            <w:noProof/>
            <w:webHidden/>
            <w:sz w:val="22"/>
            <w:szCs w:val="22"/>
          </w:rPr>
          <w:t>38</w:t>
        </w:r>
        <w:r w:rsidR="00CA5B1F" w:rsidRPr="001D5231">
          <w:rPr>
            <w:rFonts w:ascii="Corbel" w:hAnsi="Corbel"/>
            <w:noProof/>
            <w:webHidden/>
            <w:sz w:val="22"/>
            <w:szCs w:val="22"/>
          </w:rPr>
          <w:fldChar w:fldCharType="end"/>
        </w:r>
      </w:hyperlink>
    </w:p>
    <w:p w14:paraId="1255927E" w14:textId="43A5898A" w:rsidR="00CA5B1F" w:rsidRPr="001D5231" w:rsidRDefault="007D41CE" w:rsidP="00416F3E">
      <w:pPr>
        <w:pStyle w:val="TOC3"/>
        <w:tabs>
          <w:tab w:val="right" w:leader="dot" w:pos="9736"/>
        </w:tabs>
        <w:spacing w:after="0" w:line="276" w:lineRule="auto"/>
        <w:jc w:val="both"/>
        <w:rPr>
          <w:rFonts w:ascii="Corbel" w:hAnsi="Corbel"/>
          <w:noProof/>
          <w:kern w:val="2"/>
          <w:sz w:val="22"/>
          <w:szCs w:val="22"/>
          <w:lang w:eastAsia="en-GB"/>
        </w:rPr>
      </w:pPr>
      <w:hyperlink w:anchor="_Toc167969260" w:history="1">
        <w:r w:rsidR="00CA5B1F" w:rsidRPr="001D5231">
          <w:rPr>
            <w:rStyle w:val="Hyperlink"/>
            <w:rFonts w:ascii="Corbel" w:hAnsi="Corbel"/>
            <w:noProof/>
            <w:color w:val="auto"/>
            <w:sz w:val="22"/>
            <w:szCs w:val="22"/>
          </w:rPr>
          <w:t>Appendix 4: specific safeguarding issues</w:t>
        </w:r>
        <w:r w:rsidR="00CA5B1F" w:rsidRPr="001D5231">
          <w:rPr>
            <w:rFonts w:ascii="Corbel" w:hAnsi="Corbel"/>
            <w:noProof/>
            <w:webHidden/>
            <w:sz w:val="22"/>
            <w:szCs w:val="22"/>
          </w:rPr>
          <w:tab/>
        </w:r>
        <w:r w:rsidR="00DD5D8B" w:rsidRPr="001D5231">
          <w:rPr>
            <w:rFonts w:ascii="Corbel" w:hAnsi="Corbel"/>
            <w:noProof/>
            <w:webHidden/>
            <w:sz w:val="22"/>
            <w:szCs w:val="22"/>
          </w:rPr>
          <w:tab/>
        </w:r>
        <w:r w:rsidR="00CA5B1F" w:rsidRPr="001D5231">
          <w:rPr>
            <w:rFonts w:ascii="Corbel" w:hAnsi="Corbel"/>
            <w:noProof/>
            <w:webHidden/>
            <w:sz w:val="22"/>
            <w:szCs w:val="22"/>
          </w:rPr>
          <w:fldChar w:fldCharType="begin"/>
        </w:r>
        <w:r w:rsidR="00CA5B1F" w:rsidRPr="001D5231">
          <w:rPr>
            <w:rFonts w:ascii="Corbel" w:hAnsi="Corbel"/>
            <w:noProof/>
            <w:webHidden/>
            <w:sz w:val="22"/>
            <w:szCs w:val="22"/>
          </w:rPr>
          <w:instrText xml:space="preserve"> PAGEREF _Toc167969260 \h </w:instrText>
        </w:r>
        <w:r w:rsidR="00CA5B1F" w:rsidRPr="001D5231">
          <w:rPr>
            <w:rFonts w:ascii="Corbel" w:hAnsi="Corbel"/>
            <w:noProof/>
            <w:webHidden/>
            <w:sz w:val="22"/>
            <w:szCs w:val="22"/>
          </w:rPr>
        </w:r>
        <w:r w:rsidR="00CA5B1F" w:rsidRPr="001D5231">
          <w:rPr>
            <w:rFonts w:ascii="Corbel" w:hAnsi="Corbel"/>
            <w:noProof/>
            <w:webHidden/>
            <w:sz w:val="22"/>
            <w:szCs w:val="22"/>
          </w:rPr>
          <w:fldChar w:fldCharType="separate"/>
        </w:r>
        <w:r w:rsidR="001A0C75">
          <w:rPr>
            <w:rFonts w:ascii="Corbel" w:hAnsi="Corbel"/>
            <w:noProof/>
            <w:webHidden/>
            <w:sz w:val="22"/>
            <w:szCs w:val="22"/>
          </w:rPr>
          <w:t>46</w:t>
        </w:r>
        <w:r w:rsidR="00CA5B1F" w:rsidRPr="001D5231">
          <w:rPr>
            <w:rFonts w:ascii="Corbel" w:hAnsi="Corbel"/>
            <w:noProof/>
            <w:webHidden/>
            <w:sz w:val="22"/>
            <w:szCs w:val="22"/>
          </w:rPr>
          <w:fldChar w:fldCharType="end"/>
        </w:r>
      </w:hyperlink>
    </w:p>
    <w:p w14:paraId="77E19AAD" w14:textId="77777777" w:rsidR="00CA5B1F" w:rsidRPr="001D5231" w:rsidRDefault="00CA5B1F" w:rsidP="00416F3E">
      <w:pPr>
        <w:pStyle w:val="1bodycopy10pt"/>
        <w:spacing w:after="0" w:line="276" w:lineRule="auto"/>
        <w:jc w:val="both"/>
        <w:rPr>
          <w:rFonts w:ascii="Corbel" w:hAnsi="Corbel"/>
          <w:noProof/>
          <w:sz w:val="22"/>
          <w:szCs w:val="22"/>
          <w:lang w:val="en-GB"/>
        </w:rPr>
      </w:pPr>
      <w:r w:rsidRPr="001D5231">
        <w:rPr>
          <w:rFonts w:ascii="Corbel" w:hAnsi="Corbel" w:cs="Arial"/>
          <w:noProof/>
          <w:sz w:val="22"/>
          <w:szCs w:val="22"/>
          <w:lang w:val="en-GB"/>
        </w:rPr>
        <w:fldChar w:fldCharType="end"/>
      </w:r>
    </w:p>
    <w:p w14:paraId="24F7D3D0" w14:textId="77E16B8D" w:rsidR="00CA5B1F" w:rsidRPr="001D5231" w:rsidRDefault="00CA5B1F" w:rsidP="00CA5B1F">
      <w:pPr>
        <w:pStyle w:val="1bodycopy10pt"/>
        <w:spacing w:after="200" w:line="276" w:lineRule="auto"/>
        <w:jc w:val="both"/>
        <w:rPr>
          <w:rFonts w:ascii="Corbel" w:hAnsi="Corbel" w:cs="Arial"/>
          <w:noProof/>
          <w:sz w:val="22"/>
          <w:szCs w:val="22"/>
          <w:lang w:val="en-GB"/>
        </w:rPr>
      </w:pPr>
      <w:r w:rsidRPr="001D5231">
        <w:rPr>
          <w:rFonts w:ascii="Corbel" w:hAnsi="Corbel"/>
          <w:noProof/>
          <w:sz w:val="22"/>
          <w:szCs w:val="22"/>
          <w:lang w:val="en-GB"/>
        </w:rPr>
        <mc:AlternateContent>
          <mc:Choice Requires="wps">
            <w:drawing>
              <wp:anchor distT="4294967294" distB="4294967294" distL="114300" distR="114300" simplePos="0" relativeHeight="251658245" behindDoc="0" locked="0" layoutInCell="1" allowOverlap="1" wp14:anchorId="41741864" wp14:editId="1DC0D101">
                <wp:simplePos x="0" y="0"/>
                <wp:positionH relativeFrom="column">
                  <wp:posOffset>0</wp:posOffset>
                </wp:positionH>
                <wp:positionV relativeFrom="paragraph">
                  <wp:posOffset>-1</wp:posOffset>
                </wp:positionV>
                <wp:extent cx="615886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2F62589" id="Straight Connector 2" o:spid="_x0000_s1026" style="position:absolute;flip:y;z-index:251658245;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C7u5wEAALEDAAAOAAAAZHJzL2Uyb0RvYy54bWysU02P0zAQvSPxHyzfadKgLVXUdA+tymUF&#10;lbpwnzp2YuEvjU3T/nvGbne7wA2Rg2V7Zp7nvXlZPZ6tYSeJUXvX8fms5kw64Xvtho5/e959WHIW&#10;E7gejHey4xcZ+eP6/bvVFFrZ+NGbXiIjEBfbKXR8TCm0VRXFKC3EmQ/SUVB5tJDoiEPVI0yEbk3V&#10;1PWimjz2Ab2QMdLt9hrk64KvlBTpq1JRJmY6Tr2lsmJZj3mt1itoB4QwanFrA/6hCwva0aOvUFtI&#10;wH6i/gvKaoE+epVmwtvKK6WFLByIzbz+g81hhCALFxInhleZ4v+DFV9Oe2S673jDmQNLIzokBD2M&#10;iW28cySgR9ZknaYQW0rfuD1mpuLsDuHJix+ROb8ZwQ2y9Pt8CQQyzxXVbyX5EMO1+KzQMmV0+J5T&#10;MxxJwc5lLpfXuchzYoIuF/OH5XLxwJl4iVXQZohcGDCmz9JbljcdN9plyaCF01NMuYl7Sr52fqeN&#10;KWM3jk30fPOpJmcIIPcpA4m2NpAe0Q2cgRnI1iJhgYze6D6XZ6CIw3FjkJ2ArDVvmsXHXeFMkbdp&#10;uastxPGaV0JX01mdyPlG244v6/zdqo3L6LJ498bgrlzeHX1/2eOLvOSLwvHm4Wy8t+cyhPuftv4F&#10;AAD//wMAUEsDBBQABgAIAAAAIQDbHFdB2QAAAAIBAAAPAAAAZHJzL2Rvd25yZXYueG1sTI9RS8Mw&#10;FIXfhf2HcAe+uXRFiu2aDhkIokNw0z1nyTWtJjelybr678180ZcDh3M557v1enKWjTiEzpOA5SID&#10;hqS87sgIeNs/3NwBC1GSltYTCvjGAOtmdlXLSvszveK4i4alEgqVFNDG2FecB9Wik2Hhe6SUffjB&#10;yZjsYLge5DmVO8vzLCu4kx2lhVb2uGlRfe1OToAyW2tebj+f909qxPHxPd/mxUGI6/l0vwIWcYp/&#10;x3DBT+jQJKajP5EOzApIj8RfTVlZlCWw48Xypub/0ZsfAAAA//8DAFBLAQItABQABgAIAAAAIQC2&#10;gziS/gAAAOEBAAATAAAAAAAAAAAAAAAAAAAAAABbQ29udGVudF9UeXBlc10ueG1sUEsBAi0AFAAG&#10;AAgAAAAhADj9If/WAAAAlAEAAAsAAAAAAAAAAAAAAAAALwEAAF9yZWxzLy5yZWxzUEsBAi0AFAAG&#10;AAgAAAAhAJ9sLu7nAQAAsQMAAA4AAAAAAAAAAAAAAAAALgIAAGRycy9lMm9Eb2MueG1sUEsBAi0A&#10;FAAGAAgAAAAhANscV0HZAAAAAgEAAA8AAAAAAAAAAAAAAAAAQQQAAGRycy9kb3ducmV2LnhtbFBL&#10;BQYAAAAABAAEAPMAAABHBQAAAAA=&#10;" strokecolor="#12263f" strokeweight="1pt">
                <v:stroke joinstyle="miter"/>
              </v:line>
            </w:pict>
          </mc:Fallback>
        </mc:AlternateContent>
      </w:r>
    </w:p>
    <w:p w14:paraId="52859ADE" w14:textId="77777777" w:rsidR="00CA5B1F" w:rsidRPr="001D5231" w:rsidRDefault="00CA5B1F" w:rsidP="00CA5B1F">
      <w:pPr>
        <w:pStyle w:val="Heading1"/>
        <w:spacing w:before="0" w:after="200"/>
        <w:jc w:val="both"/>
        <w:rPr>
          <w:rFonts w:ascii="Corbel" w:hAnsi="Corbel"/>
          <w:sz w:val="22"/>
          <w:szCs w:val="22"/>
        </w:rPr>
      </w:pPr>
      <w:bookmarkStart w:id="1" w:name="_Toc167969238"/>
      <w:r w:rsidRPr="001D5231">
        <w:rPr>
          <w:rFonts w:ascii="Corbel" w:hAnsi="Corbel"/>
          <w:sz w:val="22"/>
          <w:szCs w:val="22"/>
        </w:rPr>
        <w:t>Important contacts</w:t>
      </w:r>
      <w:bookmarkEnd w:id="1"/>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3120"/>
        <w:gridCol w:w="2437"/>
        <w:gridCol w:w="4786"/>
      </w:tblGrid>
      <w:tr w:rsidR="00E72F09" w:rsidRPr="001D5231" w14:paraId="212EA372" w14:textId="77777777" w:rsidTr="001E3CE4">
        <w:trPr>
          <w:cantSplit/>
          <w:tblHeader/>
        </w:trPr>
        <w:tc>
          <w:tcPr>
            <w:tcW w:w="3120"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6A931B5A" w14:textId="77777777" w:rsidR="00CA5B1F" w:rsidRPr="001D5231" w:rsidRDefault="00CA5B1F" w:rsidP="00863E64">
            <w:pPr>
              <w:pStyle w:val="1bodycopy10pt"/>
              <w:jc w:val="both"/>
              <w:rPr>
                <w:rFonts w:ascii="Corbel" w:hAnsi="Corbel"/>
                <w:caps/>
                <w:sz w:val="22"/>
                <w:szCs w:val="22"/>
                <w:lang w:val="en-GB"/>
              </w:rPr>
            </w:pPr>
            <w:r w:rsidRPr="001D5231">
              <w:rPr>
                <w:rFonts w:ascii="Corbel" w:hAnsi="Corbel"/>
                <w:caps/>
                <w:sz w:val="22"/>
                <w:szCs w:val="22"/>
                <w:lang w:val="en-GB"/>
              </w:rPr>
              <w:t>Role/organisation</w:t>
            </w:r>
          </w:p>
        </w:tc>
        <w:tc>
          <w:tcPr>
            <w:tcW w:w="2437"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288D2A55" w14:textId="77777777" w:rsidR="00CA5B1F" w:rsidRPr="001D5231" w:rsidRDefault="00CA5B1F" w:rsidP="00863E64">
            <w:pPr>
              <w:pStyle w:val="1bodycopy10pt"/>
              <w:jc w:val="both"/>
              <w:rPr>
                <w:rFonts w:ascii="Corbel" w:hAnsi="Corbel"/>
                <w:caps/>
                <w:sz w:val="22"/>
                <w:szCs w:val="22"/>
                <w:lang w:val="en-GB"/>
              </w:rPr>
            </w:pPr>
            <w:r w:rsidRPr="001D5231">
              <w:rPr>
                <w:rFonts w:ascii="Corbel" w:hAnsi="Corbel"/>
                <w:caps/>
                <w:sz w:val="22"/>
                <w:szCs w:val="22"/>
                <w:lang w:val="en-GB"/>
              </w:rPr>
              <w:t>Name</w:t>
            </w:r>
          </w:p>
        </w:tc>
        <w:tc>
          <w:tcPr>
            <w:tcW w:w="4786"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4A9DC22A" w14:textId="77777777" w:rsidR="00CA5B1F" w:rsidRPr="001D5231" w:rsidRDefault="00CA5B1F" w:rsidP="00863E64">
            <w:pPr>
              <w:pStyle w:val="1bodycopy10pt"/>
              <w:jc w:val="both"/>
              <w:rPr>
                <w:rFonts w:ascii="Corbel" w:hAnsi="Corbel"/>
                <w:caps/>
                <w:sz w:val="22"/>
                <w:szCs w:val="22"/>
                <w:lang w:val="en-GB"/>
              </w:rPr>
            </w:pPr>
            <w:r w:rsidRPr="001D5231">
              <w:rPr>
                <w:rFonts w:ascii="Corbel" w:hAnsi="Corbel"/>
                <w:caps/>
                <w:sz w:val="22"/>
                <w:szCs w:val="22"/>
                <w:lang w:val="en-GB"/>
              </w:rPr>
              <w:t>Contact details</w:t>
            </w:r>
          </w:p>
        </w:tc>
      </w:tr>
      <w:tr w:rsidR="00E72F09" w:rsidRPr="001D5231" w14:paraId="41780CA9" w14:textId="77777777" w:rsidTr="001E3CE4">
        <w:trPr>
          <w:cantSplit/>
        </w:trPr>
        <w:tc>
          <w:tcPr>
            <w:tcW w:w="3120" w:type="dxa"/>
            <w:vAlign w:val="center"/>
          </w:tcPr>
          <w:p w14:paraId="15410C42" w14:textId="77777777" w:rsidR="00CA5B1F" w:rsidRPr="001D5231" w:rsidRDefault="00CA5B1F" w:rsidP="00863E64">
            <w:pPr>
              <w:pStyle w:val="Tablecopybulleted"/>
              <w:numPr>
                <w:ilvl w:val="0"/>
                <w:numId w:val="0"/>
              </w:numPr>
              <w:spacing w:after="120"/>
              <w:jc w:val="both"/>
              <w:rPr>
                <w:rFonts w:ascii="Corbel" w:hAnsi="Corbel"/>
                <w:sz w:val="22"/>
                <w:szCs w:val="22"/>
                <w:lang w:val="en-GB"/>
              </w:rPr>
            </w:pPr>
            <w:r w:rsidRPr="001D5231">
              <w:rPr>
                <w:rFonts w:ascii="Corbel" w:hAnsi="Corbel"/>
                <w:sz w:val="22"/>
                <w:szCs w:val="22"/>
                <w:lang w:val="en-GB"/>
              </w:rPr>
              <w:t>Designated safeguarding lead (DSL)</w:t>
            </w:r>
          </w:p>
        </w:tc>
        <w:tc>
          <w:tcPr>
            <w:tcW w:w="2437" w:type="dxa"/>
          </w:tcPr>
          <w:p w14:paraId="7B7FEA28" w14:textId="2EEA8F4E" w:rsidR="00CA5B1F" w:rsidRPr="001D5231" w:rsidRDefault="00AD0716" w:rsidP="00863E64">
            <w:pPr>
              <w:pStyle w:val="Tablebodycopy"/>
              <w:spacing w:after="120"/>
              <w:jc w:val="both"/>
              <w:rPr>
                <w:rFonts w:ascii="Corbel" w:hAnsi="Corbel"/>
                <w:sz w:val="22"/>
                <w:szCs w:val="22"/>
                <w:lang w:val="en-GB"/>
              </w:rPr>
            </w:pPr>
            <w:r>
              <w:rPr>
                <w:rFonts w:ascii="Corbel" w:hAnsi="Corbel"/>
                <w:sz w:val="22"/>
                <w:szCs w:val="22"/>
                <w:lang w:val="en-GB"/>
              </w:rPr>
              <w:t xml:space="preserve">Julie Walsh  </w:t>
            </w:r>
          </w:p>
        </w:tc>
        <w:tc>
          <w:tcPr>
            <w:tcW w:w="4786" w:type="dxa"/>
          </w:tcPr>
          <w:p w14:paraId="33B1AFBC" w14:textId="77777777" w:rsidR="00AD0716" w:rsidRDefault="00AD0716" w:rsidP="00863E64">
            <w:pPr>
              <w:pStyle w:val="1bodycopy10pt"/>
              <w:jc w:val="both"/>
              <w:rPr>
                <w:rFonts w:ascii="Corbel" w:hAnsi="Corbel"/>
                <w:sz w:val="22"/>
                <w:szCs w:val="22"/>
                <w:lang w:val="en-GB"/>
              </w:rPr>
            </w:pPr>
            <w:r>
              <w:rPr>
                <w:rFonts w:ascii="Corbel" w:hAnsi="Corbel"/>
                <w:sz w:val="22"/>
                <w:szCs w:val="22"/>
                <w:lang w:val="en-GB"/>
              </w:rPr>
              <w:t xml:space="preserve">0161 445 4208 </w:t>
            </w:r>
            <w:proofErr w:type="spellStart"/>
            <w:r>
              <w:rPr>
                <w:rFonts w:ascii="Corbel" w:hAnsi="Corbel"/>
                <w:sz w:val="22"/>
                <w:szCs w:val="22"/>
                <w:lang w:val="en-GB"/>
              </w:rPr>
              <w:t>ext</w:t>
            </w:r>
            <w:proofErr w:type="spellEnd"/>
            <w:r>
              <w:rPr>
                <w:rFonts w:ascii="Corbel" w:hAnsi="Corbel"/>
                <w:sz w:val="22"/>
                <w:szCs w:val="22"/>
                <w:lang w:val="en-GB"/>
              </w:rPr>
              <w:t xml:space="preserve"> 3 </w:t>
            </w:r>
          </w:p>
          <w:p w14:paraId="75470AD9" w14:textId="1D678235" w:rsidR="00CA5B1F" w:rsidRPr="001D5231" w:rsidRDefault="007D41CE" w:rsidP="00863E64">
            <w:pPr>
              <w:pStyle w:val="1bodycopy10pt"/>
              <w:jc w:val="both"/>
              <w:rPr>
                <w:rFonts w:ascii="Corbel" w:hAnsi="Corbel"/>
                <w:sz w:val="22"/>
                <w:szCs w:val="22"/>
                <w:lang w:val="en-GB"/>
              </w:rPr>
            </w:pPr>
            <w:hyperlink r:id="rId19" w:history="1">
              <w:r w:rsidR="005E0D85" w:rsidRPr="006C433A">
                <w:rPr>
                  <w:rStyle w:val="Hyperlink"/>
                  <w:rFonts w:ascii="Corbel" w:hAnsi="Corbel"/>
                  <w:sz w:val="22"/>
                  <w:szCs w:val="22"/>
                  <w:lang w:val="en-GB"/>
                </w:rPr>
                <w:t>jwalsh@oldmoat.manchester.sch.uk</w:t>
              </w:r>
            </w:hyperlink>
            <w:r w:rsidR="005E0D85">
              <w:rPr>
                <w:rFonts w:ascii="Corbel" w:hAnsi="Corbel"/>
                <w:sz w:val="22"/>
                <w:szCs w:val="22"/>
                <w:lang w:val="en-GB"/>
              </w:rPr>
              <w:t xml:space="preserve"> </w:t>
            </w:r>
            <w:r w:rsidR="00AD0716">
              <w:rPr>
                <w:rFonts w:ascii="Corbel" w:hAnsi="Corbel"/>
                <w:sz w:val="22"/>
                <w:szCs w:val="22"/>
                <w:lang w:val="en-GB"/>
              </w:rPr>
              <w:t xml:space="preserve"> </w:t>
            </w:r>
          </w:p>
        </w:tc>
      </w:tr>
      <w:tr w:rsidR="00E72F09" w:rsidRPr="001D5231" w14:paraId="0EE4FA5D" w14:textId="77777777" w:rsidTr="001E3CE4">
        <w:trPr>
          <w:cantSplit/>
        </w:trPr>
        <w:tc>
          <w:tcPr>
            <w:tcW w:w="3120" w:type="dxa"/>
            <w:vAlign w:val="center"/>
          </w:tcPr>
          <w:p w14:paraId="358A838A" w14:textId="3E685426" w:rsidR="00863E64" w:rsidRPr="001D5231" w:rsidRDefault="00863E64" w:rsidP="00863E64">
            <w:pPr>
              <w:pStyle w:val="1bodycopy10pt"/>
              <w:jc w:val="both"/>
              <w:rPr>
                <w:rFonts w:ascii="Corbel" w:hAnsi="Corbel"/>
                <w:sz w:val="22"/>
                <w:szCs w:val="22"/>
                <w:lang w:val="en-GB"/>
              </w:rPr>
            </w:pPr>
            <w:r w:rsidRPr="001D5231">
              <w:rPr>
                <w:rFonts w:ascii="Corbel" w:hAnsi="Corbel"/>
                <w:sz w:val="22"/>
                <w:szCs w:val="22"/>
                <w:lang w:val="en-GB"/>
              </w:rPr>
              <w:t>Deputy DSL(s)</w:t>
            </w:r>
          </w:p>
        </w:tc>
        <w:tc>
          <w:tcPr>
            <w:tcW w:w="2437" w:type="dxa"/>
          </w:tcPr>
          <w:p w14:paraId="70281561" w14:textId="5F7031EA" w:rsidR="005E0D85" w:rsidRDefault="005E0D85" w:rsidP="00863E64">
            <w:pPr>
              <w:pStyle w:val="Tablebodycopy"/>
              <w:spacing w:after="120"/>
              <w:jc w:val="both"/>
              <w:rPr>
                <w:rFonts w:ascii="Corbel" w:hAnsi="Corbel"/>
                <w:sz w:val="22"/>
                <w:szCs w:val="22"/>
                <w:lang w:val="en-GB"/>
              </w:rPr>
            </w:pPr>
            <w:r>
              <w:rPr>
                <w:rFonts w:ascii="Corbel" w:hAnsi="Corbel"/>
                <w:sz w:val="22"/>
                <w:szCs w:val="22"/>
                <w:lang w:val="en-GB"/>
              </w:rPr>
              <w:t xml:space="preserve">Kelly McNicholas </w:t>
            </w:r>
          </w:p>
          <w:p w14:paraId="0C3DA86F" w14:textId="77777777" w:rsidR="001E3CE4" w:rsidRDefault="001E3CE4" w:rsidP="00863E64">
            <w:pPr>
              <w:pStyle w:val="Tablebodycopy"/>
              <w:spacing w:after="120"/>
              <w:jc w:val="both"/>
              <w:rPr>
                <w:rFonts w:ascii="Corbel" w:hAnsi="Corbel"/>
                <w:sz w:val="22"/>
                <w:szCs w:val="22"/>
                <w:lang w:val="en-GB"/>
              </w:rPr>
            </w:pPr>
          </w:p>
          <w:p w14:paraId="6E37CD6C" w14:textId="224A020E" w:rsidR="001E3CE4" w:rsidRDefault="001E3CE4" w:rsidP="00863E64">
            <w:pPr>
              <w:pStyle w:val="Tablebodycopy"/>
              <w:spacing w:after="120"/>
              <w:jc w:val="both"/>
              <w:rPr>
                <w:rFonts w:ascii="Corbel" w:hAnsi="Corbel"/>
                <w:sz w:val="22"/>
                <w:szCs w:val="22"/>
                <w:lang w:val="en-GB"/>
              </w:rPr>
            </w:pPr>
            <w:r>
              <w:rPr>
                <w:rFonts w:ascii="Corbel" w:hAnsi="Corbel"/>
                <w:sz w:val="22"/>
                <w:szCs w:val="22"/>
                <w:lang w:val="en-GB"/>
              </w:rPr>
              <w:t>Michelle Doherty</w:t>
            </w:r>
          </w:p>
          <w:p w14:paraId="796D3BE9" w14:textId="77777777" w:rsidR="001E3CE4" w:rsidRDefault="001E3CE4" w:rsidP="00863E64">
            <w:pPr>
              <w:pStyle w:val="Tablebodycopy"/>
              <w:spacing w:after="120"/>
              <w:jc w:val="both"/>
              <w:rPr>
                <w:rFonts w:ascii="Corbel" w:hAnsi="Corbel"/>
                <w:sz w:val="22"/>
                <w:szCs w:val="22"/>
                <w:lang w:val="en-GB"/>
              </w:rPr>
            </w:pPr>
          </w:p>
          <w:p w14:paraId="5DF0F71E" w14:textId="08C4BC29" w:rsidR="001E3CE4" w:rsidRDefault="001E3CE4" w:rsidP="00863E64">
            <w:pPr>
              <w:pStyle w:val="Tablebodycopy"/>
              <w:spacing w:after="120"/>
              <w:jc w:val="both"/>
              <w:rPr>
                <w:rFonts w:ascii="Corbel" w:hAnsi="Corbel"/>
                <w:sz w:val="22"/>
                <w:szCs w:val="22"/>
                <w:lang w:val="en-GB"/>
              </w:rPr>
            </w:pPr>
            <w:r>
              <w:rPr>
                <w:rFonts w:ascii="Corbel" w:hAnsi="Corbel"/>
                <w:sz w:val="22"/>
                <w:szCs w:val="22"/>
                <w:lang w:val="en-GB"/>
              </w:rPr>
              <w:t xml:space="preserve">Chris Keeley </w:t>
            </w:r>
          </w:p>
          <w:p w14:paraId="7E732471" w14:textId="77777777" w:rsidR="001E3CE4" w:rsidRDefault="001E3CE4" w:rsidP="00863E64">
            <w:pPr>
              <w:pStyle w:val="Tablebodycopy"/>
              <w:spacing w:after="120"/>
              <w:jc w:val="both"/>
              <w:rPr>
                <w:rFonts w:ascii="Corbel" w:hAnsi="Corbel"/>
                <w:sz w:val="22"/>
                <w:szCs w:val="22"/>
                <w:lang w:val="en-GB"/>
              </w:rPr>
            </w:pPr>
          </w:p>
          <w:p w14:paraId="1DE51E4D" w14:textId="2D2E6F43" w:rsidR="001E3CE4" w:rsidRPr="001D5231" w:rsidRDefault="001E3CE4" w:rsidP="00863E64">
            <w:pPr>
              <w:pStyle w:val="Tablebodycopy"/>
              <w:spacing w:after="120"/>
              <w:jc w:val="both"/>
              <w:rPr>
                <w:rFonts w:ascii="Corbel" w:hAnsi="Corbel"/>
                <w:sz w:val="22"/>
                <w:szCs w:val="22"/>
                <w:lang w:val="en-GB"/>
              </w:rPr>
            </w:pPr>
            <w:r>
              <w:rPr>
                <w:rFonts w:ascii="Corbel" w:hAnsi="Corbel"/>
                <w:sz w:val="22"/>
                <w:szCs w:val="22"/>
                <w:lang w:val="en-GB"/>
              </w:rPr>
              <w:t>Oliver Kerr</w:t>
            </w:r>
          </w:p>
        </w:tc>
        <w:tc>
          <w:tcPr>
            <w:tcW w:w="4786" w:type="dxa"/>
          </w:tcPr>
          <w:p w14:paraId="4FD953C9" w14:textId="7E8F12DB" w:rsidR="001E3CE4" w:rsidRDefault="001E3CE4" w:rsidP="001E3CE4">
            <w:pPr>
              <w:pStyle w:val="1bodycopy10pt"/>
              <w:jc w:val="both"/>
              <w:rPr>
                <w:rFonts w:ascii="Corbel" w:hAnsi="Corbel"/>
                <w:sz w:val="22"/>
                <w:szCs w:val="22"/>
              </w:rPr>
            </w:pPr>
            <w:r w:rsidRPr="001E3CE4">
              <w:rPr>
                <w:rFonts w:ascii="Corbel" w:hAnsi="Corbel"/>
                <w:sz w:val="22"/>
                <w:szCs w:val="22"/>
              </w:rPr>
              <w:t xml:space="preserve">07896541796 </w:t>
            </w:r>
            <w:hyperlink r:id="rId20" w:history="1">
              <w:r w:rsidRPr="006C433A">
                <w:rPr>
                  <w:rStyle w:val="Hyperlink"/>
                  <w:rFonts w:ascii="Corbel" w:hAnsi="Corbel"/>
                  <w:sz w:val="22"/>
                  <w:szCs w:val="22"/>
                </w:rPr>
                <w:t>kmcnicholas@oldmoat.manchester.sch.uk</w:t>
              </w:r>
            </w:hyperlink>
            <w:r w:rsidRPr="001E3CE4">
              <w:rPr>
                <w:rFonts w:ascii="Corbel" w:hAnsi="Corbel"/>
                <w:sz w:val="22"/>
                <w:szCs w:val="22"/>
              </w:rPr>
              <w:t xml:space="preserve"> </w:t>
            </w:r>
          </w:p>
          <w:p w14:paraId="483E7A84" w14:textId="42485255" w:rsidR="001E3CE4" w:rsidRDefault="001E3CE4" w:rsidP="001E3CE4">
            <w:pPr>
              <w:pStyle w:val="1bodycopy10pt"/>
              <w:jc w:val="both"/>
              <w:rPr>
                <w:rFonts w:ascii="Corbel" w:hAnsi="Corbel"/>
                <w:sz w:val="22"/>
                <w:szCs w:val="22"/>
              </w:rPr>
            </w:pPr>
            <w:r w:rsidRPr="001E3CE4">
              <w:rPr>
                <w:rFonts w:ascii="Corbel" w:hAnsi="Corbel"/>
                <w:sz w:val="22"/>
                <w:szCs w:val="22"/>
              </w:rPr>
              <w:t xml:space="preserve">07739870925 </w:t>
            </w:r>
            <w:hyperlink r:id="rId21" w:history="1">
              <w:r w:rsidRPr="006C433A">
                <w:rPr>
                  <w:rStyle w:val="Hyperlink"/>
                  <w:rFonts w:ascii="Corbel" w:hAnsi="Corbel"/>
                  <w:sz w:val="22"/>
                  <w:szCs w:val="22"/>
                </w:rPr>
                <w:t>mdoherty@oldmoat.manchester.sch.uk</w:t>
              </w:r>
            </w:hyperlink>
            <w:r w:rsidRPr="001E3CE4">
              <w:rPr>
                <w:rFonts w:ascii="Corbel" w:hAnsi="Corbel"/>
                <w:sz w:val="22"/>
                <w:szCs w:val="22"/>
              </w:rPr>
              <w:t xml:space="preserve"> </w:t>
            </w:r>
          </w:p>
          <w:p w14:paraId="6B0D7276" w14:textId="1DE1DD34" w:rsidR="001E3CE4" w:rsidRDefault="001E3CE4" w:rsidP="001E3CE4">
            <w:pPr>
              <w:pStyle w:val="1bodycopy10pt"/>
              <w:jc w:val="both"/>
              <w:rPr>
                <w:rFonts w:ascii="Corbel" w:hAnsi="Corbel"/>
                <w:sz w:val="22"/>
                <w:szCs w:val="22"/>
              </w:rPr>
            </w:pPr>
            <w:r w:rsidRPr="001E3CE4">
              <w:rPr>
                <w:rFonts w:ascii="Corbel" w:hAnsi="Corbel"/>
                <w:sz w:val="22"/>
                <w:szCs w:val="22"/>
              </w:rPr>
              <w:t xml:space="preserve">07807968620 </w:t>
            </w:r>
            <w:hyperlink r:id="rId22" w:history="1">
              <w:r w:rsidRPr="006C433A">
                <w:rPr>
                  <w:rStyle w:val="Hyperlink"/>
                  <w:rFonts w:ascii="Corbel" w:hAnsi="Corbel"/>
                  <w:sz w:val="22"/>
                  <w:szCs w:val="22"/>
                </w:rPr>
                <w:t>ckeeley@oldmoat.manchester.sch.uk</w:t>
              </w:r>
            </w:hyperlink>
            <w:r w:rsidRPr="001E3CE4">
              <w:rPr>
                <w:rFonts w:ascii="Corbel" w:hAnsi="Corbel"/>
                <w:sz w:val="22"/>
                <w:szCs w:val="22"/>
              </w:rPr>
              <w:t xml:space="preserve"> </w:t>
            </w:r>
          </w:p>
          <w:p w14:paraId="07920B36" w14:textId="77777777" w:rsidR="001E3CE4" w:rsidRDefault="001E3CE4" w:rsidP="001E3CE4">
            <w:pPr>
              <w:pStyle w:val="1bodycopy10pt"/>
              <w:jc w:val="both"/>
              <w:rPr>
                <w:rFonts w:ascii="Corbel" w:hAnsi="Corbel"/>
                <w:sz w:val="22"/>
                <w:szCs w:val="22"/>
              </w:rPr>
            </w:pPr>
            <w:r w:rsidRPr="001E3CE4">
              <w:rPr>
                <w:rFonts w:ascii="Corbel" w:hAnsi="Corbel"/>
                <w:sz w:val="22"/>
                <w:szCs w:val="22"/>
              </w:rPr>
              <w:t xml:space="preserve">07739870926 </w:t>
            </w:r>
          </w:p>
          <w:p w14:paraId="2ABE5702" w14:textId="17AE243F" w:rsidR="001E3CE4" w:rsidRDefault="007D41CE" w:rsidP="001E3CE4">
            <w:pPr>
              <w:pStyle w:val="1bodycopy10pt"/>
              <w:jc w:val="both"/>
              <w:rPr>
                <w:rFonts w:ascii="Corbel" w:hAnsi="Corbel"/>
                <w:sz w:val="22"/>
                <w:szCs w:val="22"/>
              </w:rPr>
            </w:pPr>
            <w:hyperlink r:id="rId23" w:history="1">
              <w:r w:rsidR="001E3CE4" w:rsidRPr="006C433A">
                <w:rPr>
                  <w:rStyle w:val="Hyperlink"/>
                  <w:rFonts w:ascii="Corbel" w:hAnsi="Corbel"/>
                  <w:sz w:val="22"/>
                  <w:szCs w:val="22"/>
                </w:rPr>
                <w:t>okerr@oldmoat.mancheser.sch.uk</w:t>
              </w:r>
            </w:hyperlink>
          </w:p>
          <w:p w14:paraId="79C8294A" w14:textId="617042C5" w:rsidR="001E3CE4" w:rsidRPr="001D5231" w:rsidRDefault="001E3CE4" w:rsidP="001E3CE4">
            <w:pPr>
              <w:pStyle w:val="1bodycopy10pt"/>
              <w:jc w:val="both"/>
              <w:rPr>
                <w:rFonts w:ascii="Corbel" w:hAnsi="Corbel"/>
                <w:sz w:val="22"/>
                <w:szCs w:val="22"/>
                <w:lang w:val="en-GB"/>
              </w:rPr>
            </w:pPr>
          </w:p>
        </w:tc>
      </w:tr>
      <w:tr w:rsidR="00E72F09" w:rsidRPr="001D5231" w14:paraId="6FFFA8AC" w14:textId="77777777" w:rsidTr="001E3CE4">
        <w:trPr>
          <w:cantSplit/>
        </w:trPr>
        <w:tc>
          <w:tcPr>
            <w:tcW w:w="3120" w:type="dxa"/>
            <w:vAlign w:val="center"/>
          </w:tcPr>
          <w:p w14:paraId="01658CA5" w14:textId="77777777" w:rsidR="00863E64" w:rsidRPr="001D5231" w:rsidRDefault="00863E64" w:rsidP="00863E64">
            <w:pPr>
              <w:pStyle w:val="1bodycopy10pt"/>
              <w:jc w:val="both"/>
              <w:rPr>
                <w:rFonts w:ascii="Corbel" w:hAnsi="Corbel"/>
                <w:sz w:val="22"/>
                <w:szCs w:val="22"/>
                <w:lang w:val="en-GB"/>
              </w:rPr>
            </w:pPr>
            <w:r w:rsidRPr="001D5231">
              <w:rPr>
                <w:rFonts w:ascii="Corbel" w:hAnsi="Corbel"/>
                <w:sz w:val="22"/>
                <w:szCs w:val="22"/>
                <w:lang w:val="en-GB"/>
              </w:rPr>
              <w:t>Local authority designated officer (LADO)</w:t>
            </w:r>
          </w:p>
        </w:tc>
        <w:tc>
          <w:tcPr>
            <w:tcW w:w="2437" w:type="dxa"/>
          </w:tcPr>
          <w:p w14:paraId="2FD134AA" w14:textId="2D985041" w:rsidR="00863E64" w:rsidRPr="001D5231" w:rsidRDefault="001E3CE4" w:rsidP="00863E64">
            <w:pPr>
              <w:pStyle w:val="Tablebodycopy"/>
              <w:spacing w:after="120"/>
              <w:jc w:val="both"/>
              <w:rPr>
                <w:rFonts w:ascii="Corbel" w:hAnsi="Corbel"/>
                <w:sz w:val="22"/>
                <w:szCs w:val="22"/>
                <w:lang w:val="en-GB"/>
              </w:rPr>
            </w:pPr>
            <w:r>
              <w:rPr>
                <w:rFonts w:ascii="Corbel" w:hAnsi="Corbel"/>
                <w:sz w:val="22"/>
                <w:szCs w:val="22"/>
                <w:lang w:val="en-GB"/>
              </w:rPr>
              <w:t xml:space="preserve">Jackie Shaw </w:t>
            </w:r>
          </w:p>
        </w:tc>
        <w:tc>
          <w:tcPr>
            <w:tcW w:w="4786" w:type="dxa"/>
          </w:tcPr>
          <w:p w14:paraId="07DE235F" w14:textId="1A24DC47" w:rsidR="00863E64" w:rsidRPr="001E3CE4" w:rsidRDefault="001E3CE4" w:rsidP="00863E64">
            <w:pPr>
              <w:pStyle w:val="1bodycopy10pt"/>
              <w:jc w:val="both"/>
              <w:rPr>
                <w:rFonts w:ascii="Corbel" w:hAnsi="Corbel"/>
                <w:sz w:val="22"/>
                <w:szCs w:val="22"/>
                <w:lang w:val="en-GB"/>
              </w:rPr>
            </w:pPr>
            <w:r w:rsidRPr="001E3CE4">
              <w:rPr>
                <w:rFonts w:ascii="Corbel" w:hAnsi="Corbel"/>
                <w:sz w:val="22"/>
                <w:szCs w:val="22"/>
              </w:rPr>
              <w:t>0161 234 1214 jackie.shaw@manchester.gov.uk</w:t>
            </w:r>
          </w:p>
        </w:tc>
      </w:tr>
      <w:tr w:rsidR="00E72F09" w:rsidRPr="001D5231" w14:paraId="3CE7FAE3" w14:textId="77777777" w:rsidTr="001E3CE4">
        <w:trPr>
          <w:cantSplit/>
        </w:trPr>
        <w:tc>
          <w:tcPr>
            <w:tcW w:w="3120" w:type="dxa"/>
            <w:vAlign w:val="center"/>
          </w:tcPr>
          <w:p w14:paraId="3DF6B6AC" w14:textId="7B19EA7E" w:rsidR="00863E64" w:rsidRPr="001D5231" w:rsidRDefault="00863E64" w:rsidP="00863E64">
            <w:pPr>
              <w:pStyle w:val="1bodycopy10pt"/>
              <w:jc w:val="both"/>
              <w:rPr>
                <w:rFonts w:ascii="Corbel" w:hAnsi="Corbel"/>
                <w:sz w:val="22"/>
                <w:szCs w:val="22"/>
                <w:lang w:val="en-GB"/>
              </w:rPr>
            </w:pPr>
            <w:r w:rsidRPr="001D5231">
              <w:rPr>
                <w:rFonts w:ascii="Corbel" w:hAnsi="Corbel"/>
                <w:sz w:val="22"/>
                <w:szCs w:val="22"/>
                <w:lang w:val="en-GB"/>
              </w:rPr>
              <w:lastRenderedPageBreak/>
              <w:t xml:space="preserve">Chair of Local Governing Committee </w:t>
            </w:r>
          </w:p>
        </w:tc>
        <w:tc>
          <w:tcPr>
            <w:tcW w:w="2437" w:type="dxa"/>
          </w:tcPr>
          <w:p w14:paraId="3CCAC12C" w14:textId="6DE8C33D" w:rsidR="00863E64" w:rsidRPr="001D5231" w:rsidRDefault="001E3CE4" w:rsidP="00863E64">
            <w:pPr>
              <w:pStyle w:val="Tablebodycopy"/>
              <w:spacing w:after="120"/>
              <w:jc w:val="both"/>
              <w:rPr>
                <w:rFonts w:ascii="Corbel" w:hAnsi="Corbel"/>
                <w:sz w:val="22"/>
                <w:szCs w:val="22"/>
                <w:lang w:val="en-GB"/>
              </w:rPr>
            </w:pPr>
            <w:proofErr w:type="spellStart"/>
            <w:r>
              <w:rPr>
                <w:rFonts w:ascii="Corbel" w:hAnsi="Corbel"/>
                <w:sz w:val="22"/>
                <w:szCs w:val="22"/>
                <w:lang w:val="en-GB"/>
              </w:rPr>
              <w:t>Avni</w:t>
            </w:r>
            <w:proofErr w:type="spellEnd"/>
            <w:r>
              <w:rPr>
                <w:rFonts w:ascii="Corbel" w:hAnsi="Corbel"/>
                <w:sz w:val="22"/>
                <w:szCs w:val="22"/>
                <w:lang w:val="en-GB"/>
              </w:rPr>
              <w:t xml:space="preserve"> </w:t>
            </w:r>
            <w:proofErr w:type="spellStart"/>
            <w:r>
              <w:rPr>
                <w:rFonts w:ascii="Corbel" w:hAnsi="Corbel"/>
                <w:sz w:val="22"/>
                <w:szCs w:val="22"/>
                <w:lang w:val="en-GB"/>
              </w:rPr>
              <w:t>Hindocha</w:t>
            </w:r>
            <w:proofErr w:type="spellEnd"/>
            <w:r>
              <w:rPr>
                <w:rFonts w:ascii="Corbel" w:hAnsi="Corbel"/>
                <w:sz w:val="22"/>
                <w:szCs w:val="22"/>
                <w:lang w:val="en-GB"/>
              </w:rPr>
              <w:t xml:space="preserve"> </w:t>
            </w:r>
          </w:p>
        </w:tc>
        <w:tc>
          <w:tcPr>
            <w:tcW w:w="4786" w:type="dxa"/>
          </w:tcPr>
          <w:p w14:paraId="496182E9" w14:textId="6283554E" w:rsidR="00863E64" w:rsidRPr="001E3CE4" w:rsidRDefault="001E3CE4" w:rsidP="00863E64">
            <w:pPr>
              <w:pStyle w:val="1bodycopy10pt"/>
              <w:jc w:val="both"/>
              <w:rPr>
                <w:rFonts w:ascii="Corbel" w:hAnsi="Corbel"/>
                <w:sz w:val="22"/>
                <w:szCs w:val="22"/>
                <w:lang w:val="en-GB"/>
              </w:rPr>
            </w:pPr>
            <w:r w:rsidRPr="001E3CE4">
              <w:rPr>
                <w:rFonts w:ascii="Corbel" w:hAnsi="Corbel"/>
                <w:sz w:val="22"/>
                <w:szCs w:val="22"/>
              </w:rPr>
              <w:t>avni.hindocha@gmail.com</w:t>
            </w:r>
          </w:p>
        </w:tc>
      </w:tr>
      <w:tr w:rsidR="00E72F09" w:rsidRPr="001D5231" w14:paraId="20769439" w14:textId="77777777" w:rsidTr="001E3CE4">
        <w:trPr>
          <w:cantSplit/>
        </w:trPr>
        <w:tc>
          <w:tcPr>
            <w:tcW w:w="3120" w:type="dxa"/>
            <w:vAlign w:val="center"/>
          </w:tcPr>
          <w:p w14:paraId="2A90B2EE" w14:textId="77777777" w:rsidR="00CA5B1F" w:rsidRPr="001D5231" w:rsidRDefault="00CA5B1F" w:rsidP="00863E64">
            <w:pPr>
              <w:pStyle w:val="1bodycopy10pt"/>
              <w:jc w:val="both"/>
              <w:rPr>
                <w:rFonts w:ascii="Corbel" w:hAnsi="Corbel"/>
                <w:sz w:val="22"/>
                <w:szCs w:val="22"/>
                <w:lang w:val="en-GB"/>
              </w:rPr>
            </w:pPr>
            <w:r w:rsidRPr="001D5231">
              <w:rPr>
                <w:rFonts w:ascii="Corbel" w:hAnsi="Corbel"/>
                <w:sz w:val="22"/>
                <w:szCs w:val="22"/>
                <w:lang w:val="en-GB"/>
              </w:rPr>
              <w:t>Channel helpline</w:t>
            </w:r>
          </w:p>
        </w:tc>
        <w:tc>
          <w:tcPr>
            <w:tcW w:w="2437" w:type="dxa"/>
          </w:tcPr>
          <w:p w14:paraId="0C2D0D7C" w14:textId="5B41508D" w:rsidR="00CA5B1F" w:rsidRPr="001D5231" w:rsidRDefault="00CA5B1F" w:rsidP="00863E64">
            <w:pPr>
              <w:pStyle w:val="Tablebodycopy"/>
              <w:spacing w:after="120"/>
              <w:jc w:val="both"/>
              <w:rPr>
                <w:rFonts w:ascii="Corbel" w:hAnsi="Corbel"/>
                <w:sz w:val="22"/>
                <w:szCs w:val="22"/>
                <w:lang w:val="en-GB"/>
              </w:rPr>
            </w:pPr>
          </w:p>
        </w:tc>
        <w:tc>
          <w:tcPr>
            <w:tcW w:w="4786" w:type="dxa"/>
          </w:tcPr>
          <w:p w14:paraId="376B0A4A" w14:textId="77777777" w:rsidR="00CA5B1F" w:rsidRPr="001D5231" w:rsidRDefault="00CA5B1F" w:rsidP="00863E64">
            <w:pPr>
              <w:pStyle w:val="1bodycopy10pt"/>
              <w:jc w:val="both"/>
              <w:rPr>
                <w:rFonts w:ascii="Corbel" w:hAnsi="Corbel"/>
                <w:sz w:val="22"/>
                <w:szCs w:val="22"/>
                <w:lang w:val="en-GB"/>
              </w:rPr>
            </w:pPr>
            <w:r w:rsidRPr="001D5231">
              <w:rPr>
                <w:rFonts w:ascii="Corbel" w:hAnsi="Corbel"/>
                <w:sz w:val="22"/>
                <w:szCs w:val="22"/>
                <w:lang w:val="en-GB"/>
              </w:rPr>
              <w:t>020 7340 7264</w:t>
            </w:r>
          </w:p>
        </w:tc>
      </w:tr>
    </w:tbl>
    <w:p w14:paraId="0021124C" w14:textId="77777777" w:rsidR="00CA5B1F" w:rsidRPr="001D5231" w:rsidRDefault="00CA5B1F" w:rsidP="00CA5B1F">
      <w:pPr>
        <w:pStyle w:val="6Abstract"/>
        <w:spacing w:after="200" w:line="276" w:lineRule="auto"/>
        <w:jc w:val="both"/>
        <w:rPr>
          <w:rFonts w:ascii="Corbel" w:hAnsi="Corbel"/>
          <w:sz w:val="22"/>
          <w:szCs w:val="22"/>
          <w:lang w:val="en-GB"/>
        </w:rPr>
      </w:pPr>
    </w:p>
    <w:p w14:paraId="665B687A" w14:textId="77777777" w:rsidR="00CA5B1F" w:rsidRPr="00CF6B89" w:rsidRDefault="00CA5B1F" w:rsidP="00CA5B1F">
      <w:pPr>
        <w:pStyle w:val="Heading1"/>
        <w:spacing w:before="0" w:after="200"/>
        <w:jc w:val="both"/>
        <w:rPr>
          <w:rFonts w:ascii="Corbel" w:hAnsi="Corbel"/>
          <w:b/>
          <w:bCs w:val="0"/>
          <w:color w:val="0070C0"/>
          <w:sz w:val="22"/>
          <w:szCs w:val="22"/>
        </w:rPr>
      </w:pPr>
      <w:bookmarkStart w:id="2" w:name="_Toc167969239"/>
      <w:r w:rsidRPr="00CF6B89">
        <w:rPr>
          <w:rFonts w:ascii="Corbel" w:hAnsi="Corbel"/>
          <w:b/>
          <w:bCs w:val="0"/>
          <w:color w:val="0070C0"/>
          <w:sz w:val="22"/>
          <w:szCs w:val="22"/>
        </w:rPr>
        <w:t>1. Aims</w:t>
      </w:r>
      <w:bookmarkEnd w:id="2"/>
    </w:p>
    <w:p w14:paraId="5BC40F9F"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The school aims to ensure that:</w:t>
      </w:r>
    </w:p>
    <w:p w14:paraId="0B9837E8"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Appropriate action is taken in a timely manner to safeguard and promote children’s welfare</w:t>
      </w:r>
    </w:p>
    <w:p w14:paraId="69A57D65"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All staff are aware of their statutory responsibilities with respect to safeguarding</w:t>
      </w:r>
    </w:p>
    <w:p w14:paraId="0CC87BCA"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Staff are properly trained in recognising and reporting safeguarding issues</w:t>
      </w:r>
    </w:p>
    <w:p w14:paraId="02419DAC" w14:textId="77777777" w:rsidR="00CA5B1F" w:rsidRPr="001D5231" w:rsidRDefault="00CA5B1F" w:rsidP="00CA5B1F">
      <w:pPr>
        <w:pStyle w:val="4Bulletedcopyblue"/>
        <w:numPr>
          <w:ilvl w:val="0"/>
          <w:numId w:val="0"/>
        </w:numPr>
        <w:spacing w:after="200" w:line="276" w:lineRule="auto"/>
        <w:jc w:val="both"/>
        <w:rPr>
          <w:rFonts w:ascii="Corbel" w:hAnsi="Corbel"/>
          <w:sz w:val="22"/>
          <w:szCs w:val="22"/>
          <w:lang w:val="en-GB"/>
        </w:rPr>
      </w:pPr>
    </w:p>
    <w:p w14:paraId="2A4A862F" w14:textId="77777777" w:rsidR="00CA5B1F" w:rsidRPr="00CF6B89" w:rsidRDefault="00CA5B1F" w:rsidP="00CA5B1F">
      <w:pPr>
        <w:pStyle w:val="Heading1"/>
        <w:spacing w:before="0" w:after="200"/>
        <w:jc w:val="both"/>
        <w:rPr>
          <w:rFonts w:ascii="Corbel" w:hAnsi="Corbel"/>
          <w:b/>
          <w:bCs w:val="0"/>
          <w:color w:val="0070C0"/>
          <w:sz w:val="22"/>
          <w:szCs w:val="22"/>
        </w:rPr>
      </w:pPr>
      <w:bookmarkStart w:id="3" w:name="_Toc167969240"/>
      <w:r w:rsidRPr="00CF6B89">
        <w:rPr>
          <w:rFonts w:ascii="Corbel" w:hAnsi="Corbel"/>
          <w:b/>
          <w:bCs w:val="0"/>
          <w:color w:val="0070C0"/>
          <w:sz w:val="22"/>
          <w:szCs w:val="22"/>
        </w:rPr>
        <w:t>2. Legislation and statutory guidance</w:t>
      </w:r>
      <w:bookmarkEnd w:id="3"/>
    </w:p>
    <w:p w14:paraId="68AF2888" w14:textId="77777777" w:rsidR="003E3B7E" w:rsidRPr="006E026F" w:rsidRDefault="003E3B7E" w:rsidP="003E3B7E">
      <w:pPr>
        <w:spacing w:after="120"/>
        <w:rPr>
          <w:rFonts w:ascii="Corbel" w:hAnsi="Corbel"/>
        </w:rPr>
      </w:pPr>
      <w:r w:rsidRPr="006E026F">
        <w:rPr>
          <w:rFonts w:ascii="Corbel" w:hAnsi="Corbel"/>
        </w:rPr>
        <w:t xml:space="preserve">This policy is based on the Department for Education’s (DfE’s) statutory guidance </w:t>
      </w:r>
      <w:hyperlink r:id="rId24" w:history="1">
        <w:r w:rsidRPr="006E026F">
          <w:rPr>
            <w:rFonts w:ascii="Corbel" w:hAnsi="Corbel"/>
            <w:color w:val="0072CC"/>
            <w:u w:val="single" w:color="0072CC"/>
          </w:rPr>
          <w:t>Keeping Children Safe in Education (2026)</w:t>
        </w:r>
      </w:hyperlink>
      <w:r w:rsidRPr="006E026F">
        <w:rPr>
          <w:rFonts w:ascii="Corbel" w:hAnsi="Corbel"/>
        </w:rPr>
        <w:t xml:space="preserve"> and</w:t>
      </w:r>
      <w:r w:rsidRPr="006E026F">
        <w:rPr>
          <w:rFonts w:ascii="Corbel" w:hAnsi="Corbel"/>
          <w:color w:val="FF0000"/>
        </w:rPr>
        <w:t xml:space="preserve"> </w:t>
      </w:r>
      <w:hyperlink r:id="rId25" w:history="1">
        <w:r w:rsidRPr="006E026F">
          <w:rPr>
            <w:rFonts w:ascii="Corbel" w:hAnsi="Corbel"/>
            <w:color w:val="0072CC"/>
            <w:u w:val="single" w:color="0072CC"/>
          </w:rPr>
          <w:t>Working Together to Safeguard Children (2026)</w:t>
        </w:r>
      </w:hyperlink>
      <w:r w:rsidRPr="006E026F">
        <w:rPr>
          <w:rFonts w:ascii="Corbel" w:hAnsi="Corbel"/>
        </w:rPr>
        <w:t xml:space="preserve">, and the </w:t>
      </w:r>
      <w:hyperlink r:id="rId26" w:history="1">
        <w:r w:rsidRPr="006E026F">
          <w:rPr>
            <w:rFonts w:ascii="Corbel" w:hAnsi="Corbel"/>
            <w:color w:val="0072CC"/>
            <w:u w:val="single" w:color="0072CC"/>
          </w:rPr>
          <w:t>Maintained schools: governance guide</w:t>
        </w:r>
      </w:hyperlink>
      <w:r w:rsidRPr="006E026F">
        <w:rPr>
          <w:rFonts w:ascii="Corbel" w:hAnsi="Corbel"/>
        </w:rPr>
        <w:t xml:space="preserve">. We comply with this guidance and the arrangements agreed and published by our 3 local </w:t>
      </w:r>
      <w:r w:rsidRPr="006E026F">
        <w:rPr>
          <w:rFonts w:ascii="Corbel" w:hAnsi="Corbel"/>
          <w:b/>
          <w:bCs/>
        </w:rPr>
        <w:t>safeguarding partners</w:t>
      </w:r>
      <w:r w:rsidRPr="006E026F">
        <w:rPr>
          <w:rFonts w:ascii="Corbel" w:hAnsi="Corbel"/>
        </w:rPr>
        <w:t xml:space="preserve"> (see section 3). </w:t>
      </w:r>
    </w:p>
    <w:p w14:paraId="22B2CEDC" w14:textId="77777777" w:rsidR="003E3B7E" w:rsidRPr="006E026F" w:rsidRDefault="003E3B7E" w:rsidP="003E3B7E">
      <w:pPr>
        <w:spacing w:after="120"/>
        <w:rPr>
          <w:rFonts w:ascii="Corbel" w:hAnsi="Corbel"/>
        </w:rPr>
      </w:pPr>
      <w:r w:rsidRPr="006E026F">
        <w:rPr>
          <w:rFonts w:ascii="Corbel" w:hAnsi="Corbel"/>
        </w:rPr>
        <w:t>This policy is also based on the following legislation:</w:t>
      </w:r>
    </w:p>
    <w:p w14:paraId="4DF97CD4" w14:textId="77777777" w:rsidR="003E3B7E" w:rsidRPr="006E026F" w:rsidRDefault="003E3B7E" w:rsidP="00291AAB">
      <w:pPr>
        <w:numPr>
          <w:ilvl w:val="0"/>
          <w:numId w:val="30"/>
        </w:numPr>
        <w:spacing w:after="120" w:line="240" w:lineRule="auto"/>
        <w:ind w:left="340" w:hanging="282"/>
        <w:rPr>
          <w:rFonts w:ascii="Corbel" w:eastAsia="Times New Roman" w:hAnsi="Corbel" w:cs="Times New Roman"/>
        </w:rPr>
      </w:pPr>
      <w:r w:rsidRPr="006E026F">
        <w:rPr>
          <w:rFonts w:ascii="Corbel" w:hAnsi="Corbel"/>
        </w:rPr>
        <w:t xml:space="preserve">Part 3 of the schedule to </w:t>
      </w:r>
      <w:hyperlink r:id="rId27" w:history="1">
        <w:r w:rsidRPr="006E026F">
          <w:rPr>
            <w:rFonts w:ascii="Corbel" w:hAnsi="Corbel"/>
            <w:color w:val="0072CC"/>
            <w:u w:val="single" w:color="0072CC"/>
          </w:rPr>
          <w:t>The Education (Independent School Standards) Regulations 2014</w:t>
        </w:r>
      </w:hyperlink>
      <w:r w:rsidRPr="006E026F">
        <w:rPr>
          <w:rFonts w:ascii="Corbel" w:hAnsi="Corbel"/>
        </w:rPr>
        <w:t xml:space="preserve">, which places a duty on academies and independent schools to safeguard and promote the welfare of pupils at the school </w:t>
      </w:r>
    </w:p>
    <w:p w14:paraId="5361BFFF" w14:textId="77777777" w:rsidR="003E3B7E" w:rsidRPr="006E026F" w:rsidRDefault="003E3B7E" w:rsidP="00291AAB">
      <w:pPr>
        <w:numPr>
          <w:ilvl w:val="0"/>
          <w:numId w:val="31"/>
        </w:numPr>
        <w:spacing w:after="120" w:line="240" w:lineRule="auto"/>
        <w:ind w:left="340" w:hanging="282"/>
        <w:rPr>
          <w:rFonts w:ascii="Corbel" w:eastAsia="Times New Roman" w:hAnsi="Corbel" w:cs="Times New Roman"/>
        </w:rPr>
      </w:pPr>
      <w:r w:rsidRPr="006E026F">
        <w:rPr>
          <w:rFonts w:ascii="Corbel" w:hAnsi="Corbel"/>
        </w:rPr>
        <w:t xml:space="preserve">The </w:t>
      </w:r>
      <w:hyperlink r:id="rId28" w:history="1">
        <w:r w:rsidRPr="006E026F">
          <w:rPr>
            <w:rFonts w:ascii="Corbel" w:hAnsi="Corbel"/>
            <w:color w:val="0072CC"/>
            <w:u w:val="single" w:color="0072CC"/>
          </w:rPr>
          <w:t>Children Act 1989</w:t>
        </w:r>
      </w:hyperlink>
      <w:r w:rsidRPr="006E026F">
        <w:rPr>
          <w:rFonts w:ascii="Corbel" w:hAnsi="Corbel"/>
        </w:rPr>
        <w:t xml:space="preserve"> (and </w:t>
      </w:r>
      <w:hyperlink r:id="rId29" w:history="1">
        <w:r w:rsidRPr="006E026F">
          <w:rPr>
            <w:rFonts w:ascii="Corbel" w:hAnsi="Corbel"/>
            <w:color w:val="0072CC"/>
            <w:u w:val="single" w:color="0072CC"/>
          </w:rPr>
          <w:t>2004 amendment</w:t>
        </w:r>
      </w:hyperlink>
      <w:r w:rsidRPr="006E026F">
        <w:rPr>
          <w:rFonts w:ascii="Corbel" w:hAnsi="Corbel"/>
        </w:rPr>
        <w:t>), which provides a framework for the care and protection of children</w:t>
      </w:r>
    </w:p>
    <w:p w14:paraId="680F7A84" w14:textId="77777777" w:rsidR="003E3B7E" w:rsidRPr="006E026F" w:rsidRDefault="003E3B7E" w:rsidP="00291AAB">
      <w:pPr>
        <w:numPr>
          <w:ilvl w:val="0"/>
          <w:numId w:val="31"/>
        </w:numPr>
        <w:spacing w:after="120" w:line="240" w:lineRule="auto"/>
        <w:ind w:left="340" w:hanging="282"/>
        <w:rPr>
          <w:rFonts w:ascii="Corbel" w:eastAsia="Times New Roman" w:hAnsi="Corbel" w:cs="Times New Roman"/>
        </w:rPr>
      </w:pPr>
      <w:r w:rsidRPr="006E026F">
        <w:rPr>
          <w:rFonts w:ascii="Corbel" w:hAnsi="Corbel"/>
        </w:rPr>
        <w:t xml:space="preserve">Section 5B(11) of the Female Genital Mutilation Act 2003, as inserted by section 74 of the </w:t>
      </w:r>
      <w:hyperlink r:id="rId30" w:history="1">
        <w:r w:rsidRPr="006E026F">
          <w:rPr>
            <w:rFonts w:ascii="Corbel" w:hAnsi="Corbel"/>
            <w:color w:val="0072CC"/>
            <w:u w:val="single" w:color="0072CC"/>
          </w:rPr>
          <w:t>Serious Crime Act 2015</w:t>
        </w:r>
      </w:hyperlink>
      <w:r w:rsidRPr="006E026F">
        <w:rPr>
          <w:rFonts w:ascii="Corbel" w:hAnsi="Corbel"/>
        </w:rPr>
        <w:t>, which places a statutory duty on teachers to report to the police where they discover that female genital mutilation (FGM) appears to have been carried out on a girl under 18</w:t>
      </w:r>
    </w:p>
    <w:p w14:paraId="34DC14D6" w14:textId="77777777" w:rsidR="003E3B7E" w:rsidRPr="006E026F" w:rsidRDefault="007D41CE" w:rsidP="00291AAB">
      <w:pPr>
        <w:numPr>
          <w:ilvl w:val="0"/>
          <w:numId w:val="31"/>
        </w:numPr>
        <w:spacing w:after="120" w:line="240" w:lineRule="auto"/>
        <w:ind w:left="340" w:hanging="282"/>
        <w:rPr>
          <w:rFonts w:ascii="Corbel" w:eastAsia="Times New Roman" w:hAnsi="Corbel" w:cs="Times New Roman"/>
        </w:rPr>
      </w:pPr>
      <w:hyperlink r:id="rId31" w:history="1">
        <w:r w:rsidR="003E3B7E" w:rsidRPr="006E026F">
          <w:rPr>
            <w:rFonts w:ascii="Corbel" w:hAnsi="Corbel"/>
            <w:color w:val="0072CC"/>
            <w:u w:val="single" w:color="0072CC"/>
          </w:rPr>
          <w:t>Statutory guidance on FGM</w:t>
        </w:r>
      </w:hyperlink>
      <w:r w:rsidR="003E3B7E" w:rsidRPr="006E026F">
        <w:rPr>
          <w:rFonts w:ascii="Corbel" w:hAnsi="Corbel"/>
        </w:rPr>
        <w:t xml:space="preserve">, which sets out responsibilities with regards to safeguarding and supporting girls affected by FGM </w:t>
      </w:r>
    </w:p>
    <w:p w14:paraId="7A182B62" w14:textId="77777777" w:rsidR="003E3B7E" w:rsidRPr="006E026F" w:rsidRDefault="003E3B7E" w:rsidP="00291AAB">
      <w:pPr>
        <w:numPr>
          <w:ilvl w:val="0"/>
          <w:numId w:val="31"/>
        </w:numPr>
        <w:spacing w:after="120" w:line="240" w:lineRule="auto"/>
        <w:ind w:left="340" w:hanging="282"/>
        <w:rPr>
          <w:rFonts w:ascii="Corbel" w:eastAsia="Times New Roman" w:hAnsi="Corbel" w:cs="Times New Roman"/>
        </w:rPr>
      </w:pPr>
      <w:r w:rsidRPr="006E026F">
        <w:rPr>
          <w:rFonts w:ascii="Corbel" w:hAnsi="Corbel"/>
        </w:rPr>
        <w:t xml:space="preserve">The </w:t>
      </w:r>
      <w:hyperlink r:id="rId32" w:history="1">
        <w:r w:rsidRPr="006E026F">
          <w:rPr>
            <w:rFonts w:ascii="Corbel" w:hAnsi="Corbel"/>
            <w:color w:val="0072CC"/>
            <w:u w:val="single" w:color="0072CC"/>
          </w:rPr>
          <w:t>Rehabilitation of Offenders Act 1974</w:t>
        </w:r>
      </w:hyperlink>
      <w:r w:rsidRPr="006E026F">
        <w:rPr>
          <w:rFonts w:ascii="Corbel" w:hAnsi="Corbel"/>
        </w:rPr>
        <w:t>, which outlines when people with criminal convictions can work with children</w:t>
      </w:r>
    </w:p>
    <w:p w14:paraId="0C45400C" w14:textId="77777777" w:rsidR="003E3B7E" w:rsidRPr="006E026F" w:rsidRDefault="003E3B7E" w:rsidP="00291AAB">
      <w:pPr>
        <w:numPr>
          <w:ilvl w:val="0"/>
          <w:numId w:val="31"/>
        </w:numPr>
        <w:spacing w:after="120" w:line="240" w:lineRule="auto"/>
        <w:ind w:left="340" w:hanging="282"/>
        <w:rPr>
          <w:rFonts w:ascii="Corbel" w:eastAsia="Times New Roman" w:hAnsi="Corbel" w:cs="Times New Roman"/>
        </w:rPr>
      </w:pPr>
      <w:r w:rsidRPr="006E026F">
        <w:rPr>
          <w:rFonts w:ascii="Corbel" w:hAnsi="Corbel"/>
        </w:rPr>
        <w:t xml:space="preserve">Schedule 4 of the </w:t>
      </w:r>
      <w:hyperlink r:id="rId33" w:history="1">
        <w:r w:rsidRPr="006E026F">
          <w:rPr>
            <w:rFonts w:ascii="Corbel" w:hAnsi="Corbel"/>
            <w:color w:val="0072CC"/>
            <w:u w:val="single" w:color="0072CC"/>
          </w:rPr>
          <w:t>Safeguarding Vulnerable Groups Act 2006</w:t>
        </w:r>
      </w:hyperlink>
      <w:r w:rsidRPr="006E026F">
        <w:rPr>
          <w:rFonts w:ascii="Corbel" w:hAnsi="Corbel"/>
        </w:rPr>
        <w:t xml:space="preserve"> (as amended by the Protection of Freedoms Act 2012 and The Crime and Policing Act 2026), which defines what ‘regulated activity’ is in relation to children</w:t>
      </w:r>
    </w:p>
    <w:p w14:paraId="57B6C022" w14:textId="77777777" w:rsidR="003E3B7E" w:rsidRPr="006E026F" w:rsidRDefault="007D41CE" w:rsidP="00291AAB">
      <w:pPr>
        <w:numPr>
          <w:ilvl w:val="0"/>
          <w:numId w:val="31"/>
        </w:numPr>
        <w:spacing w:after="120" w:line="240" w:lineRule="auto"/>
        <w:ind w:left="340" w:hanging="282"/>
        <w:rPr>
          <w:rFonts w:ascii="Corbel" w:eastAsia="Times New Roman" w:hAnsi="Corbel" w:cs="Times New Roman"/>
        </w:rPr>
      </w:pPr>
      <w:hyperlink r:id="rId34" w:history="1">
        <w:r w:rsidR="003E3B7E" w:rsidRPr="006E026F">
          <w:rPr>
            <w:rFonts w:ascii="Corbel" w:hAnsi="Corbel"/>
            <w:color w:val="0072CC"/>
            <w:u w:val="single" w:color="0072CC"/>
          </w:rPr>
          <w:t>Statutory guidance on the Prevent duty</w:t>
        </w:r>
      </w:hyperlink>
      <w:r w:rsidR="003E3B7E" w:rsidRPr="006E026F">
        <w:rPr>
          <w:rFonts w:ascii="Corbel" w:hAnsi="Corbel"/>
        </w:rPr>
        <w:t>, which explains schools’ duties under the Counter-Terrorism and Security Act 2015 with respect to protecting people from the risk of radicalisation and extremism</w:t>
      </w:r>
    </w:p>
    <w:p w14:paraId="18F5C5E6" w14:textId="77777777" w:rsidR="003E3B7E" w:rsidRPr="006E026F" w:rsidRDefault="003E3B7E" w:rsidP="00291AAB">
      <w:pPr>
        <w:numPr>
          <w:ilvl w:val="0"/>
          <w:numId w:val="31"/>
        </w:numPr>
        <w:spacing w:after="120" w:line="240" w:lineRule="auto"/>
        <w:ind w:left="340" w:hanging="282"/>
        <w:rPr>
          <w:rFonts w:ascii="Corbel" w:eastAsia="Times New Roman" w:hAnsi="Corbel" w:cs="Times New Roman"/>
        </w:rPr>
      </w:pPr>
      <w:r w:rsidRPr="006E026F">
        <w:rPr>
          <w:rFonts w:ascii="Corbel" w:hAnsi="Corbel"/>
        </w:rPr>
        <w:t xml:space="preserve">The </w:t>
      </w:r>
      <w:hyperlink r:id="rId35" w:history="1">
        <w:r w:rsidRPr="006E026F">
          <w:rPr>
            <w:rFonts w:ascii="Corbel" w:hAnsi="Corbel"/>
            <w:color w:val="0072CC"/>
            <w:u w:val="single" w:color="0072CC"/>
          </w:rPr>
          <w:t>Human Rights Act 1998</w:t>
        </w:r>
      </w:hyperlink>
      <w:r w:rsidRPr="006E026F">
        <w:rPr>
          <w:rFonts w:ascii="Corbel" w:hAnsi="Corbel"/>
        </w:rPr>
        <w:t xml:space="preserve">, which explains that being subjected to harassment, violence and/or abuse, including that of a sexual nature, may breach any or all of the rights which apply to individuals under the </w:t>
      </w:r>
      <w:hyperlink r:id="rId36" w:history="1">
        <w:r w:rsidRPr="006E026F">
          <w:rPr>
            <w:rFonts w:ascii="Corbel" w:hAnsi="Corbel"/>
            <w:color w:val="0072CC"/>
            <w:u w:val="single" w:color="0072CC"/>
          </w:rPr>
          <w:t>European Convention on Human Rights</w:t>
        </w:r>
      </w:hyperlink>
      <w:r w:rsidRPr="006E026F">
        <w:rPr>
          <w:rFonts w:ascii="Corbel" w:hAnsi="Corbel"/>
        </w:rPr>
        <w:t xml:space="preserve"> (ECHR)  </w:t>
      </w:r>
    </w:p>
    <w:p w14:paraId="27B5D176" w14:textId="77777777" w:rsidR="003E3B7E" w:rsidRPr="006E026F" w:rsidRDefault="007D41CE" w:rsidP="00291AAB">
      <w:pPr>
        <w:numPr>
          <w:ilvl w:val="0"/>
          <w:numId w:val="31"/>
        </w:numPr>
        <w:spacing w:after="120" w:line="240" w:lineRule="auto"/>
        <w:ind w:left="340" w:hanging="282"/>
        <w:rPr>
          <w:rFonts w:ascii="Corbel" w:eastAsia="Times New Roman" w:hAnsi="Corbel" w:cs="Times New Roman"/>
        </w:rPr>
      </w:pPr>
      <w:hyperlink r:id="rId37" w:history="1">
        <w:r w:rsidR="003E3B7E" w:rsidRPr="006E026F">
          <w:rPr>
            <w:rFonts w:ascii="Corbel" w:hAnsi="Corbel"/>
            <w:color w:val="0072CC"/>
            <w:u w:val="single" w:color="0072CC"/>
          </w:rPr>
          <w:t>The Equality Act 2010</w:t>
        </w:r>
      </w:hyperlink>
      <w:r w:rsidR="003E3B7E" w:rsidRPr="006E026F">
        <w:rPr>
          <w:rFonts w:ascii="Corbel" w:hAnsi="Corbel"/>
        </w:rPr>
        <w:t xml:space="preserve">, which makes it unlawful to discriminate against people regarding particular protected characteristics (including age, disability, gender reassignment, marriage and civil partnership, race, religion or belief, sex and sexual orientation). This means our governors and headteacher should carefully consider how they are supporting their pupils with regard to these characteristics. The Act allows our school to take positive action to deal with particular disadvantages affecting a specific group of pupils (where we can show it’s proportionate). This includes a duty to make reasonable adjustments for disabled pupils. For example, it could include taking positive </w:t>
      </w:r>
      <w:r w:rsidR="003E3B7E" w:rsidRPr="006E026F">
        <w:rPr>
          <w:rFonts w:ascii="Corbel" w:hAnsi="Corbel"/>
        </w:rPr>
        <w:lastRenderedPageBreak/>
        <w:t>action to support girls where there’s evidence that they’re being disproportionately subjected to sexual violence or harassment</w:t>
      </w:r>
    </w:p>
    <w:p w14:paraId="05316B98" w14:textId="77777777" w:rsidR="003E3B7E" w:rsidRPr="006E026F" w:rsidRDefault="007D41CE" w:rsidP="00291AAB">
      <w:pPr>
        <w:numPr>
          <w:ilvl w:val="0"/>
          <w:numId w:val="31"/>
        </w:numPr>
        <w:spacing w:after="120" w:line="240" w:lineRule="auto"/>
        <w:ind w:left="340" w:hanging="282"/>
        <w:rPr>
          <w:rFonts w:ascii="Corbel" w:eastAsia="Times New Roman" w:hAnsi="Corbel" w:cs="Times New Roman"/>
        </w:rPr>
      </w:pPr>
      <w:hyperlink r:id="rId38" w:history="1">
        <w:r w:rsidR="003E3B7E" w:rsidRPr="006E026F">
          <w:rPr>
            <w:rFonts w:ascii="Corbel" w:hAnsi="Corbel"/>
            <w:color w:val="0072CC"/>
            <w:u w:val="single" w:color="0072CC"/>
          </w:rPr>
          <w:t>The Public Sector Equality Duty (PSED)</w:t>
        </w:r>
      </w:hyperlink>
      <w:r w:rsidR="003E3B7E" w:rsidRPr="006E026F">
        <w:rPr>
          <w:rFonts w:ascii="Corbel" w:hAnsi="Corbel"/>
        </w:rPr>
        <w:t>, which explains that we must have due regard to eliminating unlawful discrimination, harassment and victimisation. The PSED helps us to focus on key issues of concern and how to improve pupil outcomes. Some pupils may be more at risk of harm from issues such as: sexual violence, homophobic, biphobic or transphobic bullying or racial discrimination</w:t>
      </w:r>
    </w:p>
    <w:p w14:paraId="53F963E2" w14:textId="77777777" w:rsidR="003E3B7E" w:rsidRPr="006E026F" w:rsidRDefault="007D41CE" w:rsidP="00291AAB">
      <w:pPr>
        <w:numPr>
          <w:ilvl w:val="0"/>
          <w:numId w:val="31"/>
        </w:numPr>
        <w:spacing w:after="120" w:line="240" w:lineRule="auto"/>
        <w:ind w:left="340" w:hanging="282"/>
        <w:rPr>
          <w:rFonts w:ascii="Corbel" w:eastAsia="Times New Roman" w:hAnsi="Corbel" w:cs="Times New Roman"/>
        </w:rPr>
      </w:pPr>
      <w:hyperlink r:id="rId39" w:history="1">
        <w:r w:rsidR="003E3B7E" w:rsidRPr="006E026F">
          <w:rPr>
            <w:rFonts w:ascii="Corbel" w:hAnsi="Corbel"/>
            <w:color w:val="0072CC"/>
            <w:u w:val="single" w:color="0072CC"/>
          </w:rPr>
          <w:t>Operation Encompass statutory guidance</w:t>
        </w:r>
      </w:hyperlink>
      <w:r w:rsidR="003E3B7E" w:rsidRPr="006E026F">
        <w:rPr>
          <w:rFonts w:ascii="Corbel" w:hAnsi="Corbel"/>
        </w:rPr>
        <w:t>, which explains that the police must notify our school of any incidents involving domestic abuse</w:t>
      </w:r>
    </w:p>
    <w:p w14:paraId="570AA4C3" w14:textId="77777777" w:rsidR="003E3B7E" w:rsidRPr="006E026F" w:rsidRDefault="007D41CE" w:rsidP="00291AAB">
      <w:pPr>
        <w:numPr>
          <w:ilvl w:val="0"/>
          <w:numId w:val="32"/>
        </w:numPr>
        <w:spacing w:after="120" w:line="240" w:lineRule="auto"/>
        <w:ind w:left="340" w:hanging="282"/>
        <w:rPr>
          <w:rFonts w:ascii="Corbel" w:eastAsia="Times New Roman" w:hAnsi="Corbel" w:cs="Times New Roman"/>
        </w:rPr>
      </w:pPr>
      <w:hyperlink r:id="rId40" w:history="1">
        <w:r w:rsidR="003E3B7E" w:rsidRPr="006E026F">
          <w:rPr>
            <w:rFonts w:ascii="Corbel" w:hAnsi="Corbel"/>
            <w:color w:val="000000"/>
          </w:rPr>
          <w:t>The Childcare (Disqualification) and Childcare (Early Years Provision Free of Charge) (Extended Entitlement) (Amendment) Regulations 2018</w:t>
        </w:r>
      </w:hyperlink>
      <w:r w:rsidR="003E3B7E" w:rsidRPr="006E026F">
        <w:rPr>
          <w:rFonts w:ascii="Corbel" w:hAnsi="Corbel"/>
        </w:rPr>
        <w:t xml:space="preserve"> (referred to in this policy as the ‘2018 Childcare Disqualification Regulations’) and </w:t>
      </w:r>
      <w:hyperlink r:id="rId41" w:history="1">
        <w:r w:rsidR="003E3B7E" w:rsidRPr="006E026F">
          <w:rPr>
            <w:rFonts w:ascii="Corbel" w:hAnsi="Corbel"/>
            <w:color w:val="000000"/>
          </w:rPr>
          <w:t>Childcare Act 2006</w:t>
        </w:r>
      </w:hyperlink>
      <w:r w:rsidR="003E3B7E" w:rsidRPr="006E026F">
        <w:rPr>
          <w:rFonts w:ascii="Corbel" w:hAnsi="Corbel"/>
        </w:rPr>
        <w:t>, which set out who is disqualified from working with children</w:t>
      </w:r>
    </w:p>
    <w:p w14:paraId="1CD3EBB5" w14:textId="77777777" w:rsidR="003360EF" w:rsidRPr="006E026F" w:rsidRDefault="003E3B7E" w:rsidP="00291AAB">
      <w:pPr>
        <w:numPr>
          <w:ilvl w:val="0"/>
          <w:numId w:val="33"/>
        </w:numPr>
        <w:spacing w:after="120" w:line="240" w:lineRule="auto"/>
        <w:ind w:left="340" w:hanging="282"/>
        <w:rPr>
          <w:rFonts w:ascii="Corbel" w:eastAsia="Times New Roman" w:hAnsi="Corbel" w:cs="Times New Roman"/>
        </w:rPr>
      </w:pPr>
      <w:r w:rsidRPr="006E026F">
        <w:rPr>
          <w:rFonts w:ascii="Corbel" w:hAnsi="Corbel"/>
        </w:rPr>
        <w:t xml:space="preserve">This policy also meets the requirements relating to safeguarding and welfare in the </w:t>
      </w:r>
      <w:hyperlink r:id="rId42" w:history="1">
        <w:r w:rsidRPr="006E026F">
          <w:rPr>
            <w:rFonts w:ascii="Corbel" w:hAnsi="Corbel"/>
            <w:color w:val="0072CC"/>
            <w:u w:val="single" w:color="0072CC"/>
          </w:rPr>
          <w:t>statutory framework for the Early Years Foundation Stage</w:t>
        </w:r>
      </w:hyperlink>
    </w:p>
    <w:p w14:paraId="6B66548C" w14:textId="200938C7" w:rsidR="003E3B7E" w:rsidRPr="006E026F" w:rsidRDefault="003E3B7E" w:rsidP="00291AAB">
      <w:pPr>
        <w:numPr>
          <w:ilvl w:val="0"/>
          <w:numId w:val="33"/>
        </w:numPr>
        <w:spacing w:after="120" w:line="240" w:lineRule="auto"/>
        <w:ind w:left="340" w:hanging="282"/>
        <w:rPr>
          <w:rFonts w:ascii="Corbel" w:eastAsia="Times New Roman" w:hAnsi="Corbel" w:cs="Times New Roman"/>
        </w:rPr>
      </w:pPr>
      <w:r w:rsidRPr="006E026F">
        <w:rPr>
          <w:rFonts w:ascii="Corbel" w:hAnsi="Corbel"/>
        </w:rPr>
        <w:t>This policy also complies with our funding agreement and articles of association.</w:t>
      </w:r>
    </w:p>
    <w:p w14:paraId="70E92F53" w14:textId="77777777" w:rsidR="00E836BE" w:rsidRPr="00E836BE" w:rsidRDefault="00E836BE" w:rsidP="00E836BE">
      <w:pPr>
        <w:pStyle w:val="4Bulletedcopyblue"/>
        <w:numPr>
          <w:ilvl w:val="0"/>
          <w:numId w:val="0"/>
        </w:numPr>
        <w:spacing w:after="200" w:line="276" w:lineRule="auto"/>
        <w:ind w:left="340"/>
        <w:jc w:val="both"/>
        <w:rPr>
          <w:rFonts w:ascii="Corbel" w:hAnsi="Corbel"/>
          <w:sz w:val="22"/>
          <w:szCs w:val="22"/>
          <w:lang w:val="en-GB"/>
        </w:rPr>
      </w:pPr>
    </w:p>
    <w:p w14:paraId="74D1C5EB" w14:textId="77777777" w:rsidR="00CA5B1F" w:rsidRPr="00CF6B89" w:rsidRDefault="00CA5B1F" w:rsidP="00CA5B1F">
      <w:pPr>
        <w:pStyle w:val="Heading1"/>
        <w:spacing w:before="0" w:after="200"/>
        <w:jc w:val="both"/>
        <w:rPr>
          <w:rFonts w:ascii="Corbel" w:hAnsi="Corbel"/>
          <w:b/>
          <w:bCs w:val="0"/>
          <w:color w:val="0070C0"/>
          <w:sz w:val="22"/>
          <w:szCs w:val="22"/>
        </w:rPr>
      </w:pPr>
      <w:bookmarkStart w:id="4" w:name="_Toc167969241"/>
      <w:r w:rsidRPr="00CF6B89">
        <w:rPr>
          <w:rFonts w:ascii="Corbel" w:hAnsi="Corbel"/>
          <w:b/>
          <w:bCs w:val="0"/>
          <w:color w:val="0070C0"/>
          <w:sz w:val="22"/>
          <w:szCs w:val="22"/>
        </w:rPr>
        <w:t>3. Definitions</w:t>
      </w:r>
      <w:bookmarkEnd w:id="4"/>
    </w:p>
    <w:p w14:paraId="2EA2B698"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b/>
          <w:bCs/>
          <w:sz w:val="22"/>
          <w:szCs w:val="22"/>
          <w:lang w:val="en-GB"/>
        </w:rPr>
        <w:t>Safeguarding</w:t>
      </w:r>
      <w:r w:rsidRPr="001D5231">
        <w:rPr>
          <w:rFonts w:ascii="Corbel" w:hAnsi="Corbel"/>
          <w:b/>
          <w:sz w:val="22"/>
          <w:szCs w:val="22"/>
          <w:lang w:val="en-GB"/>
        </w:rPr>
        <w:t xml:space="preserve"> and promoting the welfare of children</w:t>
      </w:r>
      <w:r w:rsidRPr="001D5231">
        <w:rPr>
          <w:rFonts w:ascii="Corbel" w:hAnsi="Corbel"/>
          <w:sz w:val="22"/>
          <w:szCs w:val="22"/>
          <w:lang w:val="en-GB"/>
        </w:rPr>
        <w:t xml:space="preserve"> means: </w:t>
      </w:r>
    </w:p>
    <w:p w14:paraId="3343A030"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Providing help and support to meet the </w:t>
      </w:r>
      <w:r w:rsidRPr="001D5231">
        <w:rPr>
          <w:rFonts w:ascii="Corbel" w:hAnsi="Corbel"/>
          <w:sz w:val="22"/>
          <w:szCs w:val="22"/>
        </w:rPr>
        <w:t>needs of children as soon as problems emerge</w:t>
      </w:r>
    </w:p>
    <w:p w14:paraId="44652967"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Protecting children from maltreatment </w:t>
      </w:r>
      <w:r w:rsidRPr="001D5231">
        <w:rPr>
          <w:rFonts w:ascii="Corbel" w:hAnsi="Corbel"/>
          <w:sz w:val="22"/>
          <w:szCs w:val="22"/>
        </w:rPr>
        <w:t>whether that is within or outside the home, including online</w:t>
      </w:r>
    </w:p>
    <w:p w14:paraId="77F237B2"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Preventing impairment of children’s mental and physical health or development</w:t>
      </w:r>
    </w:p>
    <w:p w14:paraId="224F9B5B"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Ensuring that children grow up in circumstances consistent with the provision of safe and effective care</w:t>
      </w:r>
    </w:p>
    <w:p w14:paraId="6307B6EA"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Taking action to enable all children to have the best outcomes</w:t>
      </w:r>
    </w:p>
    <w:p w14:paraId="3A012C70" w14:textId="77777777" w:rsidR="00CA5B1F" w:rsidRPr="001D5231" w:rsidRDefault="00CA5B1F" w:rsidP="00CA5B1F">
      <w:pPr>
        <w:pStyle w:val="1bodycopy10pt"/>
        <w:spacing w:after="200" w:line="276" w:lineRule="auto"/>
        <w:jc w:val="both"/>
        <w:rPr>
          <w:rFonts w:ascii="Corbel" w:hAnsi="Corbel"/>
          <w:sz w:val="22"/>
          <w:szCs w:val="22"/>
        </w:rPr>
      </w:pPr>
      <w:r w:rsidRPr="001D5231">
        <w:rPr>
          <w:rFonts w:ascii="Corbel" w:hAnsi="Corbel"/>
          <w:b/>
          <w:bCs/>
          <w:sz w:val="22"/>
          <w:szCs w:val="22"/>
          <w:lang w:val="en-GB"/>
        </w:rPr>
        <w:t>Child protection</w:t>
      </w:r>
      <w:r w:rsidRPr="001D5231">
        <w:rPr>
          <w:rFonts w:ascii="Corbel" w:hAnsi="Corbel"/>
          <w:bCs/>
          <w:sz w:val="22"/>
          <w:szCs w:val="22"/>
          <w:lang w:val="en-GB"/>
        </w:rPr>
        <w:t xml:space="preserve"> </w:t>
      </w:r>
      <w:r w:rsidRPr="001D5231">
        <w:rPr>
          <w:rFonts w:ascii="Corbel" w:hAnsi="Corbel"/>
          <w:sz w:val="22"/>
          <w:szCs w:val="22"/>
          <w:lang w:val="en-GB"/>
        </w:rPr>
        <w:t xml:space="preserve">is part of this definition and refers to activities undertaken </w:t>
      </w:r>
      <w:r w:rsidRPr="001D5231">
        <w:rPr>
          <w:rFonts w:ascii="Corbel" w:hAnsi="Corbel"/>
          <w:sz w:val="22"/>
          <w:szCs w:val="22"/>
        </w:rPr>
        <w:t>to protect specific children who are suspected to be suffering, or likely to suffer, significant harm. This includes harm that occurs inside or outside the home, including online.</w:t>
      </w:r>
    </w:p>
    <w:p w14:paraId="5A12A113"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b/>
          <w:bCs/>
          <w:sz w:val="22"/>
          <w:szCs w:val="22"/>
          <w:lang w:val="en-GB"/>
        </w:rPr>
        <w:t>Abuse</w:t>
      </w:r>
      <w:r w:rsidRPr="001D5231">
        <w:rPr>
          <w:rFonts w:ascii="Corbel" w:hAnsi="Corbel"/>
          <w:sz w:val="22"/>
          <w:szCs w:val="22"/>
          <w:lang w:val="en-GB"/>
        </w:rPr>
        <w:t xml:space="preserve"> is a form of maltreatment of a child, and may involve inflicting harm or failing to act to prevent harm. Appendix 1 explains the different types of abuse.</w:t>
      </w:r>
    </w:p>
    <w:p w14:paraId="17BA2E52"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b/>
          <w:sz w:val="22"/>
          <w:szCs w:val="22"/>
          <w:lang w:val="en-GB"/>
        </w:rPr>
        <w:t xml:space="preserve">Neglect </w:t>
      </w:r>
      <w:r w:rsidRPr="001D5231">
        <w:rPr>
          <w:rFonts w:ascii="Corbel" w:hAnsi="Corbel"/>
          <w:sz w:val="22"/>
          <w:szCs w:val="22"/>
          <w:lang w:val="en-GB"/>
        </w:rPr>
        <w:t>is a form of abuse and is the persistent failure to meet a child’s basic physical and/or psychological needs, likely to result in the serious impairment of the child’s health or development. Appendix 1 defines neglect in more detail.</w:t>
      </w:r>
    </w:p>
    <w:p w14:paraId="4F976ECF" w14:textId="6DD94DEE" w:rsidR="00C552AB" w:rsidRPr="001D5231" w:rsidRDefault="00C552AB" w:rsidP="00CA5B1F">
      <w:pPr>
        <w:pStyle w:val="1bodycopy10pt"/>
        <w:spacing w:after="200" w:line="276" w:lineRule="auto"/>
        <w:jc w:val="both"/>
        <w:rPr>
          <w:rFonts w:ascii="Corbel" w:hAnsi="Corbel"/>
          <w:sz w:val="22"/>
          <w:szCs w:val="22"/>
          <w:lang w:val="en-GB"/>
        </w:rPr>
      </w:pPr>
      <w:r w:rsidRPr="006E026F">
        <w:rPr>
          <w:rFonts w:ascii="Corbel" w:hAnsi="Corbel"/>
          <w:b/>
          <w:sz w:val="22"/>
          <w:szCs w:val="22"/>
          <w:lang w:val="en-GB"/>
        </w:rPr>
        <w:t xml:space="preserve">Making or </w:t>
      </w:r>
      <w:r w:rsidR="00CA5B1F" w:rsidRPr="006E026F">
        <w:rPr>
          <w:rFonts w:ascii="Corbel" w:hAnsi="Corbel"/>
          <w:b/>
          <w:sz w:val="22"/>
          <w:szCs w:val="22"/>
          <w:lang w:val="en-GB"/>
        </w:rPr>
        <w:t xml:space="preserve">Sharing of nudes and semi-nudes </w:t>
      </w:r>
      <w:r w:rsidR="00B57123" w:rsidRPr="006E026F">
        <w:rPr>
          <w:rFonts w:ascii="Corbel" w:hAnsi="Corbel"/>
          <w:sz w:val="22"/>
          <w:szCs w:val="28"/>
        </w:rPr>
        <w:t>is where children share nude or semi-nude images, such as photographs, videos or live streams. This also includes images that are digitally altered or wholly AI-generated (sometimes called ‘deepfakes’ or ‘deep nudes’) that otherwise appear to be a photograph or video. The sharing of nude or semi-nude images requires a safeguarding response whether they are consensual or non-consensual.</w:t>
      </w:r>
    </w:p>
    <w:p w14:paraId="11CB7322"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b/>
          <w:bCs/>
          <w:sz w:val="22"/>
          <w:szCs w:val="22"/>
          <w:lang w:val="en-GB"/>
        </w:rPr>
        <w:t>Children</w:t>
      </w:r>
      <w:r w:rsidRPr="001D5231">
        <w:rPr>
          <w:rFonts w:ascii="Corbel" w:hAnsi="Corbel"/>
          <w:bCs/>
          <w:sz w:val="22"/>
          <w:szCs w:val="22"/>
          <w:lang w:val="en-GB"/>
        </w:rPr>
        <w:t xml:space="preserve"> includes everyone under the age of 18</w:t>
      </w:r>
      <w:r w:rsidRPr="001D5231">
        <w:rPr>
          <w:rFonts w:ascii="Corbel" w:hAnsi="Corbel"/>
          <w:sz w:val="22"/>
          <w:szCs w:val="22"/>
          <w:lang w:val="en-GB"/>
        </w:rPr>
        <w:t xml:space="preserve">. </w:t>
      </w:r>
    </w:p>
    <w:p w14:paraId="450CA675"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xml:space="preserve">The following 3 </w:t>
      </w:r>
      <w:r w:rsidRPr="001D5231">
        <w:rPr>
          <w:rFonts w:ascii="Corbel" w:hAnsi="Corbel"/>
          <w:b/>
          <w:sz w:val="22"/>
          <w:szCs w:val="22"/>
          <w:lang w:val="en-GB"/>
        </w:rPr>
        <w:t>safeguarding partners</w:t>
      </w:r>
      <w:r w:rsidRPr="001D5231">
        <w:rPr>
          <w:rFonts w:ascii="Corbel" w:hAnsi="Corbel"/>
          <w:sz w:val="22"/>
          <w:szCs w:val="22"/>
          <w:lang w:val="en-GB"/>
        </w:rPr>
        <w:t xml:space="preserve"> are identified in Keeping Children Safe in Education (and defined in the Children Act 2004, as amended by chapter 2 of the Children and Social Work Act 2017). They will </w:t>
      </w:r>
      <w:proofErr w:type="gramStart"/>
      <w:r w:rsidRPr="001D5231">
        <w:rPr>
          <w:rFonts w:ascii="Corbel" w:hAnsi="Corbel"/>
          <w:sz w:val="22"/>
          <w:szCs w:val="22"/>
          <w:lang w:val="en-GB"/>
        </w:rPr>
        <w:t>make arrangements</w:t>
      </w:r>
      <w:proofErr w:type="gramEnd"/>
      <w:r w:rsidRPr="001D5231">
        <w:rPr>
          <w:rFonts w:ascii="Corbel" w:hAnsi="Corbel"/>
          <w:sz w:val="22"/>
          <w:szCs w:val="22"/>
          <w:lang w:val="en-GB"/>
        </w:rPr>
        <w:t xml:space="preserve"> to work together to safeguard and promote the welfare of local children, including identifying and responding to their needs:  </w:t>
      </w:r>
    </w:p>
    <w:p w14:paraId="115ABECF"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The local authority (LA)</w:t>
      </w:r>
    </w:p>
    <w:p w14:paraId="6156B8AE"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lastRenderedPageBreak/>
        <w:t>Integrated care boards (previously known as clinical commissioning groups) for an area within the LA</w:t>
      </w:r>
    </w:p>
    <w:p w14:paraId="56F7CEDD"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The chief officer of police for a police area in the LA area</w:t>
      </w:r>
    </w:p>
    <w:p w14:paraId="7BC7E473"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b/>
          <w:sz w:val="22"/>
          <w:szCs w:val="22"/>
          <w:lang w:val="en-GB"/>
        </w:rPr>
        <w:t xml:space="preserve">Victim </w:t>
      </w:r>
      <w:r w:rsidRPr="001D5231">
        <w:rPr>
          <w:rFonts w:ascii="Corbel" w:hAnsi="Corbel"/>
          <w:sz w:val="22"/>
          <w:szCs w:val="22"/>
          <w:lang w:val="en-GB"/>
        </w:rPr>
        <w:t>is a widely understood and recognised term, but we understand that not everyone who has been subjected to abuse considers themselves a victim, or would want to be described that way. When managing an incident, we will be prepared to use any term that the child involved feels most comfortable with.</w:t>
      </w:r>
    </w:p>
    <w:p w14:paraId="3E940CC2"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b/>
          <w:sz w:val="22"/>
          <w:szCs w:val="22"/>
          <w:lang w:val="en-GB"/>
        </w:rPr>
        <w:t xml:space="preserve">Alleged perpetrator(s) </w:t>
      </w:r>
      <w:r w:rsidRPr="001D5231">
        <w:rPr>
          <w:rFonts w:ascii="Corbel" w:hAnsi="Corbel"/>
          <w:sz w:val="22"/>
          <w:szCs w:val="22"/>
          <w:lang w:val="en-GB"/>
        </w:rPr>
        <w:t xml:space="preserve">and </w:t>
      </w:r>
      <w:r w:rsidRPr="001D5231">
        <w:rPr>
          <w:rFonts w:ascii="Corbel" w:hAnsi="Corbel"/>
          <w:b/>
          <w:sz w:val="22"/>
          <w:szCs w:val="22"/>
          <w:lang w:val="en-GB"/>
        </w:rPr>
        <w:t>perpetrator(s)</w:t>
      </w:r>
      <w:r w:rsidRPr="001D5231">
        <w:rPr>
          <w:rFonts w:ascii="Corbel" w:hAnsi="Corbel"/>
          <w:sz w:val="22"/>
          <w:szCs w:val="22"/>
          <w:lang w:val="en-GB"/>
        </w:rPr>
        <w:t xml:space="preserve"> are widely used and recognised terms. However, we will think carefully about what terminology we use (especially in front of children) as, in some cases, abusive behaviour can be harmful to the perpetrator too. We will decide what’s appropriate and which terms to use on a case-by-case basis.  </w:t>
      </w:r>
    </w:p>
    <w:p w14:paraId="50BA476A" w14:textId="77777777" w:rsidR="00CA5B1F" w:rsidRPr="001D5231" w:rsidRDefault="00CA5B1F" w:rsidP="00CA5B1F">
      <w:pPr>
        <w:pStyle w:val="4Bulletedcopyblue"/>
        <w:numPr>
          <w:ilvl w:val="0"/>
          <w:numId w:val="0"/>
        </w:numPr>
        <w:spacing w:after="200" w:line="276" w:lineRule="auto"/>
        <w:jc w:val="both"/>
        <w:rPr>
          <w:rFonts w:ascii="Corbel" w:hAnsi="Corbel"/>
          <w:sz w:val="22"/>
          <w:szCs w:val="22"/>
          <w:lang w:val="en-GB"/>
        </w:rPr>
      </w:pPr>
    </w:p>
    <w:p w14:paraId="15529EA7" w14:textId="77777777" w:rsidR="00CA5B1F" w:rsidRPr="00CF6B89" w:rsidRDefault="00CA5B1F" w:rsidP="00CA5B1F">
      <w:pPr>
        <w:pStyle w:val="Heading1"/>
        <w:spacing w:before="0" w:after="200"/>
        <w:jc w:val="both"/>
        <w:rPr>
          <w:rFonts w:ascii="Corbel" w:hAnsi="Corbel"/>
          <w:b/>
          <w:bCs w:val="0"/>
          <w:color w:val="0070C0"/>
          <w:sz w:val="22"/>
          <w:szCs w:val="22"/>
        </w:rPr>
      </w:pPr>
      <w:bookmarkStart w:id="5" w:name="_Toc167969242"/>
      <w:r w:rsidRPr="00CF6B89">
        <w:rPr>
          <w:rFonts w:ascii="Corbel" w:hAnsi="Corbel"/>
          <w:b/>
          <w:bCs w:val="0"/>
          <w:color w:val="0070C0"/>
          <w:sz w:val="22"/>
          <w:szCs w:val="22"/>
        </w:rPr>
        <w:t>4. Equality statement</w:t>
      </w:r>
      <w:bookmarkEnd w:id="5"/>
    </w:p>
    <w:p w14:paraId="1D9D2AC9"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Some children have an increased risk of abuse, both online and offline, and additional barriers can exist for some children with respect to recognising or disclosing it. We are committed to anti-discriminatory practice and recognise children’s diverse circumstances. We ensure that all children have the same protection, regardless of any barriers they may face.</w:t>
      </w:r>
    </w:p>
    <w:p w14:paraId="317F2AC0"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We give special consideration to children who:</w:t>
      </w:r>
    </w:p>
    <w:p w14:paraId="7697D765"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Have special educational needs and/or disabilities (SEND) or health conditions (see section 10)</w:t>
      </w:r>
    </w:p>
    <w:p w14:paraId="3A2F411E"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Are young carers</w:t>
      </w:r>
    </w:p>
    <w:p w14:paraId="41E1E674"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May experience discrimination due to their race, ethnicity, religion, gender identification or sexuality </w:t>
      </w:r>
    </w:p>
    <w:p w14:paraId="1252BFB8"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Have English as an additional language (EAL)</w:t>
      </w:r>
    </w:p>
    <w:p w14:paraId="0B91A594"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Are known to be living in difficult situations – for example, temporary accommodation or where there are issues such as substance abuse or domestic violence </w:t>
      </w:r>
    </w:p>
    <w:p w14:paraId="6D89C6ED"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Are at risk of female genital mutilation (FGM), sexual exploitation, forced marriage, or radicalisation</w:t>
      </w:r>
    </w:p>
    <w:p w14:paraId="59A159B9"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Are asylum seekers</w:t>
      </w:r>
    </w:p>
    <w:p w14:paraId="1DFBF024"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Are at risk due to either their own or a family member’s mental health needs </w:t>
      </w:r>
    </w:p>
    <w:p w14:paraId="65385810"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Are looked after or previously looked after (see section 12)</w:t>
      </w:r>
    </w:p>
    <w:p w14:paraId="3D97467D"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Are missing or absent from education for prolonged periods and/or repeat occasions</w:t>
      </w:r>
    </w:p>
    <w:p w14:paraId="6F77F9BB" w14:textId="77777777" w:rsidR="00CA5B1F"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Whose parent/carer has expressed an intention to remove them from school to be home educated</w:t>
      </w:r>
    </w:p>
    <w:p w14:paraId="5AF8A2DD" w14:textId="77777777" w:rsidR="00E836BE" w:rsidRPr="001D5231" w:rsidRDefault="00E836BE" w:rsidP="00E836BE">
      <w:pPr>
        <w:pStyle w:val="4Bulletedcopyblue"/>
        <w:numPr>
          <w:ilvl w:val="0"/>
          <w:numId w:val="0"/>
        </w:numPr>
        <w:spacing w:after="200" w:line="276" w:lineRule="auto"/>
        <w:ind w:left="340"/>
        <w:jc w:val="both"/>
        <w:rPr>
          <w:rFonts w:ascii="Corbel" w:hAnsi="Corbel"/>
          <w:sz w:val="22"/>
          <w:szCs w:val="22"/>
          <w:lang w:val="en-GB"/>
        </w:rPr>
      </w:pPr>
    </w:p>
    <w:p w14:paraId="6D46D215" w14:textId="77777777" w:rsidR="00CA5B1F" w:rsidRPr="00CF6B89" w:rsidRDefault="00CA5B1F" w:rsidP="00CA5B1F">
      <w:pPr>
        <w:pStyle w:val="Heading1"/>
        <w:spacing w:before="0" w:after="200"/>
        <w:jc w:val="both"/>
        <w:rPr>
          <w:rFonts w:ascii="Corbel" w:hAnsi="Corbel"/>
          <w:b/>
          <w:bCs w:val="0"/>
          <w:color w:val="0070C0"/>
          <w:sz w:val="22"/>
          <w:szCs w:val="22"/>
        </w:rPr>
      </w:pPr>
      <w:bookmarkStart w:id="6" w:name="_Toc167969243"/>
      <w:r w:rsidRPr="00CF6B89">
        <w:rPr>
          <w:rFonts w:ascii="Corbel" w:hAnsi="Corbel"/>
          <w:b/>
          <w:bCs w:val="0"/>
          <w:color w:val="0070C0"/>
          <w:sz w:val="22"/>
          <w:szCs w:val="22"/>
        </w:rPr>
        <w:t>5. Roles and responsibilities</w:t>
      </w:r>
      <w:bookmarkEnd w:id="6"/>
    </w:p>
    <w:p w14:paraId="50F661F8" w14:textId="78731A1C"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xml:space="preserve">Safeguarding and child protection is </w:t>
      </w:r>
      <w:r w:rsidRPr="001D5231">
        <w:rPr>
          <w:rFonts w:ascii="Corbel" w:hAnsi="Corbel"/>
          <w:b/>
          <w:bCs/>
          <w:sz w:val="22"/>
          <w:szCs w:val="22"/>
          <w:lang w:val="en-GB"/>
        </w:rPr>
        <w:t xml:space="preserve">everyone’s </w:t>
      </w:r>
      <w:r w:rsidRPr="001D5231">
        <w:rPr>
          <w:rFonts w:ascii="Corbel" w:hAnsi="Corbel"/>
          <w:sz w:val="22"/>
          <w:szCs w:val="22"/>
          <w:lang w:val="en-GB"/>
        </w:rPr>
        <w:t xml:space="preserve">responsibility. This policy applies to all staff, volunteers and governors in the school and is consistent with the procedures of the </w:t>
      </w:r>
      <w:r w:rsidR="00111688" w:rsidRPr="001D5231">
        <w:rPr>
          <w:rFonts w:ascii="Corbel" w:hAnsi="Corbel"/>
          <w:sz w:val="22"/>
          <w:szCs w:val="22"/>
          <w:lang w:val="en-GB"/>
        </w:rPr>
        <w:t>three</w:t>
      </w:r>
      <w:r w:rsidRPr="001D5231">
        <w:rPr>
          <w:rFonts w:ascii="Corbel" w:hAnsi="Corbel"/>
          <w:sz w:val="22"/>
          <w:szCs w:val="22"/>
          <w:lang w:val="en-GB"/>
        </w:rPr>
        <w:t xml:space="preserve"> safeguarding partners. Our policy and procedures also apply to extended school and off-site activities. </w:t>
      </w:r>
    </w:p>
    <w:p w14:paraId="5A1CB895" w14:textId="091685A7" w:rsidR="00035DF4"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xml:space="preserve">The school plays a crucial role in preventative education. This is in the context of a whole-school approach to preparing pupils for life in modern Britain, and a culture of zero tolerance of </w:t>
      </w:r>
      <w:r w:rsidRPr="006E026F">
        <w:rPr>
          <w:rFonts w:ascii="Corbel" w:hAnsi="Corbel"/>
          <w:sz w:val="22"/>
          <w:szCs w:val="22"/>
          <w:lang w:val="en-GB"/>
        </w:rPr>
        <w:t xml:space="preserve">sexism, </w:t>
      </w:r>
      <w:r w:rsidR="00035DF4" w:rsidRPr="006E026F">
        <w:rPr>
          <w:rFonts w:ascii="Corbel" w:hAnsi="Corbel"/>
          <w:sz w:val="22"/>
          <w:szCs w:val="22"/>
          <w:lang w:val="en-GB"/>
        </w:rPr>
        <w:t xml:space="preserve">racism, </w:t>
      </w:r>
      <w:r w:rsidRPr="006E026F">
        <w:rPr>
          <w:rFonts w:ascii="Corbel" w:hAnsi="Corbel"/>
          <w:sz w:val="22"/>
          <w:szCs w:val="22"/>
          <w:lang w:val="en-GB"/>
        </w:rPr>
        <w:t xml:space="preserve">misogyny/misandry, homophobia, </w:t>
      </w:r>
      <w:r w:rsidRPr="006E026F">
        <w:rPr>
          <w:rFonts w:ascii="Corbel" w:hAnsi="Corbel"/>
          <w:sz w:val="22"/>
          <w:szCs w:val="22"/>
          <w:lang w:val="en-GB"/>
        </w:rPr>
        <w:lastRenderedPageBreak/>
        <w:t>biphobia, sexual violence/harassment</w:t>
      </w:r>
      <w:r w:rsidR="002C23E7" w:rsidRPr="006E026F">
        <w:rPr>
          <w:rFonts w:ascii="Corbel" w:hAnsi="Corbel"/>
          <w:sz w:val="22"/>
          <w:szCs w:val="22"/>
          <w:lang w:val="en-GB"/>
        </w:rPr>
        <w:t>, derogatory behaviour or other forms of physical violence and conflict</w:t>
      </w:r>
      <w:r w:rsidRPr="006E026F">
        <w:rPr>
          <w:rFonts w:ascii="Corbel" w:hAnsi="Corbel"/>
          <w:sz w:val="22"/>
          <w:szCs w:val="22"/>
          <w:lang w:val="en-GB"/>
        </w:rPr>
        <w:t>. This will be underpinned by our:</w:t>
      </w:r>
      <w:r w:rsidRPr="001D5231">
        <w:rPr>
          <w:rFonts w:ascii="Corbel" w:hAnsi="Corbel"/>
          <w:sz w:val="22"/>
          <w:szCs w:val="22"/>
          <w:lang w:val="en-GB"/>
        </w:rPr>
        <w:t xml:space="preserve"> </w:t>
      </w:r>
    </w:p>
    <w:p w14:paraId="3FF0D615" w14:textId="05E6E7FD"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Behaviour</w:t>
      </w:r>
      <w:r w:rsidR="00111688" w:rsidRPr="001D5231">
        <w:rPr>
          <w:rFonts w:ascii="Corbel" w:hAnsi="Corbel"/>
          <w:sz w:val="22"/>
          <w:szCs w:val="22"/>
          <w:lang w:val="en-GB"/>
        </w:rPr>
        <w:t>/Relationships</w:t>
      </w:r>
      <w:r w:rsidRPr="001D5231">
        <w:rPr>
          <w:rFonts w:ascii="Corbel" w:hAnsi="Corbel"/>
          <w:sz w:val="22"/>
          <w:szCs w:val="22"/>
          <w:lang w:val="en-GB"/>
        </w:rPr>
        <w:t xml:space="preserve"> policy </w:t>
      </w:r>
    </w:p>
    <w:p w14:paraId="1551B108"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Pastoral support system </w:t>
      </w:r>
    </w:p>
    <w:p w14:paraId="7A014BBB"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Planned programme of relationships, sex and health education (RSHE), which is inclusive and delivered regularly, tackling issues such as: </w:t>
      </w:r>
    </w:p>
    <w:p w14:paraId="1EC33E3F" w14:textId="77777777" w:rsidR="00CA5B1F" w:rsidRPr="001D5231" w:rsidRDefault="00CA5B1F" w:rsidP="002D30C3">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 xml:space="preserve">Healthy and respectful relationships </w:t>
      </w:r>
    </w:p>
    <w:p w14:paraId="4337AD5C" w14:textId="77777777" w:rsidR="00CA5B1F" w:rsidRPr="001D5231" w:rsidRDefault="00CA5B1F" w:rsidP="002D30C3">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 xml:space="preserve">Boundaries and consent </w:t>
      </w:r>
    </w:p>
    <w:p w14:paraId="4A027E49" w14:textId="77777777" w:rsidR="00CA5B1F" w:rsidRPr="001D5231" w:rsidRDefault="00CA5B1F" w:rsidP="002D30C3">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 xml:space="preserve">Stereotyping, prejudice and equality </w:t>
      </w:r>
    </w:p>
    <w:p w14:paraId="5CB38485" w14:textId="77777777" w:rsidR="00CA5B1F" w:rsidRPr="001D5231" w:rsidRDefault="00CA5B1F" w:rsidP="002D30C3">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 xml:space="preserve">Body confidence and self-esteem </w:t>
      </w:r>
    </w:p>
    <w:p w14:paraId="6DEFBF86" w14:textId="77777777" w:rsidR="00CA5B1F" w:rsidRPr="001D5231" w:rsidRDefault="00CA5B1F" w:rsidP="002D30C3">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 xml:space="preserve">How to recognise an abusive relationship (including coercive and controlling behaviour) </w:t>
      </w:r>
    </w:p>
    <w:p w14:paraId="31316D70" w14:textId="77777777" w:rsidR="00CA5B1F" w:rsidRPr="001D5231" w:rsidRDefault="00CA5B1F" w:rsidP="002D30C3">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 xml:space="preserve">What constitutes sexual harassment and sexual violence and why they’re always unacceptable </w:t>
      </w:r>
    </w:p>
    <w:p w14:paraId="50402160" w14:textId="77777777" w:rsidR="00CA5B1F" w:rsidRPr="001D5231"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5.1 All staff</w:t>
      </w:r>
    </w:p>
    <w:p w14:paraId="4FD29D35" w14:textId="77777777" w:rsidR="00CA5B1F" w:rsidRPr="001D5231" w:rsidRDefault="00CA5B1F" w:rsidP="00CA5B1F">
      <w:pPr>
        <w:jc w:val="both"/>
        <w:rPr>
          <w:rFonts w:ascii="Corbel" w:hAnsi="Corbel"/>
        </w:rPr>
      </w:pPr>
      <w:r w:rsidRPr="001D5231">
        <w:rPr>
          <w:rFonts w:ascii="Corbel" w:hAnsi="Corbel"/>
        </w:rPr>
        <w:t>All staff will:</w:t>
      </w:r>
    </w:p>
    <w:p w14:paraId="7AA6E478" w14:textId="50A1AEA5" w:rsidR="00A40510" w:rsidRPr="006E026F" w:rsidRDefault="00CA5B1F" w:rsidP="00944F5F">
      <w:pPr>
        <w:pStyle w:val="4Bulletedcopyblue"/>
        <w:spacing w:after="200" w:line="276" w:lineRule="auto"/>
        <w:jc w:val="both"/>
        <w:rPr>
          <w:rFonts w:ascii="Corbel" w:hAnsi="Corbel"/>
          <w:sz w:val="22"/>
          <w:szCs w:val="22"/>
          <w:lang w:val="en-GB"/>
        </w:rPr>
      </w:pPr>
      <w:r w:rsidRPr="006E026F">
        <w:rPr>
          <w:rFonts w:ascii="Corbel" w:hAnsi="Corbel"/>
          <w:sz w:val="22"/>
          <w:szCs w:val="22"/>
          <w:lang w:val="en-GB"/>
        </w:rPr>
        <w:t xml:space="preserve">Read and understand </w:t>
      </w:r>
      <w:r w:rsidR="00A40510" w:rsidRPr="006E026F">
        <w:rPr>
          <w:rFonts w:ascii="Corbel" w:hAnsi="Corbel"/>
          <w:sz w:val="22"/>
          <w:szCs w:val="22"/>
          <w:lang w:val="en-GB"/>
        </w:rPr>
        <w:t xml:space="preserve">at least </w:t>
      </w:r>
      <w:r w:rsidRPr="006E026F">
        <w:rPr>
          <w:rFonts w:ascii="Corbel" w:hAnsi="Corbel"/>
          <w:sz w:val="22"/>
          <w:szCs w:val="22"/>
          <w:lang w:val="en-GB"/>
        </w:rPr>
        <w:t xml:space="preserve">part 1 of the Department for Education’s statutory safeguarding guidance, </w:t>
      </w:r>
      <w:hyperlink r:id="rId43" w:history="1">
        <w:r w:rsidR="00A40510" w:rsidRPr="006E026F">
          <w:rPr>
            <w:rFonts w:ascii="Corbel" w:hAnsi="Corbel"/>
            <w:color w:val="0072CC"/>
            <w:sz w:val="22"/>
            <w:szCs w:val="22"/>
            <w:u w:val="single" w:color="0072CC"/>
          </w:rPr>
          <w:t>Keeping Children Safe in Education</w:t>
        </w:r>
      </w:hyperlink>
      <w:r w:rsidR="00A40510" w:rsidRPr="006E026F">
        <w:rPr>
          <w:rFonts w:ascii="Corbel" w:hAnsi="Corbel"/>
          <w:sz w:val="22"/>
          <w:szCs w:val="22"/>
        </w:rPr>
        <w:t xml:space="preserve"> (KCSIE)</w:t>
      </w:r>
      <w:r w:rsidR="00944F5F" w:rsidRPr="006E026F">
        <w:rPr>
          <w:rFonts w:ascii="Corbel" w:hAnsi="Corbel"/>
          <w:sz w:val="22"/>
          <w:szCs w:val="22"/>
        </w:rPr>
        <w:t xml:space="preserve"> in full</w:t>
      </w:r>
      <w:r w:rsidRPr="006E026F">
        <w:rPr>
          <w:rFonts w:ascii="Corbel" w:hAnsi="Corbel"/>
          <w:sz w:val="22"/>
          <w:szCs w:val="22"/>
          <w:lang w:val="en-GB"/>
        </w:rPr>
        <w:t>, and review this guidance at least annually</w:t>
      </w:r>
    </w:p>
    <w:p w14:paraId="5698DC49" w14:textId="77777777" w:rsidR="00CA5B1F" w:rsidRPr="006E026F" w:rsidRDefault="00CA5B1F" w:rsidP="002D30C3">
      <w:pPr>
        <w:pStyle w:val="4Bulletedcopyblue"/>
        <w:spacing w:after="200" w:line="276" w:lineRule="auto"/>
        <w:jc w:val="both"/>
        <w:rPr>
          <w:rFonts w:ascii="Corbel" w:hAnsi="Corbel"/>
          <w:sz w:val="22"/>
          <w:szCs w:val="22"/>
          <w:lang w:val="en-GB"/>
        </w:rPr>
      </w:pPr>
      <w:r w:rsidRPr="006E026F">
        <w:rPr>
          <w:rFonts w:ascii="Corbel" w:hAnsi="Corbel"/>
          <w:sz w:val="22"/>
          <w:szCs w:val="22"/>
          <w:lang w:val="en-GB"/>
        </w:rPr>
        <w:t>Sign a declaration at the beginning of each academic year to say that they have reviewed the guidance</w:t>
      </w:r>
    </w:p>
    <w:p w14:paraId="4147B469" w14:textId="77777777" w:rsidR="00CA5B1F" w:rsidRPr="006E026F" w:rsidRDefault="00CA5B1F" w:rsidP="002D30C3">
      <w:pPr>
        <w:pStyle w:val="4Bulletedcopyblue"/>
        <w:spacing w:after="200" w:line="276" w:lineRule="auto"/>
        <w:jc w:val="both"/>
        <w:rPr>
          <w:rFonts w:ascii="Corbel" w:hAnsi="Corbel"/>
          <w:sz w:val="22"/>
          <w:szCs w:val="22"/>
          <w:lang w:val="en-GB"/>
        </w:rPr>
      </w:pPr>
      <w:r w:rsidRPr="006E026F">
        <w:rPr>
          <w:rFonts w:ascii="Corbel" w:hAnsi="Corbel"/>
          <w:sz w:val="22"/>
          <w:szCs w:val="22"/>
          <w:lang w:val="en-GB"/>
        </w:rPr>
        <w:t>Reinforce the importance of online safety when communicating with parents and carers. This includes making parents and carers aware of what we ask children to do online (e.g. sites they need to visit or who they’ll be interacting with online)</w:t>
      </w:r>
    </w:p>
    <w:p w14:paraId="76E0FC74" w14:textId="6BCE7002" w:rsidR="00CA5B1F" w:rsidRPr="006E026F" w:rsidRDefault="00CA5B1F" w:rsidP="002D30C3">
      <w:pPr>
        <w:pStyle w:val="4Bulletedcopyblue"/>
        <w:spacing w:after="200" w:line="276" w:lineRule="auto"/>
        <w:jc w:val="both"/>
        <w:rPr>
          <w:rFonts w:ascii="Corbel" w:hAnsi="Corbel"/>
          <w:sz w:val="22"/>
          <w:szCs w:val="22"/>
          <w:lang w:val="en-GB"/>
        </w:rPr>
      </w:pPr>
      <w:r w:rsidRPr="006E026F">
        <w:rPr>
          <w:rFonts w:ascii="Corbel" w:hAnsi="Corbel"/>
          <w:sz w:val="22"/>
          <w:szCs w:val="22"/>
          <w:lang w:val="en-GB"/>
        </w:rPr>
        <w:t>Provide a safe space for pupils to speak out and share their concerns</w:t>
      </w:r>
    </w:p>
    <w:p w14:paraId="3041E5F4" w14:textId="77777777" w:rsidR="00CA5B1F" w:rsidRPr="006E026F" w:rsidRDefault="00CA5B1F" w:rsidP="00CA5B1F">
      <w:pPr>
        <w:jc w:val="both"/>
        <w:rPr>
          <w:rFonts w:ascii="Corbel" w:hAnsi="Corbel"/>
        </w:rPr>
      </w:pPr>
      <w:r w:rsidRPr="006E026F">
        <w:rPr>
          <w:rFonts w:ascii="Corbel" w:hAnsi="Corbel"/>
        </w:rPr>
        <w:t xml:space="preserve">All staff will be aware of: </w:t>
      </w:r>
    </w:p>
    <w:p w14:paraId="6B1F8633" w14:textId="5A77C12C" w:rsidR="00CA5B1F" w:rsidRPr="006E026F" w:rsidRDefault="00CA5B1F" w:rsidP="002D30C3">
      <w:pPr>
        <w:pStyle w:val="4Bulletedcopyblue"/>
        <w:spacing w:after="200" w:line="276" w:lineRule="auto"/>
        <w:jc w:val="both"/>
        <w:rPr>
          <w:rFonts w:ascii="Corbel" w:hAnsi="Corbel"/>
          <w:sz w:val="22"/>
          <w:szCs w:val="22"/>
          <w:lang w:val="en-GB"/>
        </w:rPr>
      </w:pPr>
      <w:r w:rsidRPr="006E026F">
        <w:rPr>
          <w:rFonts w:ascii="Corbel" w:hAnsi="Corbel"/>
          <w:sz w:val="22"/>
          <w:szCs w:val="22"/>
          <w:lang w:val="en-GB"/>
        </w:rPr>
        <w:t>Our systems that support safeguarding, including this child protection and safeguarding policy, the staff</w:t>
      </w:r>
      <w:r w:rsidR="00C43562" w:rsidRPr="006E026F">
        <w:rPr>
          <w:rFonts w:ascii="Corbel" w:hAnsi="Corbel"/>
          <w:sz w:val="22"/>
          <w:szCs w:val="22"/>
          <w:lang w:val="en-GB"/>
        </w:rPr>
        <w:t xml:space="preserve"> code of conduct</w:t>
      </w:r>
      <w:r w:rsidRPr="006E026F">
        <w:rPr>
          <w:rStyle w:val="1bodycopy10ptChar"/>
          <w:rFonts w:ascii="Corbel" w:hAnsi="Corbel"/>
          <w:sz w:val="22"/>
          <w:szCs w:val="22"/>
          <w:lang w:val="en-GB"/>
        </w:rPr>
        <w:t>,</w:t>
      </w:r>
      <w:r w:rsidR="00CC0913" w:rsidRPr="006E026F">
        <w:rPr>
          <w:rStyle w:val="1bodycopy10ptChar"/>
          <w:rFonts w:ascii="Corbel" w:hAnsi="Corbel"/>
          <w:sz w:val="22"/>
          <w:szCs w:val="22"/>
          <w:lang w:val="en-GB"/>
        </w:rPr>
        <w:t xml:space="preserve"> the whistleblowing policy,</w:t>
      </w:r>
      <w:r w:rsidRPr="006E026F">
        <w:rPr>
          <w:rFonts w:ascii="Corbel" w:hAnsi="Corbel"/>
          <w:color w:val="F15F22"/>
          <w:sz w:val="22"/>
          <w:szCs w:val="22"/>
          <w:lang w:val="en-GB"/>
        </w:rPr>
        <w:t xml:space="preserve"> </w:t>
      </w:r>
      <w:r w:rsidRPr="006E026F">
        <w:rPr>
          <w:rFonts w:ascii="Corbel" w:hAnsi="Corbel"/>
          <w:sz w:val="22"/>
          <w:szCs w:val="22"/>
          <w:lang w:val="en-GB"/>
        </w:rPr>
        <w:t>the role and identity</w:t>
      </w:r>
      <w:r w:rsidRPr="006E026F">
        <w:rPr>
          <w:rFonts w:ascii="Corbel" w:hAnsi="Corbel"/>
          <w:i/>
          <w:iCs/>
          <w:sz w:val="22"/>
          <w:szCs w:val="22"/>
          <w:lang w:val="en-GB"/>
        </w:rPr>
        <w:t xml:space="preserve"> </w:t>
      </w:r>
      <w:r w:rsidRPr="006E026F">
        <w:rPr>
          <w:rFonts w:ascii="Corbel" w:hAnsi="Corbel"/>
          <w:sz w:val="22"/>
          <w:szCs w:val="22"/>
          <w:lang w:val="en-GB"/>
        </w:rPr>
        <w:t xml:space="preserve">of the designated safeguarding lead (DSL) and </w:t>
      </w:r>
      <w:r w:rsidR="00CC0913" w:rsidRPr="006E026F">
        <w:rPr>
          <w:rFonts w:ascii="Corbel" w:hAnsi="Corbel"/>
          <w:sz w:val="22"/>
          <w:szCs w:val="22"/>
          <w:lang w:val="en-GB"/>
        </w:rPr>
        <w:t>deputy/deputies</w:t>
      </w:r>
      <w:r w:rsidRPr="006E026F">
        <w:rPr>
          <w:rStyle w:val="1bodycopy10ptChar"/>
          <w:rFonts w:ascii="Corbel" w:hAnsi="Corbel"/>
          <w:sz w:val="22"/>
          <w:szCs w:val="22"/>
          <w:lang w:val="en-GB"/>
        </w:rPr>
        <w:t>,</w:t>
      </w:r>
      <w:r w:rsidRPr="006E026F">
        <w:rPr>
          <w:rFonts w:ascii="Corbel" w:hAnsi="Corbel"/>
          <w:sz w:val="22"/>
          <w:szCs w:val="22"/>
          <w:lang w:val="en-GB"/>
        </w:rPr>
        <w:t xml:space="preserve"> the behaviour policy, </w:t>
      </w:r>
      <w:r w:rsidR="00007FB1" w:rsidRPr="006E026F">
        <w:rPr>
          <w:rFonts w:ascii="Corbel" w:hAnsi="Corbel"/>
          <w:sz w:val="22"/>
          <w:szCs w:val="22"/>
          <w:lang w:val="en-GB"/>
        </w:rPr>
        <w:t>the positive handling policy, the online safety policy,</w:t>
      </w:r>
      <w:r w:rsidRPr="006E026F">
        <w:rPr>
          <w:rFonts w:ascii="Corbel" w:hAnsi="Corbel"/>
          <w:sz w:val="22"/>
          <w:szCs w:val="22"/>
          <w:lang w:val="en-GB"/>
        </w:rPr>
        <w:t xml:space="preserve"> and the safeguarding response to children who go missing from education </w:t>
      </w:r>
    </w:p>
    <w:p w14:paraId="7E3765F0" w14:textId="0ED730EE" w:rsidR="000927D6" w:rsidRPr="006E026F" w:rsidRDefault="000927D6" w:rsidP="000927D6">
      <w:pPr>
        <w:pStyle w:val="4Bulletedcopyblue"/>
        <w:rPr>
          <w:rFonts w:ascii="Corbel" w:eastAsia="Times New Roman" w:hAnsi="Corbel" w:cs="Times New Roman"/>
          <w:sz w:val="24"/>
          <w:szCs w:val="24"/>
        </w:rPr>
      </w:pPr>
      <w:r w:rsidRPr="006E026F">
        <w:rPr>
          <w:rFonts w:ascii="Corbel" w:hAnsi="Corbel"/>
          <w:sz w:val="22"/>
          <w:szCs w:val="22"/>
        </w:rPr>
        <w:t>Be aware of the school’s unauthorised absence procedures and children missing education procedures</w:t>
      </w:r>
    </w:p>
    <w:p w14:paraId="336C3416" w14:textId="0E42012E" w:rsidR="00CA5B1F" w:rsidRPr="006E026F" w:rsidRDefault="00CA5B1F" w:rsidP="002D30C3">
      <w:pPr>
        <w:pStyle w:val="4Bulletedcopyblue"/>
        <w:spacing w:after="200" w:line="276" w:lineRule="auto"/>
        <w:jc w:val="both"/>
        <w:rPr>
          <w:rFonts w:ascii="Corbel" w:hAnsi="Corbel"/>
          <w:sz w:val="22"/>
          <w:szCs w:val="22"/>
          <w:lang w:val="en-GB"/>
        </w:rPr>
      </w:pPr>
      <w:r w:rsidRPr="006E026F">
        <w:rPr>
          <w:rFonts w:ascii="Corbel" w:hAnsi="Corbel"/>
          <w:sz w:val="22"/>
          <w:szCs w:val="22"/>
          <w:lang w:val="en-GB"/>
        </w:rPr>
        <w:t xml:space="preserve">The early help assessment process and their role in it, including identifying emerging problems, liaising with the DSL, and sharing information with other professionals to support early identification and assessment </w:t>
      </w:r>
    </w:p>
    <w:p w14:paraId="5916F6A6" w14:textId="77777777" w:rsidR="00CA5B1F" w:rsidRPr="006E026F" w:rsidRDefault="00CA5B1F" w:rsidP="002D30C3">
      <w:pPr>
        <w:pStyle w:val="4Bulletedcopyblue"/>
        <w:spacing w:after="200" w:line="276" w:lineRule="auto"/>
        <w:jc w:val="both"/>
        <w:rPr>
          <w:rFonts w:ascii="Corbel" w:hAnsi="Corbel"/>
          <w:sz w:val="22"/>
          <w:szCs w:val="22"/>
          <w:lang w:val="en-GB"/>
        </w:rPr>
      </w:pPr>
      <w:r w:rsidRPr="006E026F">
        <w:rPr>
          <w:rFonts w:ascii="Corbel" w:hAnsi="Corbel"/>
          <w:sz w:val="22"/>
          <w:szCs w:val="22"/>
          <w:lang w:val="en-GB"/>
        </w:rPr>
        <w:t>The process for making referrals to local authority children’s social care and for statutory assessments that may follow a referral, including the role they might be expected to play</w:t>
      </w:r>
    </w:p>
    <w:p w14:paraId="098F1983" w14:textId="4AF36342" w:rsidR="00EF53D9" w:rsidRPr="006E026F" w:rsidRDefault="00EF53D9" w:rsidP="00EF53D9">
      <w:pPr>
        <w:pStyle w:val="4Bulletedcopyblue"/>
        <w:rPr>
          <w:rFonts w:ascii="Corbel" w:eastAsia="Times New Roman" w:hAnsi="Corbel" w:cs="Times New Roman"/>
          <w:sz w:val="24"/>
          <w:szCs w:val="24"/>
        </w:rPr>
      </w:pPr>
      <w:r w:rsidRPr="006E026F">
        <w:rPr>
          <w:rFonts w:ascii="Corbel" w:hAnsi="Corbel"/>
          <w:sz w:val="22"/>
          <w:szCs w:val="22"/>
        </w:rPr>
        <w:t>The process for community-based Family Help assessments</w:t>
      </w:r>
    </w:p>
    <w:p w14:paraId="61012328" w14:textId="77777777" w:rsidR="00CA5B1F" w:rsidRPr="001D5231" w:rsidRDefault="00CA5B1F" w:rsidP="002D30C3">
      <w:pPr>
        <w:pStyle w:val="4Bulletedcopyblue"/>
        <w:spacing w:after="200" w:line="276" w:lineRule="auto"/>
        <w:jc w:val="both"/>
        <w:rPr>
          <w:rFonts w:ascii="Corbel" w:hAnsi="Corbel"/>
          <w:sz w:val="22"/>
          <w:szCs w:val="22"/>
          <w:lang w:val="en-GB"/>
        </w:rPr>
      </w:pPr>
      <w:r w:rsidRPr="006E026F">
        <w:rPr>
          <w:rFonts w:ascii="Corbel" w:hAnsi="Corbel"/>
          <w:sz w:val="22"/>
          <w:szCs w:val="22"/>
          <w:lang w:val="en-GB"/>
        </w:rPr>
        <w:lastRenderedPageBreak/>
        <w:t>What to do if they identify a safeguarding issue or a child tells them they are being abused or neglected, including specific issues such as FGM, and how to maintain an appropriate level of confidentiality</w:t>
      </w:r>
      <w:r w:rsidRPr="001D5231">
        <w:rPr>
          <w:rFonts w:ascii="Corbel" w:hAnsi="Corbel"/>
          <w:sz w:val="22"/>
          <w:szCs w:val="22"/>
          <w:lang w:val="en-GB"/>
        </w:rPr>
        <w:t xml:space="preserve"> while liaising with relevant professionals </w:t>
      </w:r>
    </w:p>
    <w:p w14:paraId="7C5B8C76" w14:textId="77777777" w:rsidR="00B01AE9" w:rsidRDefault="00CA5B1F" w:rsidP="00B01AE9">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The signs of different types of abuse, neglect and exploitation, including domestic and sexual abuse (including controlling and coercive behaviour, as well as parental conflict that is frequent, intense, and unresolved), as well as specific safeguarding issues, such as child-on-child abuse, grooming, child sexual exploitation (CSE), child criminal exploitation (CCE), indicators of being at risk from or involved with serious violent crime, FGM, radicalisation and serious violence (including that linked to county lines) </w:t>
      </w:r>
    </w:p>
    <w:p w14:paraId="0AC01A75" w14:textId="75EC112B" w:rsidR="00B01AE9" w:rsidRPr="006E026F" w:rsidRDefault="00B01AE9" w:rsidP="00B01AE9">
      <w:pPr>
        <w:pStyle w:val="4Bulletedcopyblue"/>
        <w:spacing w:after="200" w:line="276" w:lineRule="auto"/>
        <w:jc w:val="both"/>
        <w:rPr>
          <w:rFonts w:ascii="Corbel" w:hAnsi="Corbel"/>
          <w:sz w:val="22"/>
          <w:szCs w:val="22"/>
          <w:lang w:val="en-GB"/>
        </w:rPr>
      </w:pPr>
      <w:r w:rsidRPr="006E026F">
        <w:rPr>
          <w:rFonts w:ascii="Corbel" w:hAnsi="Corbel"/>
          <w:sz w:val="22"/>
          <w:szCs w:val="22"/>
        </w:rPr>
        <w:t>The safeguarding issues that often overlap and can put children at risk of harm, including:</w:t>
      </w:r>
    </w:p>
    <w:p w14:paraId="06C3C403" w14:textId="77777777" w:rsidR="00B01AE9" w:rsidRPr="006E026F" w:rsidRDefault="00B01AE9" w:rsidP="00291AAB">
      <w:pPr>
        <w:numPr>
          <w:ilvl w:val="0"/>
          <w:numId w:val="34"/>
        </w:numPr>
        <w:pBdr>
          <w:left w:val="none" w:sz="0" w:space="7" w:color="auto"/>
        </w:pBdr>
        <w:spacing w:after="120" w:line="240" w:lineRule="auto"/>
        <w:ind w:left="567" w:right="567" w:hanging="402"/>
        <w:rPr>
          <w:rFonts w:ascii="Corbel" w:eastAsia="Times New Roman" w:hAnsi="Corbel" w:cs="Times New Roman"/>
        </w:rPr>
      </w:pPr>
      <w:r w:rsidRPr="006E026F">
        <w:rPr>
          <w:rFonts w:ascii="Corbel" w:hAnsi="Corbel"/>
        </w:rPr>
        <w:t>Drug taking and/or alcohol misuse</w:t>
      </w:r>
    </w:p>
    <w:p w14:paraId="1F4361D6" w14:textId="77777777" w:rsidR="00B01AE9" w:rsidRPr="006E026F" w:rsidRDefault="00B01AE9" w:rsidP="00291AAB">
      <w:pPr>
        <w:numPr>
          <w:ilvl w:val="0"/>
          <w:numId w:val="34"/>
        </w:numPr>
        <w:pBdr>
          <w:left w:val="none" w:sz="0" w:space="7" w:color="auto"/>
        </w:pBdr>
        <w:spacing w:after="120" w:line="240" w:lineRule="auto"/>
        <w:ind w:left="567" w:right="567" w:hanging="402"/>
        <w:rPr>
          <w:rFonts w:ascii="Corbel" w:eastAsia="Times New Roman" w:hAnsi="Corbel" w:cs="Times New Roman"/>
        </w:rPr>
      </w:pPr>
      <w:r w:rsidRPr="006E026F">
        <w:rPr>
          <w:rFonts w:ascii="Corbel" w:hAnsi="Corbel"/>
        </w:rPr>
        <w:t>Unexplainable and/or persistent absences from education</w:t>
      </w:r>
    </w:p>
    <w:p w14:paraId="770D11CD" w14:textId="77777777" w:rsidR="00B01AE9" w:rsidRPr="006E026F" w:rsidRDefault="00B01AE9" w:rsidP="00291AAB">
      <w:pPr>
        <w:numPr>
          <w:ilvl w:val="0"/>
          <w:numId w:val="34"/>
        </w:numPr>
        <w:pBdr>
          <w:left w:val="none" w:sz="0" w:space="7" w:color="auto"/>
        </w:pBdr>
        <w:spacing w:after="120" w:line="240" w:lineRule="auto"/>
        <w:ind w:left="567" w:right="567" w:hanging="402"/>
        <w:rPr>
          <w:rFonts w:ascii="Corbel" w:eastAsia="Times New Roman" w:hAnsi="Corbel" w:cs="Times New Roman"/>
        </w:rPr>
      </w:pPr>
      <w:r w:rsidRPr="006E026F">
        <w:rPr>
          <w:rFonts w:ascii="Corbel" w:hAnsi="Corbel"/>
        </w:rPr>
        <w:t>Serious violence, criminal exploitation (including that linked to county lines), radicalisation</w:t>
      </w:r>
    </w:p>
    <w:p w14:paraId="5D7D7754" w14:textId="0D6D403D" w:rsidR="00B01AE9" w:rsidRPr="006E026F" w:rsidRDefault="00B01AE9" w:rsidP="00291AAB">
      <w:pPr>
        <w:numPr>
          <w:ilvl w:val="0"/>
          <w:numId w:val="34"/>
        </w:numPr>
        <w:pBdr>
          <w:left w:val="none" w:sz="0" w:space="7" w:color="auto"/>
        </w:pBdr>
        <w:spacing w:after="120" w:line="240" w:lineRule="auto"/>
        <w:ind w:left="567" w:right="567" w:hanging="402"/>
        <w:rPr>
          <w:rFonts w:ascii="Corbel" w:eastAsia="Times New Roman" w:hAnsi="Corbel" w:cs="Times New Roman"/>
        </w:rPr>
      </w:pPr>
      <w:r w:rsidRPr="006E026F">
        <w:rPr>
          <w:rFonts w:ascii="Corbel" w:hAnsi="Corbel"/>
        </w:rPr>
        <w:t>Consensual and non-consensual making or sharing of nudes or semi-nudes</w:t>
      </w:r>
    </w:p>
    <w:p w14:paraId="5D8DA0DA" w14:textId="77777777" w:rsidR="00CA5B1F" w:rsidRPr="001D5231" w:rsidRDefault="00CA5B1F" w:rsidP="002D30C3">
      <w:pPr>
        <w:pStyle w:val="4Bulletedcopyblue"/>
        <w:spacing w:after="200" w:line="276" w:lineRule="auto"/>
        <w:jc w:val="both"/>
        <w:rPr>
          <w:rFonts w:ascii="Corbel" w:hAnsi="Corbel"/>
          <w:color w:val="92D050"/>
          <w:sz w:val="22"/>
          <w:szCs w:val="22"/>
          <w:lang w:val="en-GB"/>
        </w:rPr>
      </w:pPr>
      <w:r w:rsidRPr="001D5231">
        <w:rPr>
          <w:rFonts w:ascii="Corbel" w:hAnsi="Corbel"/>
          <w:sz w:val="22"/>
          <w:szCs w:val="22"/>
          <w:lang w:val="en-GB"/>
        </w:rPr>
        <w:t xml:space="preserve">New and emerging threats, including online harm, grooming, </w:t>
      </w:r>
      <w:r w:rsidRPr="001D5231">
        <w:rPr>
          <w:rFonts w:ascii="Corbel" w:hAnsi="Corbel"/>
          <w:sz w:val="22"/>
          <w:szCs w:val="22"/>
          <w:lang w:eastAsia="en-GB"/>
        </w:rPr>
        <w:t xml:space="preserve">sexual exploitation, criminal exploitation, radicalisation, </w:t>
      </w:r>
      <w:r w:rsidRPr="001D5231">
        <w:rPr>
          <w:rFonts w:ascii="Corbel" w:hAnsi="Corbel"/>
          <w:sz w:val="22"/>
          <w:szCs w:val="22"/>
          <w:lang w:val="en-GB"/>
        </w:rPr>
        <w:t>and the role of technology and social media in presenting harm</w:t>
      </w:r>
    </w:p>
    <w:p w14:paraId="1D60AA22"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The importance of reassuring victims that they are being taken seriously and that they will be supported and kept safe</w:t>
      </w:r>
    </w:p>
    <w:p w14:paraId="206B9326" w14:textId="77777777" w:rsidR="00CA5B1F" w:rsidRPr="006E026F" w:rsidRDefault="00CA5B1F" w:rsidP="002D30C3">
      <w:pPr>
        <w:pStyle w:val="4Bulletedcopyblue"/>
        <w:spacing w:after="200" w:line="276" w:lineRule="auto"/>
        <w:jc w:val="both"/>
        <w:rPr>
          <w:rFonts w:ascii="Corbel" w:hAnsi="Corbel"/>
          <w:sz w:val="22"/>
          <w:szCs w:val="22"/>
          <w:lang w:val="en-GB"/>
        </w:rPr>
      </w:pPr>
      <w:r w:rsidRPr="006E026F">
        <w:rPr>
          <w:rFonts w:ascii="Corbel" w:hAnsi="Corbel"/>
          <w:sz w:val="22"/>
          <w:szCs w:val="22"/>
          <w:lang w:val="en-GB"/>
        </w:rPr>
        <w:t>The fact that children can be at risk of harm inside and outside of their home, at school and online</w:t>
      </w:r>
    </w:p>
    <w:p w14:paraId="2FDFF023" w14:textId="232A5B0B" w:rsidR="00735EB7" w:rsidRPr="006E026F" w:rsidRDefault="00735EB7" w:rsidP="00735EB7">
      <w:pPr>
        <w:pStyle w:val="4Bulletedcopyblue"/>
        <w:rPr>
          <w:rFonts w:ascii="Corbel" w:eastAsia="Times New Roman" w:hAnsi="Corbel" w:cs="Times New Roman"/>
          <w:sz w:val="24"/>
          <w:szCs w:val="24"/>
        </w:rPr>
      </w:pPr>
      <w:r w:rsidRPr="006E026F">
        <w:rPr>
          <w:rFonts w:ascii="Corbel" w:hAnsi="Corbel"/>
          <w:sz w:val="22"/>
          <w:szCs w:val="22"/>
        </w:rPr>
        <w:t>The fact that mental health can, in some cases, develop into safeguarding concerns. This could include self-harm, suicidal ideation or risk of suicide. They could also be an indicator that a child has suffered or is at risk of suffering abuse, neglect or exploitation</w:t>
      </w:r>
    </w:p>
    <w:p w14:paraId="59F8E681" w14:textId="4C9A7A71"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The fact that children can be targeted by other children</w:t>
      </w:r>
      <w:r w:rsidR="00614B8F" w:rsidRPr="001D5231">
        <w:rPr>
          <w:rFonts w:ascii="Corbel" w:hAnsi="Corbel"/>
          <w:sz w:val="22"/>
          <w:szCs w:val="22"/>
          <w:lang w:val="en-GB"/>
        </w:rPr>
        <w:t xml:space="preserve"> on the basis of a protected characteristic</w:t>
      </w:r>
    </w:p>
    <w:p w14:paraId="3CAFCA91"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That a </w:t>
      </w:r>
      <w:r w:rsidRPr="001D5231">
        <w:rPr>
          <w:rFonts w:ascii="Corbel" w:hAnsi="Corbel"/>
          <w:sz w:val="22"/>
          <w:szCs w:val="22"/>
        </w:rPr>
        <w:t>child and their family may be experiencing multiple needs at the same time</w:t>
      </w:r>
    </w:p>
    <w:p w14:paraId="3EFADF23"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What to look for to identify children who need help or protection </w:t>
      </w:r>
    </w:p>
    <w:p w14:paraId="394F1FFA" w14:textId="77777777" w:rsidR="00CA5B1F" w:rsidRPr="001D5231" w:rsidRDefault="00CA5B1F" w:rsidP="00CA5B1F">
      <w:pPr>
        <w:jc w:val="both"/>
        <w:rPr>
          <w:rFonts w:ascii="Corbel" w:hAnsi="Corbel"/>
        </w:rPr>
      </w:pPr>
      <w:r w:rsidRPr="001D5231">
        <w:rPr>
          <w:rFonts w:ascii="Corbel" w:hAnsi="Corbel"/>
        </w:rPr>
        <w:t xml:space="preserve">Section 16 and appendix 4 of this policy outline in more detail how staff are supported to do this. </w:t>
      </w:r>
    </w:p>
    <w:p w14:paraId="2B8A80A1" w14:textId="77777777" w:rsidR="00CA5B1F" w:rsidRPr="001D5231"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 xml:space="preserve">5.2 The designated safeguarding lead (DSL) </w:t>
      </w:r>
    </w:p>
    <w:p w14:paraId="7B756CE9" w14:textId="213DA691" w:rsidR="00CA5B1F" w:rsidRPr="001D5231" w:rsidRDefault="00CA5B1F" w:rsidP="00CA5B1F">
      <w:pPr>
        <w:jc w:val="both"/>
        <w:rPr>
          <w:rFonts w:ascii="Corbel" w:hAnsi="Corbel"/>
        </w:rPr>
      </w:pPr>
      <w:r w:rsidRPr="001D5231">
        <w:rPr>
          <w:rFonts w:ascii="Corbel" w:hAnsi="Corbel"/>
        </w:rPr>
        <w:t xml:space="preserve">The DSL is a member of the senior leadership team. Our DSL </w:t>
      </w:r>
      <w:r w:rsidRPr="001E3CE4">
        <w:rPr>
          <w:rFonts w:ascii="Corbel" w:hAnsi="Corbel"/>
        </w:rPr>
        <w:t xml:space="preserve">is </w:t>
      </w:r>
      <w:r w:rsidR="001E3CE4" w:rsidRPr="001E3CE4">
        <w:rPr>
          <w:rStyle w:val="1bodycopy10ptChar"/>
          <w:rFonts w:ascii="Corbel" w:hAnsi="Corbel"/>
          <w:sz w:val="22"/>
          <w:szCs w:val="22"/>
        </w:rPr>
        <w:t>Julie Walsh</w:t>
      </w:r>
      <w:r w:rsidRPr="001E3CE4">
        <w:rPr>
          <w:rFonts w:ascii="Corbel" w:hAnsi="Corbel"/>
        </w:rPr>
        <w:t>.</w:t>
      </w:r>
      <w:r w:rsidRPr="001D5231">
        <w:rPr>
          <w:rFonts w:ascii="Corbel" w:hAnsi="Corbel"/>
        </w:rPr>
        <w:t xml:space="preserve"> The DSL takes lead responsibility for child protection and wider safeguarding in the school. This includes online safety, and understanding our filtering and monitoring processes on school devices and school networks to keep pupils safe online.</w:t>
      </w:r>
    </w:p>
    <w:p w14:paraId="62E03156" w14:textId="6FE6C442" w:rsidR="00CA5B1F" w:rsidRPr="001D5231" w:rsidRDefault="00CA5B1F" w:rsidP="00CA5B1F">
      <w:pPr>
        <w:jc w:val="both"/>
        <w:rPr>
          <w:rFonts w:ascii="Corbel" w:hAnsi="Corbel"/>
        </w:rPr>
      </w:pPr>
      <w:r w:rsidRPr="001D5231">
        <w:rPr>
          <w:rFonts w:ascii="Corbel" w:hAnsi="Corbel"/>
        </w:rPr>
        <w:t>During term time, the DSL will be available during school hours for staff to discuss any safeguarding concerns.</w:t>
      </w:r>
      <w:r w:rsidR="00671E84" w:rsidRPr="001D5231">
        <w:rPr>
          <w:rFonts w:ascii="Corbel" w:hAnsi="Corbel"/>
        </w:rPr>
        <w:t xml:space="preserve"> If it is necessary to contact the DSL outside of school hours, you can email at</w:t>
      </w:r>
      <w:r w:rsidR="001E3CE4">
        <w:rPr>
          <w:rFonts w:ascii="Corbel" w:hAnsi="Corbel"/>
        </w:rPr>
        <w:t xml:space="preserve"> jwalsh@oldmoat.manchester.sch.uk</w:t>
      </w:r>
      <w:r w:rsidR="00671E84" w:rsidRPr="001D5231">
        <w:rPr>
          <w:rFonts w:ascii="Corbel" w:hAnsi="Corbel"/>
        </w:rPr>
        <w:t xml:space="preserve">. However, you </w:t>
      </w:r>
      <w:r w:rsidR="004D09F9" w:rsidRPr="001D5231">
        <w:rPr>
          <w:rFonts w:ascii="Corbel" w:hAnsi="Corbel"/>
        </w:rPr>
        <w:t>will</w:t>
      </w:r>
      <w:r w:rsidR="00671E84" w:rsidRPr="001D5231">
        <w:rPr>
          <w:rFonts w:ascii="Corbel" w:hAnsi="Corbel"/>
        </w:rPr>
        <w:t xml:space="preserve"> not receive a reply until school re-opens.</w:t>
      </w:r>
    </w:p>
    <w:p w14:paraId="7BED0AD0" w14:textId="57BF7F67" w:rsidR="00CA5B1F" w:rsidRDefault="00CA5B1F" w:rsidP="00CA5B1F">
      <w:pPr>
        <w:jc w:val="both"/>
        <w:rPr>
          <w:rFonts w:ascii="Corbel" w:hAnsi="Corbel"/>
        </w:rPr>
      </w:pPr>
      <w:r w:rsidRPr="001D5231">
        <w:rPr>
          <w:rFonts w:ascii="Corbel" w:hAnsi="Corbel"/>
        </w:rPr>
        <w:t xml:space="preserve">When the DSL is absent, the </w:t>
      </w:r>
      <w:r w:rsidRPr="001D5231">
        <w:rPr>
          <w:rStyle w:val="1bodycopy10ptChar"/>
          <w:rFonts w:ascii="Corbel" w:hAnsi="Corbel"/>
          <w:sz w:val="22"/>
          <w:szCs w:val="22"/>
        </w:rPr>
        <w:t>deputy</w:t>
      </w:r>
      <w:r w:rsidRPr="00AF45C5">
        <w:rPr>
          <w:rStyle w:val="1bodycopy10ptChar"/>
          <w:rFonts w:ascii="Corbel" w:hAnsi="Corbel"/>
          <w:sz w:val="22"/>
          <w:szCs w:val="22"/>
        </w:rPr>
        <w:t>/</w:t>
      </w:r>
      <w:r w:rsidR="001D0176" w:rsidRPr="00AF45C5">
        <w:rPr>
          <w:rStyle w:val="1bodycopy10ptChar"/>
          <w:rFonts w:ascii="Corbel" w:hAnsi="Corbel"/>
          <w:sz w:val="22"/>
          <w:szCs w:val="22"/>
        </w:rPr>
        <w:t>deputies</w:t>
      </w:r>
      <w:r w:rsidR="001D0176" w:rsidRPr="00AF45C5">
        <w:rPr>
          <w:rFonts w:ascii="Corbel" w:hAnsi="Corbel"/>
        </w:rPr>
        <w:t xml:space="preserve"> Kelly</w:t>
      </w:r>
      <w:r w:rsidR="006F2B60">
        <w:rPr>
          <w:rFonts w:ascii="Corbel" w:hAnsi="Corbel"/>
        </w:rPr>
        <w:t xml:space="preserve"> McNicholas or Michelle Doherty</w:t>
      </w:r>
      <w:r w:rsidRPr="001D5231">
        <w:rPr>
          <w:rFonts w:ascii="Corbel" w:hAnsi="Corbel"/>
        </w:rPr>
        <w:t xml:space="preserve"> will act as cover.</w:t>
      </w:r>
    </w:p>
    <w:p w14:paraId="1A708711" w14:textId="2B1C969D" w:rsidR="001364BA" w:rsidRDefault="001364BA" w:rsidP="001364BA">
      <w:pPr>
        <w:spacing w:after="120"/>
      </w:pPr>
      <w:r>
        <w:t xml:space="preserve">If the DSL and </w:t>
      </w:r>
      <w:r w:rsidR="00030711">
        <w:t xml:space="preserve">deputy/deputies </w:t>
      </w:r>
      <w:r>
        <w:t>are not available or absent,</w:t>
      </w:r>
      <w:r>
        <w:rPr>
          <w:color w:val="ED7D31"/>
        </w:rPr>
        <w:t xml:space="preserve"> </w:t>
      </w:r>
      <w:r>
        <w:t>we have cover arrangements in place. This includes:</w:t>
      </w:r>
    </w:p>
    <w:p w14:paraId="02CADBF5" w14:textId="68877F23" w:rsidR="006F2B60" w:rsidRDefault="006F2B60" w:rsidP="001364BA">
      <w:pPr>
        <w:spacing w:after="120"/>
      </w:pPr>
      <w:r>
        <w:t>Jill Porter and Charlotte Holt (Assistant Headteachers) will act as cover (for example, during out of hours/out of term activities.)</w:t>
      </w:r>
    </w:p>
    <w:p w14:paraId="7E56E2F0" w14:textId="104AE7C3" w:rsidR="006F2B60" w:rsidRDefault="006F2B60" w:rsidP="001364BA">
      <w:pPr>
        <w:spacing w:after="120"/>
      </w:pPr>
      <w:r w:rsidRPr="001D0176">
        <w:lastRenderedPageBreak/>
        <w:t xml:space="preserve">We also have a DDSL Sharon Smirk who is involved in the </w:t>
      </w:r>
      <w:r w:rsidR="001D0176" w:rsidRPr="001D0176">
        <w:t>after-school</w:t>
      </w:r>
      <w:r w:rsidRPr="001D0176">
        <w:t xml:space="preserve"> provision who is able to support with children out of school hours.</w:t>
      </w:r>
      <w:r>
        <w:t xml:space="preserve"> </w:t>
      </w:r>
    </w:p>
    <w:p w14:paraId="4BD76CCB" w14:textId="77777777" w:rsidR="00CA5B1F" w:rsidRPr="001D5231" w:rsidRDefault="00CA5B1F" w:rsidP="00CA5B1F">
      <w:pPr>
        <w:jc w:val="both"/>
        <w:rPr>
          <w:rFonts w:ascii="Corbel" w:hAnsi="Corbel"/>
        </w:rPr>
      </w:pPr>
      <w:r w:rsidRPr="001D5231">
        <w:rPr>
          <w:rFonts w:ascii="Corbel" w:hAnsi="Corbel"/>
        </w:rPr>
        <w:t>The DSL will be given the time, funding, training, resources and support to:</w:t>
      </w:r>
    </w:p>
    <w:p w14:paraId="2275960B"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Provide advice and support to other staff on child welfare and child protection matters</w:t>
      </w:r>
    </w:p>
    <w:p w14:paraId="1409E5DC"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Take part in strategy discussions and inter-agency meetings and/or support other staff to do so</w:t>
      </w:r>
    </w:p>
    <w:p w14:paraId="5AC3F5CC"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Contribute to the assessment of children</w:t>
      </w:r>
    </w:p>
    <w:p w14:paraId="2AB97AE3"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Refer suspected cases, as appropriate, to the relevant body (local authority children’s social care, Channel programme, Disclosure and Barring Service, and/or police), and support staff who make such referrals directly</w:t>
      </w:r>
    </w:p>
    <w:p w14:paraId="28AC1FE5"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Have a good understanding of harmful sexual behaviour </w:t>
      </w:r>
    </w:p>
    <w:p w14:paraId="6E506E54"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Have a good understanding of the filtering and monitoring systems and processes in place at our school</w:t>
      </w:r>
    </w:p>
    <w:p w14:paraId="1EA57A10" w14:textId="7E0D384A" w:rsidR="00CA5B1F" w:rsidRPr="001D5231" w:rsidRDefault="00152C18"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I</w:t>
      </w:r>
      <w:r w:rsidR="00CA5B1F" w:rsidRPr="001D5231">
        <w:rPr>
          <w:rFonts w:ascii="Corbel" w:hAnsi="Corbel"/>
          <w:sz w:val="22"/>
          <w:szCs w:val="22"/>
          <w:lang w:val="en-GB"/>
        </w:rPr>
        <w:t>f your DSL is your Prevent lead</w:t>
      </w:r>
      <w:r w:rsidRPr="001D5231">
        <w:rPr>
          <w:rFonts w:ascii="Corbel" w:hAnsi="Corbel"/>
          <w:sz w:val="22"/>
          <w:szCs w:val="22"/>
          <w:lang w:val="en-GB"/>
        </w:rPr>
        <w:t xml:space="preserve"> (delete if not)</w:t>
      </w:r>
      <w:r w:rsidR="00CA5B1F" w:rsidRPr="001D5231">
        <w:rPr>
          <w:rFonts w:ascii="Corbel" w:hAnsi="Corbel"/>
          <w:sz w:val="22"/>
          <w:szCs w:val="22"/>
          <w:lang w:val="en-GB"/>
        </w:rPr>
        <w:t>: Make sure that staff have appropriate Prevent training and induction</w:t>
      </w:r>
    </w:p>
    <w:p w14:paraId="7184A24E" w14:textId="77777777" w:rsidR="00CA5B1F" w:rsidRPr="001D5231" w:rsidRDefault="00CA5B1F" w:rsidP="00CA5B1F">
      <w:pPr>
        <w:jc w:val="both"/>
        <w:rPr>
          <w:rFonts w:ascii="Corbel" w:hAnsi="Corbel"/>
        </w:rPr>
      </w:pPr>
      <w:r w:rsidRPr="001D5231">
        <w:rPr>
          <w:rFonts w:ascii="Corbel" w:hAnsi="Corbel"/>
        </w:rPr>
        <w:t xml:space="preserve">The DSL will also: </w:t>
      </w:r>
    </w:p>
    <w:p w14:paraId="08538C7D"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Keep the headteacher informed of any issues</w:t>
      </w:r>
    </w:p>
    <w:p w14:paraId="08415E85"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Liaise with local authority case managers and designated officers for child protection concerns as appropriate</w:t>
      </w:r>
    </w:p>
    <w:p w14:paraId="4ED3D641"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Discuss the local response to sexual violence and sexual harassment with police and local authority children’s social care colleagues to prepare the school’s policies</w:t>
      </w:r>
    </w:p>
    <w:p w14:paraId="2FCF4F76"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Be confident that they know what local specialist support is available to support all children involved (including victims and alleged perpetrators) in sexual violence and sexual harassment, and be confident as to how to access this support </w:t>
      </w:r>
    </w:p>
    <w:p w14:paraId="3F281F29" w14:textId="77777777" w:rsidR="00CA5B1F"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Be aware that children must have an ‘appropriate adult’ to support and help them in the case of a police investigation or search </w:t>
      </w:r>
    </w:p>
    <w:p w14:paraId="6316C882" w14:textId="77777777" w:rsidR="00CE3A0E" w:rsidRPr="006E026F" w:rsidRDefault="00CE3A0E" w:rsidP="00CE3A0E">
      <w:pPr>
        <w:pStyle w:val="4Bulletedcopyblue"/>
        <w:rPr>
          <w:rFonts w:ascii="Corbel" w:eastAsia="Times New Roman" w:hAnsi="Corbel" w:cs="Times New Roman"/>
          <w:sz w:val="24"/>
          <w:szCs w:val="24"/>
        </w:rPr>
      </w:pPr>
      <w:r w:rsidRPr="006E026F">
        <w:rPr>
          <w:rFonts w:ascii="Corbel" w:hAnsi="Corbel"/>
          <w:sz w:val="22"/>
          <w:szCs w:val="22"/>
        </w:rPr>
        <w:t>Ensure that child protection files are kept up to date</w:t>
      </w:r>
    </w:p>
    <w:p w14:paraId="4D5C257B" w14:textId="47524243" w:rsidR="00CE3A0E" w:rsidRPr="006E026F" w:rsidRDefault="00CE3A0E" w:rsidP="00CE3A0E">
      <w:pPr>
        <w:pStyle w:val="4Bulletedcopyblue"/>
        <w:rPr>
          <w:rFonts w:ascii="Corbel" w:eastAsia="Times New Roman" w:hAnsi="Corbel" w:cs="Times New Roman"/>
          <w:sz w:val="24"/>
          <w:szCs w:val="24"/>
        </w:rPr>
      </w:pPr>
      <w:r w:rsidRPr="006E026F">
        <w:rPr>
          <w:rFonts w:ascii="Corbel" w:hAnsi="Corbel"/>
          <w:sz w:val="22"/>
          <w:szCs w:val="22"/>
        </w:rPr>
        <w:t>Where children leave the school, ensure their child protection file is transferred to the new school</w:t>
      </w:r>
    </w:p>
    <w:p w14:paraId="014031B4" w14:textId="0F568C5A" w:rsidR="00CA5B1F" w:rsidRPr="006E026F" w:rsidRDefault="00CA5B1F" w:rsidP="00CA5B1F">
      <w:pPr>
        <w:jc w:val="both"/>
        <w:rPr>
          <w:rFonts w:ascii="Corbel" w:hAnsi="Corbel"/>
        </w:rPr>
      </w:pPr>
      <w:r w:rsidRPr="006E026F">
        <w:rPr>
          <w:rFonts w:ascii="Corbel" w:hAnsi="Corbel"/>
        </w:rPr>
        <w:t xml:space="preserve">The full responsibilities of the DSL </w:t>
      </w:r>
      <w:proofErr w:type="gramStart"/>
      <w:r w:rsidR="00DA5649" w:rsidRPr="006E026F">
        <w:rPr>
          <w:rFonts w:ascii="Corbel" w:hAnsi="Corbel"/>
        </w:rPr>
        <w:t>is</w:t>
      </w:r>
      <w:proofErr w:type="gramEnd"/>
      <w:r w:rsidRPr="006E026F">
        <w:rPr>
          <w:rFonts w:ascii="Corbel" w:hAnsi="Corbel"/>
        </w:rPr>
        <w:t xml:space="preserve"> set out in their job description. </w:t>
      </w:r>
    </w:p>
    <w:p w14:paraId="29661573" w14:textId="3481B28D" w:rsidR="004D3366" w:rsidRPr="006E026F" w:rsidRDefault="00CA5B1F" w:rsidP="004E5629">
      <w:pPr>
        <w:pStyle w:val="Subhead2"/>
        <w:spacing w:before="0" w:after="200" w:line="276" w:lineRule="auto"/>
        <w:jc w:val="both"/>
        <w:rPr>
          <w:rFonts w:ascii="Corbel" w:hAnsi="Corbel"/>
          <w:sz w:val="22"/>
          <w:szCs w:val="22"/>
          <w:lang w:val="en-GB"/>
        </w:rPr>
      </w:pPr>
      <w:r w:rsidRPr="006E026F">
        <w:rPr>
          <w:rFonts w:ascii="Corbel" w:hAnsi="Corbel"/>
          <w:sz w:val="22"/>
          <w:szCs w:val="22"/>
          <w:lang w:val="en-GB"/>
        </w:rPr>
        <w:t xml:space="preserve">5.3 </w:t>
      </w:r>
      <w:r w:rsidR="00063052" w:rsidRPr="006E026F">
        <w:rPr>
          <w:rFonts w:ascii="Corbel" w:hAnsi="Corbel"/>
          <w:sz w:val="22"/>
          <w:szCs w:val="22"/>
          <w:lang w:val="en-GB"/>
        </w:rPr>
        <w:t>Governance</w:t>
      </w:r>
    </w:p>
    <w:p w14:paraId="4A3770E2" w14:textId="127CD37C" w:rsidR="00CA5B1F" w:rsidRPr="006E026F" w:rsidRDefault="00063052" w:rsidP="00CA5B1F">
      <w:pPr>
        <w:jc w:val="both"/>
        <w:rPr>
          <w:rFonts w:ascii="Corbel" w:hAnsi="Corbel"/>
        </w:rPr>
      </w:pPr>
      <w:r w:rsidRPr="006E026F">
        <w:rPr>
          <w:rFonts w:ascii="Corbel" w:hAnsi="Corbel"/>
        </w:rPr>
        <w:t>Th</w:t>
      </w:r>
      <w:r w:rsidR="00065294" w:rsidRPr="006E026F">
        <w:rPr>
          <w:rFonts w:ascii="Corbel" w:hAnsi="Corbel"/>
        </w:rPr>
        <w:t>e</w:t>
      </w:r>
      <w:r w:rsidRPr="006E026F">
        <w:rPr>
          <w:rFonts w:ascii="Corbel" w:hAnsi="Corbel"/>
        </w:rPr>
        <w:t xml:space="preserve"> </w:t>
      </w:r>
      <w:r w:rsidR="00065294" w:rsidRPr="006E026F">
        <w:rPr>
          <w:rFonts w:ascii="Corbel" w:hAnsi="Corbel"/>
        </w:rPr>
        <w:t xml:space="preserve">Board of </w:t>
      </w:r>
      <w:r w:rsidRPr="006E026F">
        <w:rPr>
          <w:rFonts w:ascii="Corbel" w:hAnsi="Corbel"/>
        </w:rPr>
        <w:t>Trust</w:t>
      </w:r>
      <w:r w:rsidR="00065294" w:rsidRPr="006E026F">
        <w:rPr>
          <w:rFonts w:ascii="Corbel" w:hAnsi="Corbel"/>
        </w:rPr>
        <w:t>ees</w:t>
      </w:r>
      <w:r w:rsidRPr="006E026F">
        <w:rPr>
          <w:rFonts w:ascii="Corbel" w:hAnsi="Corbel"/>
        </w:rPr>
        <w:t xml:space="preserve"> will</w:t>
      </w:r>
      <w:r w:rsidR="00CA5B1F" w:rsidRPr="006E026F">
        <w:rPr>
          <w:rFonts w:ascii="Corbel" w:hAnsi="Corbel"/>
        </w:rPr>
        <w:t>:</w:t>
      </w:r>
    </w:p>
    <w:p w14:paraId="31CFC610" w14:textId="4EBAAF61" w:rsidR="00065294" w:rsidRPr="006E026F" w:rsidRDefault="00065294" w:rsidP="00AD0716">
      <w:pPr>
        <w:pStyle w:val="4Bulletedcopyblue"/>
        <w:spacing w:after="200" w:line="276" w:lineRule="auto"/>
        <w:jc w:val="both"/>
        <w:rPr>
          <w:rFonts w:ascii="Corbel" w:hAnsi="Corbel"/>
        </w:rPr>
      </w:pPr>
      <w:r w:rsidRPr="006E026F">
        <w:rPr>
          <w:rFonts w:ascii="Corbel" w:hAnsi="Corbel"/>
          <w:sz w:val="22"/>
          <w:szCs w:val="22"/>
          <w:lang w:val="en-GB"/>
        </w:rPr>
        <w:t>Evaluate and approve this policy at each review, ensuring it complies with the law</w:t>
      </w:r>
    </w:p>
    <w:p w14:paraId="5C37D853" w14:textId="7299129A" w:rsidR="004E5629" w:rsidRPr="006E026F" w:rsidRDefault="004E5629" w:rsidP="004E5629">
      <w:pPr>
        <w:pStyle w:val="4Bulletedcopyblue"/>
        <w:rPr>
          <w:rFonts w:ascii="Corbel" w:eastAsia="Times New Roman" w:hAnsi="Corbel" w:cs="Times New Roman"/>
          <w:sz w:val="24"/>
          <w:szCs w:val="24"/>
        </w:rPr>
      </w:pPr>
      <w:r w:rsidRPr="006E026F">
        <w:rPr>
          <w:rFonts w:ascii="Corbel" w:hAnsi="Corbel"/>
          <w:sz w:val="22"/>
          <w:szCs w:val="22"/>
        </w:rPr>
        <w:t xml:space="preserve">Ensure the Trust has a policy in respect of the use of restrictive interventions, including the use of reasonable force and which reflects that the adoption of a ‘no contact’ policy can leave staff unable to fully support and protect pupils </w:t>
      </w:r>
    </w:p>
    <w:p w14:paraId="5E02ED4C" w14:textId="77777777" w:rsidR="00DD0861" w:rsidRPr="006E026F" w:rsidRDefault="00065294" w:rsidP="00DD0861">
      <w:pPr>
        <w:pStyle w:val="4Bulletedcopyblue"/>
        <w:spacing w:after="200" w:line="276" w:lineRule="auto"/>
        <w:jc w:val="both"/>
        <w:rPr>
          <w:rFonts w:ascii="Corbel" w:hAnsi="Corbel"/>
          <w:sz w:val="22"/>
          <w:szCs w:val="22"/>
          <w:lang w:val="en-GB"/>
        </w:rPr>
      </w:pPr>
      <w:r w:rsidRPr="006E026F">
        <w:rPr>
          <w:rFonts w:ascii="Corbel" w:hAnsi="Corbel"/>
          <w:sz w:val="22"/>
          <w:szCs w:val="22"/>
          <w:lang w:val="en-GB"/>
        </w:rPr>
        <w:t xml:space="preserve">Appoint a Safeguarding Link Trustee to monitor the effectiveness of this policy in conjunction with the full Board of Trustees. </w:t>
      </w:r>
    </w:p>
    <w:p w14:paraId="708E771B" w14:textId="2A3C151E" w:rsidR="00065294" w:rsidRPr="006E026F" w:rsidRDefault="00DD0861" w:rsidP="00DD0861">
      <w:pPr>
        <w:pStyle w:val="4Bulletedcopyblue"/>
        <w:spacing w:after="200" w:line="276" w:lineRule="auto"/>
        <w:jc w:val="both"/>
        <w:rPr>
          <w:rFonts w:ascii="Corbel" w:hAnsi="Corbel"/>
          <w:sz w:val="22"/>
          <w:szCs w:val="22"/>
          <w:lang w:val="en-GB"/>
        </w:rPr>
      </w:pPr>
      <w:r w:rsidRPr="006E026F">
        <w:rPr>
          <w:rFonts w:ascii="Corbel" w:hAnsi="Corbel"/>
          <w:sz w:val="22"/>
          <w:szCs w:val="22"/>
          <w:lang w:val="en-GB"/>
        </w:rPr>
        <w:t>Ensure that the school has appropriate filtering and monitoring systems in place, and review their effectiveness.</w:t>
      </w:r>
    </w:p>
    <w:p w14:paraId="7E9DD4C6" w14:textId="7E50271E" w:rsidR="004E5629" w:rsidRPr="006E026F" w:rsidRDefault="004E5629" w:rsidP="004E5629">
      <w:pPr>
        <w:pStyle w:val="4Bulletedcopyblue"/>
        <w:rPr>
          <w:rFonts w:ascii="Corbel" w:eastAsia="Times New Roman" w:hAnsi="Corbel" w:cs="Times New Roman"/>
          <w:sz w:val="24"/>
          <w:szCs w:val="24"/>
        </w:rPr>
      </w:pPr>
      <w:r w:rsidRPr="006E026F">
        <w:rPr>
          <w:rFonts w:ascii="Corbel" w:hAnsi="Corbel"/>
          <w:sz w:val="22"/>
          <w:szCs w:val="22"/>
        </w:rPr>
        <w:t>Ensure the Trust has appropriate cyber security systems in place</w:t>
      </w:r>
    </w:p>
    <w:p w14:paraId="1C85CE4C" w14:textId="5E64E254" w:rsidR="00056815" w:rsidRPr="001D5231" w:rsidRDefault="00056815" w:rsidP="00DD0861">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lastRenderedPageBreak/>
        <w:t>Ensure that the school has procedures to manage any safeguarding concerns (no matter how small) or allegations that do not meet the harm threshold (low-level concerns) about staff members (including supply staff, volunteers and contractors). Appendix 3 of this policy covers this</w:t>
      </w:r>
      <w:r w:rsidR="00245BCE" w:rsidRPr="001D5231">
        <w:rPr>
          <w:rFonts w:ascii="Corbel" w:hAnsi="Corbel"/>
          <w:sz w:val="22"/>
          <w:szCs w:val="22"/>
          <w:lang w:val="en-GB"/>
        </w:rPr>
        <w:t xml:space="preserve"> procedure.</w:t>
      </w:r>
    </w:p>
    <w:p w14:paraId="269AD121" w14:textId="5E9989F8" w:rsidR="00245BCE" w:rsidRPr="001D5231" w:rsidRDefault="00245BCE" w:rsidP="00DD0861">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Ensure that this policy reflects that children with SEND, or certain medical or physical health conditions, can face additional barriers to any abuse of neglect being recognised</w:t>
      </w:r>
    </w:p>
    <w:p w14:paraId="5C8013C7" w14:textId="3FF14DE0" w:rsidR="00065294" w:rsidRPr="001D5231" w:rsidRDefault="00065294" w:rsidP="00065294">
      <w:pPr>
        <w:jc w:val="both"/>
        <w:rPr>
          <w:rFonts w:ascii="Corbel" w:hAnsi="Corbel"/>
        </w:rPr>
      </w:pPr>
      <w:r w:rsidRPr="001D5231">
        <w:rPr>
          <w:rFonts w:ascii="Corbel" w:hAnsi="Corbel"/>
        </w:rPr>
        <w:t>The Local Governing Committee will:</w:t>
      </w:r>
    </w:p>
    <w:p w14:paraId="4D8CF13F" w14:textId="77777777" w:rsidR="00065294" w:rsidRPr="001D5231" w:rsidRDefault="00065294" w:rsidP="00065294">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Facilitate a whole-school approach to safeguarding, ensuring that safeguarding and child protection are at the forefront of, and underpin, all relevant aspects of process and policy development</w:t>
      </w:r>
    </w:p>
    <w:p w14:paraId="25E92975" w14:textId="768080B9" w:rsidR="00065294" w:rsidRPr="006E026F" w:rsidRDefault="00065294" w:rsidP="00065294">
      <w:pPr>
        <w:pStyle w:val="4Bulletedcopyblue"/>
        <w:spacing w:after="200" w:line="276" w:lineRule="auto"/>
        <w:jc w:val="both"/>
        <w:rPr>
          <w:rFonts w:ascii="Corbel" w:hAnsi="Corbel"/>
          <w:sz w:val="22"/>
          <w:szCs w:val="22"/>
          <w:lang w:val="en-GB"/>
        </w:rPr>
      </w:pPr>
      <w:r w:rsidRPr="006E026F">
        <w:rPr>
          <w:rFonts w:ascii="Corbel" w:hAnsi="Corbel"/>
          <w:sz w:val="22"/>
          <w:szCs w:val="22"/>
          <w:lang w:val="en-GB"/>
        </w:rPr>
        <w:t>Hold the headteacher to account for the implementation of this policy</w:t>
      </w:r>
    </w:p>
    <w:p w14:paraId="75E362F7" w14:textId="1099FFD9" w:rsidR="007B4C95" w:rsidRPr="006E026F" w:rsidRDefault="007B4C95" w:rsidP="007B4C95">
      <w:pPr>
        <w:pStyle w:val="4Bulletedcopyblue"/>
        <w:rPr>
          <w:rFonts w:ascii="Corbel" w:eastAsia="Times New Roman" w:hAnsi="Corbel" w:cs="Times New Roman"/>
          <w:sz w:val="24"/>
          <w:szCs w:val="24"/>
        </w:rPr>
      </w:pPr>
      <w:r w:rsidRPr="006E026F">
        <w:rPr>
          <w:rFonts w:ascii="Corbel" w:hAnsi="Corbel"/>
          <w:sz w:val="22"/>
          <w:szCs w:val="22"/>
        </w:rPr>
        <w:t xml:space="preserve">Ensure that all staff who work directly with children read </w:t>
      </w:r>
      <w:r w:rsidRPr="006E026F">
        <w:rPr>
          <w:rFonts w:ascii="Corbel" w:hAnsi="Corbel"/>
          <w:b/>
          <w:bCs/>
          <w:sz w:val="22"/>
          <w:szCs w:val="22"/>
        </w:rPr>
        <w:t>at least part 1</w:t>
      </w:r>
      <w:r w:rsidRPr="006E026F">
        <w:rPr>
          <w:rFonts w:ascii="Corbel" w:hAnsi="Corbel"/>
          <w:sz w:val="22"/>
          <w:szCs w:val="22"/>
        </w:rPr>
        <w:t xml:space="preserve"> of Keeping Safe in Education (KCSIE) and those staff who do not work directly with children read </w:t>
      </w:r>
      <w:r w:rsidRPr="006E026F">
        <w:rPr>
          <w:rFonts w:ascii="Corbel" w:hAnsi="Corbel"/>
          <w:b/>
          <w:bCs/>
          <w:sz w:val="22"/>
          <w:szCs w:val="22"/>
        </w:rPr>
        <w:t>part 1</w:t>
      </w:r>
      <w:r w:rsidRPr="006E026F">
        <w:rPr>
          <w:rFonts w:ascii="Corbel" w:hAnsi="Corbel"/>
          <w:sz w:val="22"/>
          <w:szCs w:val="22"/>
        </w:rPr>
        <w:t xml:space="preserve"> of KCSIE </w:t>
      </w:r>
    </w:p>
    <w:p w14:paraId="2E73D0E6" w14:textId="77777777" w:rsidR="00065294" w:rsidRPr="001D5231" w:rsidRDefault="00065294" w:rsidP="00065294">
      <w:pPr>
        <w:pStyle w:val="4Bulletedcopyblue"/>
        <w:spacing w:after="200" w:line="276" w:lineRule="auto"/>
        <w:jc w:val="both"/>
        <w:rPr>
          <w:rFonts w:ascii="Corbel" w:hAnsi="Corbel"/>
          <w:sz w:val="22"/>
          <w:szCs w:val="22"/>
          <w:lang w:val="en-GB"/>
        </w:rPr>
      </w:pPr>
      <w:r w:rsidRPr="006E026F">
        <w:rPr>
          <w:rFonts w:ascii="Corbel" w:hAnsi="Corbel"/>
          <w:sz w:val="22"/>
          <w:szCs w:val="22"/>
          <w:lang w:val="en-GB"/>
        </w:rPr>
        <w:t>Be aware of its obligations under the Human Rights Act 1998, the Equality Act 2010 (including</w:t>
      </w:r>
      <w:r w:rsidRPr="001D5231">
        <w:rPr>
          <w:rFonts w:ascii="Corbel" w:hAnsi="Corbel"/>
          <w:sz w:val="22"/>
          <w:szCs w:val="22"/>
          <w:lang w:val="en-GB"/>
        </w:rPr>
        <w:t xml:space="preserve"> the Public Sector Equality Duty), and our school’s local multi-agency safeguarding arrangements </w:t>
      </w:r>
    </w:p>
    <w:p w14:paraId="16F474BC" w14:textId="38D1EF9C"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Appoint a </w:t>
      </w:r>
      <w:r w:rsidR="00065294" w:rsidRPr="001D5231">
        <w:rPr>
          <w:rFonts w:ascii="Corbel" w:hAnsi="Corbel"/>
          <w:sz w:val="22"/>
          <w:szCs w:val="22"/>
          <w:lang w:val="en-GB"/>
        </w:rPr>
        <w:t>L</w:t>
      </w:r>
      <w:r w:rsidRPr="001D5231">
        <w:rPr>
          <w:rStyle w:val="1bodycopy10ptChar"/>
          <w:rFonts w:ascii="Corbel" w:hAnsi="Corbel"/>
          <w:sz w:val="22"/>
          <w:szCs w:val="22"/>
          <w:lang w:val="en-GB"/>
        </w:rPr>
        <w:t>ink governor</w:t>
      </w:r>
      <w:r w:rsidR="00065294" w:rsidRPr="001D5231">
        <w:rPr>
          <w:rStyle w:val="1bodycopy10ptChar"/>
          <w:rFonts w:ascii="Corbel" w:hAnsi="Corbel"/>
          <w:sz w:val="22"/>
          <w:szCs w:val="22"/>
          <w:lang w:val="en-GB"/>
        </w:rPr>
        <w:t xml:space="preserve"> </w:t>
      </w:r>
      <w:r w:rsidRPr="001D5231">
        <w:rPr>
          <w:rFonts w:ascii="Corbel" w:hAnsi="Corbel"/>
          <w:sz w:val="22"/>
          <w:szCs w:val="22"/>
          <w:lang w:val="en-GB"/>
        </w:rPr>
        <w:t>to monitor the effectiveness of this policy in conjunction with the full governing board. This is always a different person from the DSL</w:t>
      </w:r>
    </w:p>
    <w:p w14:paraId="24CB6498" w14:textId="41AB7DF5" w:rsidR="00065294" w:rsidRPr="001D5231" w:rsidRDefault="00065294" w:rsidP="00065294">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Ensure all staff undergo safeguarding and child protection training, including online safety, and that such training is regularly updated and is in line with advice from the safeguarding partners</w:t>
      </w:r>
    </w:p>
    <w:p w14:paraId="159F5561"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Ensure that the school has appropriate filtering and monitoring systems in place, and review their effectiveness. This includes:</w:t>
      </w:r>
    </w:p>
    <w:p w14:paraId="1C9B35FE" w14:textId="77777777" w:rsidR="00CA5B1F" w:rsidRPr="005C0F29" w:rsidRDefault="00CA5B1F" w:rsidP="002D30C3">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 xml:space="preserve">Making sure that the leadership team and staff are aware of the provisions in place, and that they understand their expectations, roles and responsibilities around filtering and monitoring as part of </w:t>
      </w:r>
      <w:r w:rsidRPr="005C0F29">
        <w:rPr>
          <w:rFonts w:ascii="Corbel" w:hAnsi="Corbel"/>
          <w:sz w:val="22"/>
          <w:szCs w:val="22"/>
          <w:lang w:val="en-GB"/>
        </w:rPr>
        <w:t>safeguarding training</w:t>
      </w:r>
    </w:p>
    <w:p w14:paraId="440BBDED" w14:textId="25927F12" w:rsidR="00602B15" w:rsidRPr="005C0F29" w:rsidRDefault="00602B15" w:rsidP="00602B15">
      <w:pPr>
        <w:pStyle w:val="4Bulletedcopyblue"/>
        <w:numPr>
          <w:ilvl w:val="1"/>
          <w:numId w:val="16"/>
        </w:numPr>
        <w:jc w:val="both"/>
        <w:rPr>
          <w:rFonts w:ascii="Corbel" w:eastAsia="Times New Roman" w:hAnsi="Corbel" w:cs="Times New Roman"/>
          <w:sz w:val="22"/>
          <w:szCs w:val="22"/>
        </w:rPr>
      </w:pPr>
      <w:r w:rsidRPr="005C0F29">
        <w:rPr>
          <w:rFonts w:ascii="Corbel" w:hAnsi="Corbel"/>
          <w:sz w:val="22"/>
          <w:szCs w:val="22"/>
        </w:rPr>
        <w:t>Ensuring that reviews should are carried out by the SLT member responsible for filtering and monitoring, with the support of the DSL and IT team. The review will include checks that filtering is working appropriately on all internet-connected devices in all relevant locations. A record of these checks will be kept</w:t>
      </w:r>
    </w:p>
    <w:p w14:paraId="39C3AE01" w14:textId="30FAAA26" w:rsidR="00121AEB" w:rsidRPr="005C0F29" w:rsidRDefault="00CA5B1F" w:rsidP="00602B15">
      <w:pPr>
        <w:pStyle w:val="4Bulletedcopyblue"/>
        <w:numPr>
          <w:ilvl w:val="1"/>
          <w:numId w:val="16"/>
        </w:numPr>
        <w:spacing w:after="200" w:line="276" w:lineRule="auto"/>
        <w:jc w:val="both"/>
        <w:rPr>
          <w:rFonts w:ascii="Corbel" w:hAnsi="Corbel"/>
          <w:sz w:val="22"/>
          <w:szCs w:val="22"/>
          <w:lang w:val="en-GB"/>
        </w:rPr>
      </w:pPr>
      <w:r w:rsidRPr="005C0F29">
        <w:rPr>
          <w:rFonts w:ascii="Corbel" w:hAnsi="Corbel"/>
          <w:sz w:val="22"/>
          <w:szCs w:val="22"/>
          <w:lang w:val="en-GB"/>
        </w:rPr>
        <w:t xml:space="preserve">Reviewing the </w:t>
      </w:r>
      <w:hyperlink r:id="rId44" w:history="1">
        <w:r w:rsidRPr="005C0F29">
          <w:rPr>
            <w:rStyle w:val="Hyperlink"/>
            <w:rFonts w:ascii="Corbel" w:hAnsi="Corbel"/>
            <w:sz w:val="22"/>
            <w:szCs w:val="22"/>
            <w:lang w:val="en-GB"/>
          </w:rPr>
          <w:t>DfE’s filtering and monitoring standards</w:t>
        </w:r>
      </w:hyperlink>
      <w:r w:rsidRPr="005C0F29">
        <w:rPr>
          <w:rFonts w:ascii="Corbel" w:hAnsi="Corbel"/>
          <w:sz w:val="22"/>
          <w:szCs w:val="22"/>
          <w:lang w:val="en-GB"/>
        </w:rPr>
        <w:t>, and discussing with IT staff and service providers what needs to be done to support the school in meeting these standards</w:t>
      </w:r>
    </w:p>
    <w:p w14:paraId="20360122" w14:textId="77777777" w:rsidR="00CA5B1F" w:rsidRPr="005C0F29" w:rsidRDefault="00CA5B1F" w:rsidP="002D30C3">
      <w:pPr>
        <w:pStyle w:val="4Bulletedcopyblue"/>
        <w:spacing w:after="200" w:line="276" w:lineRule="auto"/>
        <w:jc w:val="both"/>
        <w:rPr>
          <w:rFonts w:ascii="Corbel" w:hAnsi="Corbel"/>
          <w:sz w:val="22"/>
          <w:szCs w:val="22"/>
          <w:lang w:val="en-GB"/>
        </w:rPr>
      </w:pPr>
      <w:r w:rsidRPr="005C0F29">
        <w:rPr>
          <w:rFonts w:ascii="Corbel" w:hAnsi="Corbel"/>
          <w:sz w:val="22"/>
          <w:szCs w:val="22"/>
          <w:lang w:val="en-GB"/>
        </w:rPr>
        <w:t>Make sure:</w:t>
      </w:r>
    </w:p>
    <w:p w14:paraId="52D649DF" w14:textId="77777777" w:rsidR="00CA5B1F" w:rsidRPr="001D5231" w:rsidRDefault="00CA5B1F" w:rsidP="002D30C3">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 xml:space="preserve">The DSL has the appropriate status and authority to carry out their job, including additional time, funding, training, resources and support </w:t>
      </w:r>
    </w:p>
    <w:p w14:paraId="01DCC5A9" w14:textId="77777777" w:rsidR="00CA5B1F" w:rsidRPr="001D5231" w:rsidRDefault="00CA5B1F" w:rsidP="002D30C3">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 xml:space="preserve">Online safety is a running and interrelated theme within the whole-school approach to safeguarding and related policies </w:t>
      </w:r>
    </w:p>
    <w:p w14:paraId="3AA0AE58" w14:textId="4D4E8186" w:rsidR="006B5F23" w:rsidRPr="00451223" w:rsidRDefault="00CA5B1F" w:rsidP="00451223">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 xml:space="preserve">The DSL has lead authority for safeguarding, including online safety and understanding the filtering and monitoring systems and processes in place </w:t>
      </w:r>
    </w:p>
    <w:p w14:paraId="234F2B4F"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Where another body is providing services or activities (regardless of whether or not the children who attend these services/activities are children on the school roll): </w:t>
      </w:r>
    </w:p>
    <w:p w14:paraId="2F3D4580" w14:textId="77777777" w:rsidR="00CA5B1F" w:rsidRPr="001D5231" w:rsidRDefault="00CA5B1F" w:rsidP="002D30C3">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lastRenderedPageBreak/>
        <w:t xml:space="preserve">Seek assurance that the other body has appropriate safeguarding and child protection policies/procedures in place, and inspect them if needed </w:t>
      </w:r>
    </w:p>
    <w:p w14:paraId="5CA00422" w14:textId="77777777" w:rsidR="00CA5B1F" w:rsidRPr="001D5231" w:rsidRDefault="00CA5B1F" w:rsidP="002D30C3">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 xml:space="preserve">Make sure there are arrangements for the body to liaise with the school about safeguarding arrangements, where appropriate </w:t>
      </w:r>
    </w:p>
    <w:p w14:paraId="01CB74E1" w14:textId="77777777" w:rsidR="00CA5B1F" w:rsidRPr="001D5231" w:rsidRDefault="00CA5B1F" w:rsidP="002D30C3">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 xml:space="preserve">Make sure that safeguarding requirements are a condition of using the school premises, and that any agreement to use the premises would be terminated if the other body fails to comply </w:t>
      </w:r>
    </w:p>
    <w:p w14:paraId="0A7208EC" w14:textId="202EABBB" w:rsidR="00CA5B1F" w:rsidRPr="001D5231" w:rsidRDefault="00CA5B1F" w:rsidP="00CA5B1F">
      <w:pPr>
        <w:jc w:val="both"/>
        <w:rPr>
          <w:rFonts w:ascii="Corbel" w:hAnsi="Corbel"/>
        </w:rPr>
      </w:pPr>
      <w:r w:rsidRPr="001D5231">
        <w:rPr>
          <w:rFonts w:ascii="Corbel" w:hAnsi="Corbel"/>
        </w:rPr>
        <w:t xml:space="preserve">All </w:t>
      </w:r>
      <w:r w:rsidR="00DD0861" w:rsidRPr="001D5231">
        <w:rPr>
          <w:rFonts w:ascii="Corbel" w:hAnsi="Corbel"/>
        </w:rPr>
        <w:t>Trustees and G</w:t>
      </w:r>
      <w:r w:rsidRPr="001D5231">
        <w:rPr>
          <w:rFonts w:ascii="Corbel" w:hAnsi="Corbel"/>
        </w:rPr>
        <w:t xml:space="preserve">overnors will read Keeping Children Safe in Education in its entirety. </w:t>
      </w:r>
    </w:p>
    <w:p w14:paraId="4C32693F" w14:textId="665025D5" w:rsidR="000020CE" w:rsidRDefault="00CA5B1F" w:rsidP="00CA5B1F">
      <w:pPr>
        <w:jc w:val="both"/>
        <w:rPr>
          <w:rFonts w:ascii="Corbel" w:hAnsi="Corbel"/>
        </w:rPr>
      </w:pPr>
      <w:r w:rsidRPr="005C0F29">
        <w:rPr>
          <w:rFonts w:ascii="Corbel" w:hAnsi="Corbel"/>
        </w:rPr>
        <w:t xml:space="preserve">Section </w:t>
      </w:r>
      <w:r w:rsidR="000020CE" w:rsidRPr="005C0F29">
        <w:rPr>
          <w:rFonts w:ascii="Corbel" w:hAnsi="Corbel"/>
        </w:rPr>
        <w:t>19.3</w:t>
      </w:r>
      <w:r w:rsidRPr="005C0F29">
        <w:rPr>
          <w:rFonts w:ascii="Corbel" w:hAnsi="Corbel"/>
        </w:rPr>
        <w:t xml:space="preserve"> of this</w:t>
      </w:r>
      <w:r w:rsidRPr="001D5231">
        <w:rPr>
          <w:rFonts w:ascii="Corbel" w:hAnsi="Corbel"/>
        </w:rPr>
        <w:t xml:space="preserve"> policy has information on how governors are supported to fulfil their role.</w:t>
      </w:r>
    </w:p>
    <w:p w14:paraId="4013379F" w14:textId="77777777" w:rsidR="000020CE" w:rsidRPr="001D5231" w:rsidRDefault="000020CE" w:rsidP="00CA5B1F">
      <w:pPr>
        <w:jc w:val="both"/>
        <w:rPr>
          <w:rFonts w:ascii="Corbel" w:hAnsi="Corbel"/>
        </w:rPr>
      </w:pPr>
    </w:p>
    <w:p w14:paraId="7AB7D052" w14:textId="77777777" w:rsidR="00CA5B1F" w:rsidRPr="001D5231"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5.4 The headteacher</w:t>
      </w:r>
    </w:p>
    <w:p w14:paraId="78BFC276" w14:textId="77777777" w:rsidR="00CA5B1F" w:rsidRPr="001D5231" w:rsidRDefault="00CA5B1F" w:rsidP="00CA5B1F">
      <w:pPr>
        <w:jc w:val="both"/>
        <w:rPr>
          <w:rFonts w:ascii="Corbel" w:hAnsi="Corbel"/>
        </w:rPr>
      </w:pPr>
      <w:r w:rsidRPr="001D5231">
        <w:rPr>
          <w:rFonts w:ascii="Corbel" w:hAnsi="Corbel"/>
        </w:rPr>
        <w:t>The headteacher is responsible for the implementation of this policy, including:</w:t>
      </w:r>
    </w:p>
    <w:p w14:paraId="6F941FA0"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Ensuring that staff (including temporary staff) and volunteers: </w:t>
      </w:r>
    </w:p>
    <w:p w14:paraId="208E3995" w14:textId="77777777" w:rsidR="00CA5B1F" w:rsidRPr="001D5231" w:rsidRDefault="00CA5B1F" w:rsidP="002D30C3">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Are informed of our systems that support safeguarding, including this policy, as part of their induction</w:t>
      </w:r>
    </w:p>
    <w:p w14:paraId="511543BA" w14:textId="77777777" w:rsidR="002B003C" w:rsidRPr="001D5231" w:rsidRDefault="00CA5B1F" w:rsidP="00AD0716">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 xml:space="preserve">Understand and follow the procedures included in this policy, particularly those concerning referrals of cases of suspected abuse and neglect </w:t>
      </w:r>
    </w:p>
    <w:p w14:paraId="44B7E92A" w14:textId="74018316" w:rsidR="00CA5B1F" w:rsidRPr="001D5231" w:rsidRDefault="00CA5B1F" w:rsidP="00AD0716">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Communicat</w:t>
      </w:r>
      <w:r w:rsidR="002B003C" w:rsidRPr="001D5231">
        <w:rPr>
          <w:rFonts w:ascii="Corbel" w:hAnsi="Corbel"/>
          <w:sz w:val="22"/>
          <w:szCs w:val="22"/>
          <w:lang w:val="en-GB"/>
        </w:rPr>
        <w:t>e</w:t>
      </w:r>
      <w:r w:rsidRPr="001D5231">
        <w:rPr>
          <w:rFonts w:ascii="Corbel" w:hAnsi="Corbel"/>
          <w:sz w:val="22"/>
          <w:szCs w:val="22"/>
          <w:lang w:val="en-GB"/>
        </w:rPr>
        <w:t xml:space="preserve"> this policy to parents/carers when their child joins the school and via the school website</w:t>
      </w:r>
    </w:p>
    <w:p w14:paraId="5E78CDFE"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Ensuring that the DSL has appropriate time, funding, training and resources, and that there is always adequate cover if the DSL is absent</w:t>
      </w:r>
    </w:p>
    <w:p w14:paraId="5B836C07"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Acting as the ‘case manager’ in the event of an allegation of abuse made against another member of staff or volunteer, where appropriate (see appendix 3)</w:t>
      </w:r>
    </w:p>
    <w:p w14:paraId="5BD431D1"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Making decisions regarding all low-level concerns, though they may wish to collaborate with the DSL on this</w:t>
      </w:r>
    </w:p>
    <w:p w14:paraId="5A8D1B4B" w14:textId="333C4232"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Ensuring the relevant staffing ratios are met</w:t>
      </w:r>
      <w:r w:rsidR="005A356E" w:rsidRPr="001D5231">
        <w:rPr>
          <w:rFonts w:ascii="Corbel" w:hAnsi="Corbel"/>
          <w:sz w:val="22"/>
          <w:szCs w:val="22"/>
          <w:lang w:val="en-GB"/>
        </w:rPr>
        <w:t xml:space="preserve"> </w:t>
      </w:r>
    </w:p>
    <w:p w14:paraId="0268B3A8" w14:textId="232CCDC0" w:rsidR="00CA5B1F" w:rsidRPr="001D5231"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 xml:space="preserve">5.5 Virtual school heads </w:t>
      </w:r>
    </w:p>
    <w:p w14:paraId="05C0EEA1"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xml:space="preserve">Virtual school heads have a non-statutory responsibility for the strategic oversight of the educational attendance, attainment and progress of pupils with a social worker. </w:t>
      </w:r>
    </w:p>
    <w:p w14:paraId="558F4B9D" w14:textId="77777777" w:rsidR="00CA5B1F" w:rsidRDefault="00CA5B1F" w:rsidP="00CA5B1F">
      <w:pPr>
        <w:pStyle w:val="4Bulletedcopyblue"/>
        <w:numPr>
          <w:ilvl w:val="0"/>
          <w:numId w:val="0"/>
        </w:numPr>
        <w:spacing w:after="200" w:line="276" w:lineRule="auto"/>
        <w:jc w:val="both"/>
        <w:rPr>
          <w:rFonts w:ascii="Corbel" w:hAnsi="Corbel"/>
          <w:sz w:val="22"/>
          <w:szCs w:val="22"/>
          <w:lang w:val="en-GB"/>
        </w:rPr>
      </w:pPr>
      <w:r w:rsidRPr="001D5231">
        <w:rPr>
          <w:rFonts w:ascii="Corbel" w:hAnsi="Corbel"/>
          <w:sz w:val="22"/>
          <w:szCs w:val="22"/>
          <w:lang w:val="en-GB"/>
        </w:rPr>
        <w:t xml:space="preserve">They should also identify and engage with key professionals, e.g. DSLs, special educational needs co-ordinators (SENCOs), social workers, mental health leads and others.  </w:t>
      </w:r>
    </w:p>
    <w:p w14:paraId="5437A6D3" w14:textId="6D95732F" w:rsidR="00147AB6" w:rsidRDefault="00147AB6" w:rsidP="00CA5B1F">
      <w:pPr>
        <w:pStyle w:val="4Bulletedcopyblue"/>
        <w:numPr>
          <w:ilvl w:val="0"/>
          <w:numId w:val="0"/>
        </w:numPr>
        <w:spacing w:after="200" w:line="276" w:lineRule="auto"/>
        <w:jc w:val="both"/>
        <w:rPr>
          <w:rFonts w:ascii="Corbel" w:hAnsi="Corbel"/>
          <w:sz w:val="22"/>
          <w:szCs w:val="22"/>
          <w:lang w:val="en-GB"/>
        </w:rPr>
      </w:pPr>
      <w:r w:rsidRPr="001E416F">
        <w:rPr>
          <w:rFonts w:ascii="Corbel" w:hAnsi="Corbel"/>
          <w:sz w:val="22"/>
          <w:szCs w:val="22"/>
          <w:lang w:val="en-GB"/>
        </w:rPr>
        <w:t xml:space="preserve">Virtual school heads are </w:t>
      </w:r>
      <w:r w:rsidRPr="001E416F">
        <w:rPr>
          <w:rFonts w:ascii="Corbel" w:hAnsi="Corbel"/>
          <w:sz w:val="22"/>
          <w:szCs w:val="22"/>
        </w:rPr>
        <w:t>now responsible for promoting the educational achievement of pupils in kinship care.</w:t>
      </w:r>
    </w:p>
    <w:p w14:paraId="4B868E73" w14:textId="77777777" w:rsidR="001F1A9A" w:rsidRPr="001D5231" w:rsidRDefault="001F1A9A" w:rsidP="00CA5B1F">
      <w:pPr>
        <w:pStyle w:val="4Bulletedcopyblue"/>
        <w:numPr>
          <w:ilvl w:val="0"/>
          <w:numId w:val="0"/>
        </w:numPr>
        <w:spacing w:after="200" w:line="276" w:lineRule="auto"/>
        <w:jc w:val="both"/>
        <w:rPr>
          <w:rFonts w:ascii="Corbel" w:hAnsi="Corbel"/>
          <w:sz w:val="22"/>
          <w:szCs w:val="22"/>
          <w:lang w:val="en-GB"/>
        </w:rPr>
      </w:pPr>
    </w:p>
    <w:p w14:paraId="4CB930B0" w14:textId="77777777" w:rsidR="00CA5B1F" w:rsidRPr="00147AB6" w:rsidRDefault="00CA5B1F" w:rsidP="00CA5B1F">
      <w:pPr>
        <w:pStyle w:val="Heading1"/>
        <w:spacing w:before="0" w:after="200"/>
        <w:jc w:val="both"/>
        <w:rPr>
          <w:rFonts w:ascii="Corbel" w:hAnsi="Corbel"/>
          <w:b/>
          <w:bCs w:val="0"/>
          <w:color w:val="0070C0"/>
          <w:sz w:val="22"/>
          <w:szCs w:val="22"/>
        </w:rPr>
      </w:pPr>
      <w:bookmarkStart w:id="7" w:name="_Toc167969244"/>
      <w:r w:rsidRPr="00147AB6">
        <w:rPr>
          <w:rFonts w:ascii="Corbel" w:hAnsi="Corbel"/>
          <w:b/>
          <w:bCs w:val="0"/>
          <w:color w:val="0070C0"/>
          <w:sz w:val="22"/>
          <w:szCs w:val="22"/>
        </w:rPr>
        <w:t>6. Confidentiality</w:t>
      </w:r>
      <w:bookmarkEnd w:id="7"/>
    </w:p>
    <w:p w14:paraId="778DA547" w14:textId="5C6E692C" w:rsidR="00CA5B1F" w:rsidRPr="001D5231" w:rsidRDefault="00EA0CCA"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xml:space="preserve">This policy should be read in conjunction with the Data Protection Policy. </w:t>
      </w:r>
    </w:p>
    <w:p w14:paraId="005EF3D6" w14:textId="77777777" w:rsidR="00CA5B1F" w:rsidRDefault="00CA5B1F" w:rsidP="002D30C3">
      <w:pPr>
        <w:pStyle w:val="4Bulletedcopyblue"/>
        <w:spacing w:after="200" w:line="276" w:lineRule="auto"/>
        <w:jc w:val="both"/>
        <w:rPr>
          <w:rFonts w:ascii="Corbel" w:hAnsi="Corbel"/>
          <w:sz w:val="22"/>
          <w:szCs w:val="22"/>
          <w:lang w:val="en-GB"/>
        </w:rPr>
      </w:pPr>
      <w:r w:rsidRPr="005C0F29">
        <w:rPr>
          <w:rFonts w:ascii="Corbel" w:hAnsi="Corbel"/>
          <w:sz w:val="22"/>
          <w:szCs w:val="22"/>
          <w:lang w:val="en-GB"/>
        </w:rPr>
        <w:t>Timely information sharing is essential to effective safeguarding</w:t>
      </w:r>
    </w:p>
    <w:p w14:paraId="19882A5D" w14:textId="1A0C626E" w:rsidR="0034769B" w:rsidRPr="005C0F29" w:rsidRDefault="0034769B" w:rsidP="002D30C3">
      <w:pPr>
        <w:pStyle w:val="4Bulletedcopyblue"/>
        <w:spacing w:after="200" w:line="276" w:lineRule="auto"/>
        <w:jc w:val="both"/>
        <w:rPr>
          <w:rFonts w:ascii="Corbel" w:hAnsi="Corbel"/>
          <w:sz w:val="22"/>
          <w:szCs w:val="22"/>
          <w:lang w:val="en-GB"/>
        </w:rPr>
      </w:pPr>
      <w:r>
        <w:rPr>
          <w:rFonts w:ascii="Corbel" w:hAnsi="Corbel"/>
          <w:sz w:val="22"/>
          <w:szCs w:val="22"/>
          <w:lang w:val="en-GB"/>
        </w:rPr>
        <w:lastRenderedPageBreak/>
        <w:t>Arrangements should be in place setting out the processes and principles for sharing information within the school and with local authority children’s social care, the safeguarding partners and other organisations, agen</w:t>
      </w:r>
      <w:r w:rsidR="00E27B36">
        <w:rPr>
          <w:rFonts w:ascii="Corbel" w:hAnsi="Corbel"/>
          <w:sz w:val="22"/>
          <w:szCs w:val="22"/>
          <w:lang w:val="en-GB"/>
        </w:rPr>
        <w:t>cies and practitioners as required.</w:t>
      </w:r>
    </w:p>
    <w:p w14:paraId="55BCF810" w14:textId="77777777" w:rsidR="00CA5B1F" w:rsidRPr="001D5231" w:rsidRDefault="00CA5B1F" w:rsidP="002D30C3">
      <w:pPr>
        <w:pStyle w:val="4Bulletedcopyblue"/>
        <w:spacing w:after="200" w:line="276" w:lineRule="auto"/>
        <w:jc w:val="both"/>
        <w:rPr>
          <w:rFonts w:ascii="Corbel" w:hAnsi="Corbel"/>
          <w:sz w:val="22"/>
          <w:szCs w:val="22"/>
          <w:lang w:val="en-GB"/>
        </w:rPr>
      </w:pPr>
      <w:r w:rsidRPr="005C0F29">
        <w:rPr>
          <w:rFonts w:ascii="Corbel" w:hAnsi="Corbel"/>
          <w:sz w:val="22"/>
          <w:szCs w:val="22"/>
          <w:lang w:val="en-GB"/>
        </w:rPr>
        <w:t>Fears about sharing information must</w:t>
      </w:r>
      <w:r w:rsidRPr="001D5231">
        <w:rPr>
          <w:rFonts w:ascii="Corbel" w:hAnsi="Corbel"/>
          <w:sz w:val="22"/>
          <w:szCs w:val="22"/>
          <w:lang w:val="en-GB"/>
        </w:rPr>
        <w:t xml:space="preserve"> not be allowed to stand in the way of the need to promote the welfare, and protect the safety, of children</w:t>
      </w:r>
    </w:p>
    <w:p w14:paraId="4D8554CE"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The Data Protection Act (DPA) 2018 and the UK GDPR do not prevent, or limit, the sharing of information for the purposes of keeping children safe</w:t>
      </w:r>
    </w:p>
    <w:p w14:paraId="0F1346A5"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w:t>
      </w:r>
    </w:p>
    <w:p w14:paraId="7189D951"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Staff should never promise a child that they will not tell anyone about a report of abuse, as this may not be in the child’s best interests</w:t>
      </w:r>
    </w:p>
    <w:p w14:paraId="5062ED2A"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If a victim asks the school not to tell anyone about the sexual violence or sexual harassment: </w:t>
      </w:r>
    </w:p>
    <w:p w14:paraId="7E313E18" w14:textId="77777777" w:rsidR="00CA5B1F" w:rsidRPr="001D5231" w:rsidRDefault="00CA5B1F" w:rsidP="002D30C3">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There’s no definitive answer, because even if a victim doesn’t consent to sharing information, staff may still lawfully share it if there’s another legal basis under the UK GDPR that applies</w:t>
      </w:r>
    </w:p>
    <w:p w14:paraId="422816C1" w14:textId="77777777" w:rsidR="00CA5B1F" w:rsidRPr="001D5231" w:rsidRDefault="00CA5B1F" w:rsidP="002D30C3">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 xml:space="preserve">The DSL will have to balance the victim’s wishes against their duty to protect the victim and other children </w:t>
      </w:r>
    </w:p>
    <w:p w14:paraId="16FDC3A8" w14:textId="77777777" w:rsidR="00CA5B1F" w:rsidRPr="001D5231" w:rsidRDefault="00CA5B1F" w:rsidP="002D30C3">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 xml:space="preserve">The DSL should consider that: </w:t>
      </w:r>
    </w:p>
    <w:p w14:paraId="2047B9D5" w14:textId="77777777" w:rsidR="00CA5B1F" w:rsidRPr="001D5231" w:rsidRDefault="00CA5B1F" w:rsidP="002D30C3">
      <w:pPr>
        <w:pStyle w:val="4Bulletedcopyblue"/>
        <w:numPr>
          <w:ilvl w:val="2"/>
          <w:numId w:val="16"/>
        </w:numPr>
        <w:spacing w:after="200" w:line="276" w:lineRule="auto"/>
        <w:jc w:val="both"/>
        <w:rPr>
          <w:rFonts w:ascii="Corbel" w:hAnsi="Corbel"/>
          <w:sz w:val="22"/>
          <w:szCs w:val="22"/>
          <w:lang w:val="en-GB"/>
        </w:rPr>
      </w:pPr>
      <w:r w:rsidRPr="001D5231">
        <w:rPr>
          <w:rFonts w:ascii="Corbel" w:hAnsi="Corbel"/>
          <w:sz w:val="22"/>
          <w:szCs w:val="22"/>
          <w:lang w:val="en-GB"/>
        </w:rPr>
        <w:t xml:space="preserve">Parents or carers should normally be informed (unless this would put the victim at greater risk) </w:t>
      </w:r>
    </w:p>
    <w:p w14:paraId="7AB0E3E3" w14:textId="77777777" w:rsidR="00CA5B1F" w:rsidRPr="001D5231" w:rsidRDefault="00CA5B1F" w:rsidP="002D30C3">
      <w:pPr>
        <w:pStyle w:val="4Bulletedcopyblue"/>
        <w:numPr>
          <w:ilvl w:val="2"/>
          <w:numId w:val="16"/>
        </w:numPr>
        <w:spacing w:after="200" w:line="276" w:lineRule="auto"/>
        <w:jc w:val="both"/>
        <w:rPr>
          <w:rFonts w:ascii="Corbel" w:hAnsi="Corbel"/>
          <w:sz w:val="22"/>
          <w:szCs w:val="22"/>
          <w:lang w:val="en-GB"/>
        </w:rPr>
      </w:pPr>
      <w:r w:rsidRPr="001D5231">
        <w:rPr>
          <w:rFonts w:ascii="Corbel" w:hAnsi="Corbel"/>
          <w:sz w:val="22"/>
          <w:szCs w:val="22"/>
          <w:lang w:val="en-GB"/>
        </w:rPr>
        <w:t xml:space="preserve">The basic safeguarding principle is: if a child is at risk of harm, is in immediate danger, or has been harmed, a referral should be made to local authority children’s social care </w:t>
      </w:r>
    </w:p>
    <w:p w14:paraId="6F236E8D" w14:textId="159FC240" w:rsidR="00CA5B1F" w:rsidRPr="001D5231" w:rsidRDefault="00CA5B1F" w:rsidP="00C50F99">
      <w:pPr>
        <w:pStyle w:val="4Bulletedcopyblue"/>
        <w:numPr>
          <w:ilvl w:val="2"/>
          <w:numId w:val="16"/>
        </w:numPr>
        <w:spacing w:after="200" w:line="276" w:lineRule="auto"/>
        <w:ind w:left="2268" w:hanging="425"/>
        <w:jc w:val="both"/>
        <w:rPr>
          <w:rFonts w:ascii="Corbel" w:hAnsi="Corbel"/>
          <w:sz w:val="22"/>
          <w:szCs w:val="22"/>
          <w:lang w:val="en-GB"/>
        </w:rPr>
      </w:pPr>
      <w:r w:rsidRPr="001D5231">
        <w:rPr>
          <w:rFonts w:ascii="Corbel" w:hAnsi="Corbel"/>
          <w:sz w:val="22"/>
          <w:szCs w:val="22"/>
          <w:lang w:val="en-GB"/>
        </w:rPr>
        <w:t>Rape, assault by penetration and sexual assault are crimes. Where a report of rape, assault by penetration or sexual assault is made, this should be referred to the police. While the age of criminal responsibility is 10, if the alleged perpetrator is under 10, the starting principle of referring to the police remains</w:t>
      </w:r>
      <w:r w:rsidR="00C50F99" w:rsidRPr="001D5231">
        <w:rPr>
          <w:rFonts w:ascii="Corbel" w:hAnsi="Corbel"/>
          <w:sz w:val="22"/>
          <w:szCs w:val="22"/>
          <w:lang w:val="en-GB"/>
        </w:rPr>
        <w:t>.</w:t>
      </w:r>
    </w:p>
    <w:p w14:paraId="3D55176D"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Regarding anonymity, all staff will: </w:t>
      </w:r>
    </w:p>
    <w:p w14:paraId="04708259" w14:textId="77777777" w:rsidR="00CA5B1F" w:rsidRPr="001D5231" w:rsidRDefault="00CA5B1F" w:rsidP="002D30C3">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 xml:space="preserve">Be aware of anonymity, witness support and the criminal process in general where an allegation of sexual violence or sexual harassment is progressing through the criminal justice system </w:t>
      </w:r>
    </w:p>
    <w:p w14:paraId="6B454A53" w14:textId="77777777" w:rsidR="00CA5B1F" w:rsidRPr="001D5231" w:rsidRDefault="00CA5B1F" w:rsidP="002D30C3">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 xml:space="preserve">Do all they reasonably can to protect the anonymity of any children involved in any report of sexual violence or sexual harassment – for example, carefully considering which staff should know about the report, and any support for children involved </w:t>
      </w:r>
    </w:p>
    <w:p w14:paraId="5C41429E" w14:textId="77777777" w:rsidR="00CA5B1F" w:rsidRPr="001D5231" w:rsidRDefault="00CA5B1F" w:rsidP="002D30C3">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Consider the potential impact of social media in facilitating the spreading of rumours and exposing victims’ identities</w:t>
      </w:r>
    </w:p>
    <w:p w14:paraId="4EA599F7"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The government’s </w:t>
      </w:r>
      <w:hyperlink r:id="rId45" w:history="1">
        <w:r w:rsidRPr="001D5231">
          <w:rPr>
            <w:rStyle w:val="Hyperlink"/>
            <w:rFonts w:ascii="Corbel" w:hAnsi="Corbel"/>
            <w:sz w:val="22"/>
            <w:szCs w:val="22"/>
            <w:lang w:val="en-GB"/>
          </w:rPr>
          <w:t>information sharing advice for safeguarding practitioners</w:t>
        </w:r>
      </w:hyperlink>
      <w:r w:rsidRPr="001D5231">
        <w:rPr>
          <w:rFonts w:ascii="Corbel" w:hAnsi="Corbel"/>
          <w:sz w:val="22"/>
          <w:szCs w:val="22"/>
          <w:lang w:val="en-GB"/>
        </w:rPr>
        <w:t xml:space="preserve"> includes 7 ‘golden rules’ for sharing information, and will support staff who have to make decisions about sharing information</w:t>
      </w:r>
    </w:p>
    <w:p w14:paraId="42106828" w14:textId="77777777" w:rsidR="00CA5B1F" w:rsidRDefault="00CA5B1F" w:rsidP="002D30C3">
      <w:pPr>
        <w:pStyle w:val="4Bulletedcopyblue"/>
        <w:spacing w:after="200" w:line="276" w:lineRule="auto"/>
        <w:jc w:val="both"/>
        <w:rPr>
          <w:rFonts w:ascii="Corbel" w:hAnsi="Corbel"/>
          <w:sz w:val="22"/>
          <w:szCs w:val="22"/>
          <w:lang w:val="en-GB"/>
        </w:rPr>
      </w:pPr>
      <w:r w:rsidRPr="00E27B36">
        <w:rPr>
          <w:rFonts w:ascii="Corbel" w:hAnsi="Corbel"/>
          <w:sz w:val="22"/>
          <w:szCs w:val="22"/>
          <w:lang w:val="en-GB"/>
        </w:rPr>
        <w:t>If staff are in any doubt about sharing information, they should speak to the DSL (or deputy)</w:t>
      </w:r>
    </w:p>
    <w:p w14:paraId="13FB0325" w14:textId="68187B43" w:rsidR="00E27B36" w:rsidRPr="00E27B36" w:rsidRDefault="00E27B36" w:rsidP="002D30C3">
      <w:pPr>
        <w:pStyle w:val="4Bulletedcopyblue"/>
        <w:spacing w:after="200" w:line="276" w:lineRule="auto"/>
        <w:jc w:val="both"/>
        <w:rPr>
          <w:rFonts w:ascii="Corbel" w:hAnsi="Corbel"/>
          <w:sz w:val="22"/>
          <w:szCs w:val="22"/>
          <w:lang w:val="en-GB"/>
        </w:rPr>
      </w:pPr>
      <w:r>
        <w:rPr>
          <w:rFonts w:ascii="Corbel" w:hAnsi="Corbel"/>
          <w:sz w:val="22"/>
          <w:szCs w:val="22"/>
          <w:lang w:val="en-GB"/>
        </w:rPr>
        <w:lastRenderedPageBreak/>
        <w:t>Where a child leaves the school, the DSL should ensure their child protection file is transferred to the new school or college as soon as possible and within 5 days for an in-year transfer or within the first 5 days of the start of a new term.  The DSL should also consider if it would be appropriate to share any information with the new school od college in advance of a child leaving.</w:t>
      </w:r>
    </w:p>
    <w:p w14:paraId="0C8DCFAF" w14:textId="77777777" w:rsidR="000F55D8" w:rsidRDefault="00CA5B1F" w:rsidP="00CA5B1F">
      <w:pPr>
        <w:pStyle w:val="4Bulletedcopyblue"/>
        <w:spacing w:after="200" w:line="276" w:lineRule="auto"/>
        <w:jc w:val="both"/>
        <w:rPr>
          <w:rFonts w:ascii="Corbel" w:hAnsi="Corbel"/>
          <w:sz w:val="22"/>
          <w:szCs w:val="22"/>
        </w:rPr>
      </w:pPr>
      <w:r w:rsidRPr="001D5231">
        <w:rPr>
          <w:rFonts w:ascii="Corbel" w:hAnsi="Corbel"/>
          <w:sz w:val="22"/>
          <w:szCs w:val="22"/>
        </w:rPr>
        <w:t>Confidentiality is also addressed in this policy with respect to record-keeping in section 15, and allegations of abuse against staff in appendix 3</w:t>
      </w:r>
    </w:p>
    <w:p w14:paraId="226A1800" w14:textId="77777777" w:rsidR="00FE19A8" w:rsidRPr="001D5231" w:rsidRDefault="00FE19A8" w:rsidP="00FE19A8">
      <w:pPr>
        <w:pStyle w:val="4Bulletedcopyblue"/>
        <w:numPr>
          <w:ilvl w:val="0"/>
          <w:numId w:val="0"/>
        </w:numPr>
        <w:spacing w:after="200" w:line="276" w:lineRule="auto"/>
        <w:ind w:left="340"/>
        <w:jc w:val="both"/>
        <w:rPr>
          <w:rFonts w:ascii="Corbel" w:hAnsi="Corbel"/>
          <w:sz w:val="22"/>
          <w:szCs w:val="22"/>
        </w:rPr>
      </w:pPr>
    </w:p>
    <w:p w14:paraId="4E06CCB4" w14:textId="77777777" w:rsidR="00CA5B1F" w:rsidRPr="00FE19A8" w:rsidRDefault="00CA5B1F" w:rsidP="00CA5B1F">
      <w:pPr>
        <w:pStyle w:val="Heading1"/>
        <w:spacing w:before="0" w:after="200"/>
        <w:jc w:val="both"/>
        <w:rPr>
          <w:rFonts w:ascii="Corbel" w:hAnsi="Corbel"/>
          <w:b/>
          <w:bCs w:val="0"/>
          <w:color w:val="0070C0"/>
          <w:sz w:val="24"/>
          <w:szCs w:val="24"/>
        </w:rPr>
      </w:pPr>
      <w:bookmarkStart w:id="8" w:name="_Toc167969245"/>
      <w:r w:rsidRPr="00FE19A8">
        <w:rPr>
          <w:rFonts w:ascii="Corbel" w:hAnsi="Corbel"/>
          <w:b/>
          <w:bCs w:val="0"/>
          <w:color w:val="0070C0"/>
          <w:sz w:val="24"/>
          <w:szCs w:val="24"/>
        </w:rPr>
        <w:t xml:space="preserve">7. Recognising abuse and </w:t>
      </w:r>
      <w:proofErr w:type="gramStart"/>
      <w:r w:rsidRPr="00FE19A8">
        <w:rPr>
          <w:rFonts w:ascii="Corbel" w:hAnsi="Corbel"/>
          <w:b/>
          <w:bCs w:val="0"/>
          <w:color w:val="0070C0"/>
          <w:sz w:val="24"/>
          <w:szCs w:val="24"/>
        </w:rPr>
        <w:t>taking action</w:t>
      </w:r>
      <w:bookmarkEnd w:id="8"/>
      <w:proofErr w:type="gramEnd"/>
    </w:p>
    <w:p w14:paraId="75E7FC44" w14:textId="5E51E613" w:rsidR="00CA5B1F" w:rsidRPr="001D5231" w:rsidRDefault="00CA5B1F" w:rsidP="00CA5B1F">
      <w:pPr>
        <w:jc w:val="both"/>
        <w:rPr>
          <w:rFonts w:ascii="Corbel" w:hAnsi="Corbel"/>
          <w:lang w:eastAsia="en-GB"/>
        </w:rPr>
      </w:pPr>
      <w:r w:rsidRPr="001D5231">
        <w:rPr>
          <w:rFonts w:ascii="Corbel" w:hAnsi="Corbel"/>
          <w:lang w:eastAsia="en-GB"/>
        </w:rPr>
        <w:t>All staff are expected to be able to identify and recognise all forms of abuse, neglect and exploitation and shall be alert to the potential need for early help for a child who</w:t>
      </w:r>
      <w:r w:rsidR="008A2FF8" w:rsidRPr="001D5231">
        <w:rPr>
          <w:rFonts w:ascii="Corbel" w:hAnsi="Corbel"/>
          <w:lang w:eastAsia="en-GB"/>
        </w:rPr>
        <w:t xml:space="preserve"> has any additional vulnerability, including</w:t>
      </w:r>
      <w:r w:rsidRPr="001D5231">
        <w:rPr>
          <w:rFonts w:ascii="Corbel" w:hAnsi="Corbel"/>
          <w:lang w:eastAsia="en-GB"/>
        </w:rPr>
        <w:t>:</w:t>
      </w:r>
    </w:p>
    <w:p w14:paraId="5FC5A59A" w14:textId="77777777" w:rsidR="00CA5B1F" w:rsidRPr="001D5231" w:rsidRDefault="00CA5B1F" w:rsidP="00C50F99">
      <w:pPr>
        <w:numPr>
          <w:ilvl w:val="0"/>
          <w:numId w:val="23"/>
        </w:numPr>
        <w:ind w:left="340" w:hanging="56"/>
        <w:jc w:val="both"/>
        <w:rPr>
          <w:rFonts w:ascii="Corbel" w:hAnsi="Corbel"/>
          <w:lang w:eastAsia="en-GB"/>
        </w:rPr>
      </w:pPr>
      <w:bookmarkStart w:id="9" w:name="_Hlk157781976"/>
      <w:r w:rsidRPr="001D5231">
        <w:rPr>
          <w:rFonts w:ascii="Corbel" w:hAnsi="Corbel"/>
          <w:lang w:eastAsia="en-GB"/>
        </w:rPr>
        <w:t xml:space="preserve">Is disabled </w:t>
      </w:r>
    </w:p>
    <w:p w14:paraId="3C6EEA2D" w14:textId="77777777" w:rsidR="00CA5B1F" w:rsidRPr="001D5231" w:rsidRDefault="00CA5B1F" w:rsidP="00C50F99">
      <w:pPr>
        <w:numPr>
          <w:ilvl w:val="0"/>
          <w:numId w:val="23"/>
        </w:numPr>
        <w:ind w:left="340" w:hanging="56"/>
        <w:jc w:val="both"/>
        <w:rPr>
          <w:rFonts w:ascii="Corbel" w:hAnsi="Corbel"/>
          <w:lang w:eastAsia="en-GB"/>
        </w:rPr>
      </w:pPr>
      <w:r w:rsidRPr="001D5231">
        <w:rPr>
          <w:rFonts w:ascii="Corbel" w:hAnsi="Corbel"/>
          <w:lang w:eastAsia="en-GB"/>
        </w:rPr>
        <w:t>Has special educational needs (whether or not they have a statutory education health and care (EHC) plan)</w:t>
      </w:r>
    </w:p>
    <w:p w14:paraId="061A830A" w14:textId="77777777" w:rsidR="00CA5B1F" w:rsidRPr="001D5231" w:rsidRDefault="00CA5B1F" w:rsidP="00C50F99">
      <w:pPr>
        <w:numPr>
          <w:ilvl w:val="0"/>
          <w:numId w:val="23"/>
        </w:numPr>
        <w:ind w:left="340" w:hanging="56"/>
        <w:jc w:val="both"/>
        <w:rPr>
          <w:rFonts w:ascii="Corbel" w:hAnsi="Corbel"/>
          <w:lang w:eastAsia="en-GB"/>
        </w:rPr>
      </w:pPr>
      <w:r w:rsidRPr="001D5231">
        <w:rPr>
          <w:rFonts w:ascii="Corbel" w:hAnsi="Corbel"/>
          <w:lang w:eastAsia="en-GB"/>
        </w:rPr>
        <w:t>Is a young carer</w:t>
      </w:r>
    </w:p>
    <w:p w14:paraId="4221BD12" w14:textId="77777777" w:rsidR="00CA5B1F" w:rsidRPr="001D5231" w:rsidRDefault="00CA5B1F" w:rsidP="00C50F99">
      <w:pPr>
        <w:numPr>
          <w:ilvl w:val="0"/>
          <w:numId w:val="23"/>
        </w:numPr>
        <w:ind w:left="340" w:hanging="56"/>
        <w:jc w:val="both"/>
        <w:rPr>
          <w:rFonts w:ascii="Corbel" w:hAnsi="Corbel"/>
          <w:lang w:eastAsia="en-GB"/>
        </w:rPr>
      </w:pPr>
      <w:r w:rsidRPr="001D5231">
        <w:rPr>
          <w:rFonts w:ascii="Corbel" w:hAnsi="Corbel"/>
          <w:lang w:eastAsia="en-GB"/>
        </w:rPr>
        <w:t>Is bereaved</w:t>
      </w:r>
    </w:p>
    <w:p w14:paraId="235F3C59" w14:textId="64F53716" w:rsidR="00CA5B1F" w:rsidRPr="001D5231" w:rsidRDefault="00CA5B1F" w:rsidP="00C50F99">
      <w:pPr>
        <w:numPr>
          <w:ilvl w:val="0"/>
          <w:numId w:val="23"/>
        </w:numPr>
        <w:ind w:left="340" w:hanging="56"/>
        <w:jc w:val="both"/>
        <w:rPr>
          <w:rFonts w:ascii="Corbel" w:hAnsi="Corbel"/>
          <w:lang w:eastAsia="en-GB"/>
        </w:rPr>
      </w:pPr>
      <w:r w:rsidRPr="001D5231">
        <w:rPr>
          <w:rFonts w:ascii="Corbel" w:hAnsi="Corbel"/>
          <w:lang w:eastAsia="en-GB"/>
        </w:rPr>
        <w:t xml:space="preserve">Is showing signs of being drawn into anti-social or criminal behaviour, including being affected by gangs and </w:t>
      </w:r>
      <w:r w:rsidR="00C50F99" w:rsidRPr="001D5231">
        <w:rPr>
          <w:rFonts w:ascii="Corbel" w:hAnsi="Corbel"/>
          <w:lang w:eastAsia="en-GB"/>
        </w:rPr>
        <w:tab/>
      </w:r>
      <w:r w:rsidRPr="001D5231">
        <w:rPr>
          <w:rFonts w:ascii="Corbel" w:hAnsi="Corbel"/>
          <w:lang w:eastAsia="en-GB"/>
        </w:rPr>
        <w:t>county lines and organised crime groups and/or serious violence, including knife crime</w:t>
      </w:r>
    </w:p>
    <w:p w14:paraId="179AEFE3" w14:textId="77777777" w:rsidR="00CA5B1F" w:rsidRPr="001D5231" w:rsidRDefault="00CA5B1F" w:rsidP="00C50F99">
      <w:pPr>
        <w:numPr>
          <w:ilvl w:val="0"/>
          <w:numId w:val="23"/>
        </w:numPr>
        <w:ind w:left="340" w:hanging="56"/>
        <w:jc w:val="both"/>
        <w:rPr>
          <w:rFonts w:ascii="Corbel" w:hAnsi="Corbel"/>
          <w:lang w:eastAsia="en-GB"/>
        </w:rPr>
      </w:pPr>
      <w:r w:rsidRPr="001D5231">
        <w:rPr>
          <w:rFonts w:ascii="Corbel" w:hAnsi="Corbel"/>
          <w:lang w:eastAsia="en-GB"/>
        </w:rPr>
        <w:t>Is frequently missing/goes missing from education, care or home</w:t>
      </w:r>
    </w:p>
    <w:p w14:paraId="2DF18ADE" w14:textId="77777777" w:rsidR="00CA5B1F" w:rsidRPr="001D5231" w:rsidRDefault="00CA5B1F" w:rsidP="00C50F99">
      <w:pPr>
        <w:numPr>
          <w:ilvl w:val="0"/>
          <w:numId w:val="23"/>
        </w:numPr>
        <w:ind w:left="340" w:hanging="56"/>
        <w:jc w:val="both"/>
        <w:rPr>
          <w:rFonts w:ascii="Corbel" w:hAnsi="Corbel"/>
          <w:lang w:eastAsia="en-GB"/>
        </w:rPr>
      </w:pPr>
      <w:r w:rsidRPr="001D5231">
        <w:rPr>
          <w:rFonts w:ascii="Corbel" w:hAnsi="Corbel"/>
          <w:lang w:eastAsia="en-GB"/>
        </w:rPr>
        <w:t>Is at risk of modern slavery, trafficking, sexual and/or criminal exploitation</w:t>
      </w:r>
    </w:p>
    <w:p w14:paraId="2669315B" w14:textId="77777777" w:rsidR="00CA5B1F" w:rsidRPr="001D5231" w:rsidRDefault="00CA5B1F" w:rsidP="00C50F99">
      <w:pPr>
        <w:numPr>
          <w:ilvl w:val="0"/>
          <w:numId w:val="23"/>
        </w:numPr>
        <w:ind w:left="340" w:hanging="56"/>
        <w:jc w:val="both"/>
        <w:rPr>
          <w:rFonts w:ascii="Corbel" w:hAnsi="Corbel"/>
          <w:lang w:eastAsia="en-GB"/>
        </w:rPr>
      </w:pPr>
      <w:r w:rsidRPr="001D5231">
        <w:rPr>
          <w:rFonts w:ascii="Corbel" w:hAnsi="Corbel"/>
          <w:lang w:eastAsia="en-GB"/>
        </w:rPr>
        <w:t>Is at risk of being radicalised or exploited</w:t>
      </w:r>
    </w:p>
    <w:p w14:paraId="2C972735" w14:textId="2E4F2AA6" w:rsidR="00CA5B1F" w:rsidRPr="001D5231" w:rsidRDefault="00CA5B1F" w:rsidP="00C50F99">
      <w:pPr>
        <w:numPr>
          <w:ilvl w:val="0"/>
          <w:numId w:val="23"/>
        </w:numPr>
        <w:ind w:left="340" w:hanging="56"/>
        <w:jc w:val="both"/>
        <w:rPr>
          <w:rFonts w:ascii="Corbel" w:hAnsi="Corbel"/>
          <w:lang w:eastAsia="en-GB"/>
        </w:rPr>
      </w:pPr>
      <w:r w:rsidRPr="001D5231">
        <w:rPr>
          <w:rFonts w:ascii="Corbel" w:hAnsi="Corbel"/>
          <w:lang w:eastAsia="en-GB"/>
        </w:rPr>
        <w:t xml:space="preserve">Is viewing problematic and/or inappropriate online content (for example, linked to violence), or developing </w:t>
      </w:r>
      <w:r w:rsidR="00C50F99" w:rsidRPr="001D5231">
        <w:rPr>
          <w:rFonts w:ascii="Corbel" w:hAnsi="Corbel"/>
          <w:lang w:eastAsia="en-GB"/>
        </w:rPr>
        <w:tab/>
      </w:r>
      <w:r w:rsidRPr="001D5231">
        <w:rPr>
          <w:rFonts w:ascii="Corbel" w:hAnsi="Corbel"/>
          <w:lang w:eastAsia="en-GB"/>
        </w:rPr>
        <w:t>inappropriate relationships online</w:t>
      </w:r>
    </w:p>
    <w:p w14:paraId="3DC7EA1B" w14:textId="2E23EC1C" w:rsidR="00CA5B1F" w:rsidRPr="001D5231" w:rsidRDefault="00CA5B1F" w:rsidP="00C50F99">
      <w:pPr>
        <w:numPr>
          <w:ilvl w:val="0"/>
          <w:numId w:val="23"/>
        </w:numPr>
        <w:ind w:left="340" w:hanging="56"/>
        <w:jc w:val="both"/>
        <w:rPr>
          <w:rFonts w:ascii="Corbel" w:hAnsi="Corbel"/>
          <w:lang w:eastAsia="en-GB"/>
        </w:rPr>
      </w:pPr>
      <w:r w:rsidRPr="001D5231">
        <w:rPr>
          <w:rFonts w:ascii="Corbel" w:hAnsi="Corbel"/>
          <w:lang w:eastAsia="en-GB"/>
        </w:rPr>
        <w:t xml:space="preserve">Is in a family circumstance presenting challenges for the child, such as drug and alcohol misuse, adult mental </w:t>
      </w:r>
      <w:r w:rsidR="00C50F99" w:rsidRPr="001D5231">
        <w:rPr>
          <w:rFonts w:ascii="Corbel" w:hAnsi="Corbel"/>
          <w:lang w:eastAsia="en-GB"/>
        </w:rPr>
        <w:tab/>
      </w:r>
      <w:r w:rsidRPr="001D5231">
        <w:rPr>
          <w:rFonts w:ascii="Corbel" w:hAnsi="Corbel"/>
          <w:lang w:eastAsia="en-GB"/>
        </w:rPr>
        <w:t>health issues and domestic abuse</w:t>
      </w:r>
    </w:p>
    <w:p w14:paraId="396CDD15" w14:textId="77777777" w:rsidR="00CA5B1F" w:rsidRPr="001D5231" w:rsidRDefault="00CA5B1F" w:rsidP="00C50F99">
      <w:pPr>
        <w:numPr>
          <w:ilvl w:val="0"/>
          <w:numId w:val="23"/>
        </w:numPr>
        <w:ind w:left="340" w:hanging="56"/>
        <w:jc w:val="both"/>
        <w:rPr>
          <w:rFonts w:ascii="Corbel" w:hAnsi="Corbel"/>
          <w:lang w:eastAsia="en-GB"/>
        </w:rPr>
      </w:pPr>
      <w:r w:rsidRPr="001D5231">
        <w:rPr>
          <w:rFonts w:ascii="Corbel" w:hAnsi="Corbel"/>
          <w:lang w:eastAsia="en-GB"/>
        </w:rPr>
        <w:t xml:space="preserve">Is misusing drugs or alcohol </w:t>
      </w:r>
    </w:p>
    <w:p w14:paraId="206A4F37" w14:textId="77777777" w:rsidR="00CA5B1F" w:rsidRPr="001D5231" w:rsidRDefault="00CA5B1F" w:rsidP="007D1935">
      <w:pPr>
        <w:numPr>
          <w:ilvl w:val="0"/>
          <w:numId w:val="23"/>
        </w:numPr>
        <w:ind w:left="340" w:hanging="56"/>
        <w:jc w:val="both"/>
        <w:rPr>
          <w:rFonts w:ascii="Corbel" w:hAnsi="Corbel"/>
          <w:lang w:eastAsia="en-GB"/>
        </w:rPr>
      </w:pPr>
      <w:r w:rsidRPr="001D5231">
        <w:rPr>
          <w:rFonts w:ascii="Corbel" w:hAnsi="Corbel"/>
          <w:lang w:eastAsia="en-GB"/>
        </w:rPr>
        <w:t>Is suffering from mental ill health</w:t>
      </w:r>
    </w:p>
    <w:p w14:paraId="296DA9A1" w14:textId="77777777" w:rsidR="00CA5B1F" w:rsidRPr="001D5231" w:rsidRDefault="00CA5B1F" w:rsidP="007D1935">
      <w:pPr>
        <w:numPr>
          <w:ilvl w:val="0"/>
          <w:numId w:val="23"/>
        </w:numPr>
        <w:ind w:left="340" w:hanging="56"/>
        <w:jc w:val="both"/>
        <w:rPr>
          <w:rFonts w:ascii="Corbel" w:hAnsi="Corbel"/>
          <w:lang w:eastAsia="en-GB"/>
        </w:rPr>
      </w:pPr>
      <w:r w:rsidRPr="001D5231">
        <w:rPr>
          <w:rFonts w:ascii="Corbel" w:hAnsi="Corbel"/>
          <w:lang w:eastAsia="en-GB"/>
        </w:rPr>
        <w:t>Has returned home to their family from care</w:t>
      </w:r>
    </w:p>
    <w:p w14:paraId="6F114540" w14:textId="77777777" w:rsidR="00CA5B1F" w:rsidRPr="001D5231" w:rsidRDefault="00CA5B1F" w:rsidP="007D1935">
      <w:pPr>
        <w:numPr>
          <w:ilvl w:val="0"/>
          <w:numId w:val="23"/>
        </w:numPr>
        <w:ind w:left="340" w:hanging="56"/>
        <w:jc w:val="both"/>
        <w:rPr>
          <w:rFonts w:ascii="Corbel" w:hAnsi="Corbel"/>
          <w:lang w:eastAsia="en-GB"/>
        </w:rPr>
      </w:pPr>
      <w:bookmarkStart w:id="10" w:name="_Hlk157782128"/>
      <w:r w:rsidRPr="001D5231">
        <w:rPr>
          <w:rFonts w:ascii="Corbel" w:hAnsi="Corbel"/>
          <w:lang w:eastAsia="en-GB"/>
        </w:rPr>
        <w:t>Is at risk of so-called ‘honour’-based abuse such as female genital mutilation (FGM) or forced marriage</w:t>
      </w:r>
    </w:p>
    <w:bookmarkEnd w:id="10"/>
    <w:p w14:paraId="049A9832" w14:textId="77777777" w:rsidR="00CA5B1F" w:rsidRPr="001D5231" w:rsidRDefault="00CA5B1F" w:rsidP="007D1935">
      <w:pPr>
        <w:numPr>
          <w:ilvl w:val="0"/>
          <w:numId w:val="23"/>
        </w:numPr>
        <w:ind w:left="340" w:hanging="56"/>
        <w:jc w:val="both"/>
        <w:rPr>
          <w:rFonts w:ascii="Corbel" w:hAnsi="Corbel"/>
          <w:lang w:eastAsia="en-GB"/>
        </w:rPr>
      </w:pPr>
      <w:r w:rsidRPr="001D5231">
        <w:rPr>
          <w:rFonts w:ascii="Corbel" w:hAnsi="Corbel"/>
          <w:lang w:eastAsia="en-GB"/>
        </w:rPr>
        <w:t>Is a privately fostered child</w:t>
      </w:r>
    </w:p>
    <w:p w14:paraId="39CD7807" w14:textId="77777777" w:rsidR="00CA5B1F" w:rsidRPr="001D5231" w:rsidRDefault="00CA5B1F" w:rsidP="007D1935">
      <w:pPr>
        <w:numPr>
          <w:ilvl w:val="0"/>
          <w:numId w:val="23"/>
        </w:numPr>
        <w:ind w:left="340" w:hanging="56"/>
        <w:jc w:val="both"/>
        <w:rPr>
          <w:rFonts w:ascii="Corbel" w:hAnsi="Corbel"/>
          <w:lang w:eastAsia="en-GB"/>
        </w:rPr>
      </w:pPr>
      <w:r w:rsidRPr="001D5231">
        <w:rPr>
          <w:rFonts w:ascii="Corbel" w:hAnsi="Corbel"/>
          <w:lang w:eastAsia="en-GB"/>
        </w:rPr>
        <w:t>Has a parent or carer in custody or is affected by parental offending</w:t>
      </w:r>
    </w:p>
    <w:p w14:paraId="1A82716C" w14:textId="77777777" w:rsidR="00CA5B1F" w:rsidRPr="001D5231" w:rsidRDefault="00CA5B1F" w:rsidP="007D1935">
      <w:pPr>
        <w:numPr>
          <w:ilvl w:val="0"/>
          <w:numId w:val="23"/>
        </w:numPr>
        <w:ind w:left="340" w:hanging="56"/>
        <w:jc w:val="both"/>
        <w:rPr>
          <w:rFonts w:ascii="Corbel" w:hAnsi="Corbel"/>
          <w:lang w:eastAsia="en-GB"/>
        </w:rPr>
      </w:pPr>
      <w:r w:rsidRPr="001D5231">
        <w:rPr>
          <w:rFonts w:ascii="Corbel" w:hAnsi="Corbel"/>
          <w:lang w:eastAsia="en-GB"/>
        </w:rPr>
        <w:t>Is missing education, or persistently absent from school, or not in receipt of full-time education</w:t>
      </w:r>
    </w:p>
    <w:p w14:paraId="1945FDA6" w14:textId="77777777" w:rsidR="00CA5B1F" w:rsidRPr="001D5231" w:rsidRDefault="00CA5B1F" w:rsidP="007D1935">
      <w:pPr>
        <w:numPr>
          <w:ilvl w:val="0"/>
          <w:numId w:val="23"/>
        </w:numPr>
        <w:ind w:left="340" w:hanging="56"/>
        <w:jc w:val="both"/>
        <w:rPr>
          <w:rFonts w:ascii="Corbel" w:hAnsi="Corbel"/>
          <w:lang w:eastAsia="en-GB"/>
        </w:rPr>
      </w:pPr>
      <w:r w:rsidRPr="001D5231">
        <w:rPr>
          <w:rFonts w:ascii="Corbel" w:hAnsi="Corbel"/>
          <w:lang w:eastAsia="en-GB"/>
        </w:rPr>
        <w:t>Has experienced multiple suspensions and is at risk of, or has been permanently excluded</w:t>
      </w:r>
    </w:p>
    <w:bookmarkEnd w:id="9"/>
    <w:p w14:paraId="2D2092BC" w14:textId="77777777" w:rsidR="00CA5B1F" w:rsidRPr="001D5231" w:rsidRDefault="00CA5B1F" w:rsidP="00CA5B1F">
      <w:pPr>
        <w:jc w:val="both"/>
        <w:rPr>
          <w:rFonts w:ascii="Corbel" w:hAnsi="Corbel"/>
        </w:rPr>
      </w:pPr>
      <w:r w:rsidRPr="001D5231">
        <w:rPr>
          <w:rFonts w:ascii="Corbel" w:hAnsi="Corbel"/>
        </w:rPr>
        <w:t>Staff, volunteers and governors must follow the procedures set out below in the event of a safeguarding issue.</w:t>
      </w:r>
    </w:p>
    <w:p w14:paraId="55AA106F" w14:textId="77777777" w:rsidR="00CA5B1F" w:rsidRDefault="00CA5B1F" w:rsidP="00CA5B1F">
      <w:pPr>
        <w:jc w:val="both"/>
        <w:rPr>
          <w:rFonts w:ascii="Corbel" w:hAnsi="Corbel"/>
        </w:rPr>
      </w:pPr>
      <w:r w:rsidRPr="001D5231">
        <w:rPr>
          <w:rFonts w:ascii="Corbel" w:hAnsi="Corbel"/>
        </w:rPr>
        <w:lastRenderedPageBreak/>
        <w:t>Please note – in this and subsequent sections, you should take any references to the DSL to mean “the DSL (or deputy DSL)”.</w:t>
      </w:r>
    </w:p>
    <w:p w14:paraId="78455FDE" w14:textId="77777777" w:rsidR="00CA5B1F" w:rsidRPr="001D5231"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7.1 If a child is suffering or likely to suffer harm, or in immediate danger</w:t>
      </w:r>
    </w:p>
    <w:p w14:paraId="0BC21046" w14:textId="7A85239A" w:rsidR="00917B14" w:rsidRDefault="00CA5B1F" w:rsidP="00CA5B1F">
      <w:pPr>
        <w:jc w:val="both"/>
        <w:rPr>
          <w:rFonts w:ascii="Corbel" w:hAnsi="Corbel"/>
        </w:rPr>
      </w:pPr>
      <w:r w:rsidRPr="001D5231">
        <w:rPr>
          <w:rFonts w:ascii="Corbel" w:hAnsi="Corbel"/>
        </w:rPr>
        <w:t xml:space="preserve">Make a referral to local authority children’s social care and/or the police </w:t>
      </w:r>
      <w:r w:rsidRPr="001D5231">
        <w:rPr>
          <w:rFonts w:ascii="Corbel" w:hAnsi="Corbel"/>
          <w:b/>
          <w:bCs/>
        </w:rPr>
        <w:t>immediately</w:t>
      </w:r>
      <w:r w:rsidRPr="001D5231">
        <w:rPr>
          <w:rFonts w:ascii="Corbel" w:hAnsi="Corbel"/>
        </w:rPr>
        <w:t xml:space="preserve"> if you believe a child is suffering or likely to suffer from harm, or is in immediate danger. </w:t>
      </w:r>
      <w:r w:rsidR="00041F52" w:rsidRPr="001D5231">
        <w:rPr>
          <w:rFonts w:ascii="Corbel" w:hAnsi="Corbel"/>
        </w:rPr>
        <w:t xml:space="preserve">It will usually be the DSL or Deputy DSL who will make a referral. In their absence it will be a member of the Senior Leadership Team (SLT). However, in the absence of being able to contact the DSL, Deputy DSL or any member of SLT, you can make a referral yourself. </w:t>
      </w:r>
      <w:r w:rsidRPr="001D5231">
        <w:rPr>
          <w:rFonts w:ascii="Corbel" w:hAnsi="Corbel"/>
        </w:rPr>
        <w:t>Tell the DSL (see section 5.2) as soon as possible if you</w:t>
      </w:r>
      <w:r w:rsidR="00917B14">
        <w:rPr>
          <w:rFonts w:ascii="Corbel" w:hAnsi="Corbel"/>
        </w:rPr>
        <w:t xml:space="preserve"> make a referral directly. </w:t>
      </w:r>
    </w:p>
    <w:p w14:paraId="7BC949E1" w14:textId="77777777" w:rsidR="00917B14" w:rsidRDefault="00917B14" w:rsidP="00CA5B1F">
      <w:pPr>
        <w:jc w:val="both"/>
      </w:pPr>
      <w:r>
        <w:t xml:space="preserve">You can call the contact centre on </w:t>
      </w:r>
      <w:r w:rsidRPr="00917B14">
        <w:rPr>
          <w:b/>
        </w:rPr>
        <w:t>0161 234 5001</w:t>
      </w:r>
      <w:r>
        <w:t xml:space="preserve"> or email mcsreply@manchester.gov.uk stating full details of the child and concerns. </w:t>
      </w:r>
    </w:p>
    <w:p w14:paraId="2D203CDA" w14:textId="77777777" w:rsidR="00917B14" w:rsidRPr="00917B14" w:rsidRDefault="00917B14" w:rsidP="00CA5B1F">
      <w:pPr>
        <w:jc w:val="both"/>
        <w:rPr>
          <w:b/>
        </w:rPr>
      </w:pPr>
      <w:r>
        <w:t xml:space="preserve"> You can call </w:t>
      </w:r>
      <w:r w:rsidRPr="00917B14">
        <w:rPr>
          <w:b/>
        </w:rPr>
        <w:t xml:space="preserve">999. </w:t>
      </w:r>
    </w:p>
    <w:p w14:paraId="6C595C8F" w14:textId="14BED707" w:rsidR="00CA5B1F" w:rsidRPr="00917B14" w:rsidRDefault="00917B14" w:rsidP="00917B14">
      <w:pPr>
        <w:jc w:val="both"/>
        <w:rPr>
          <w:rFonts w:ascii="Corbel" w:hAnsi="Corbel"/>
          <w:b/>
        </w:rPr>
      </w:pPr>
      <w:r>
        <w:t xml:space="preserve">You can also report child abuse to your local council: </w:t>
      </w:r>
      <w:hyperlink r:id="rId46" w:history="1">
        <w:r w:rsidRPr="00917B14">
          <w:rPr>
            <w:rStyle w:val="Hyperlink"/>
            <w:b/>
          </w:rPr>
          <w:t>https://www.gov.uk/report-child-abuse-to-local-council</w:t>
        </w:r>
      </w:hyperlink>
      <w:r w:rsidRPr="00917B14">
        <w:rPr>
          <w:rFonts w:ascii="Corbel" w:hAnsi="Corbel"/>
          <w:b/>
        </w:rPr>
        <w:t xml:space="preserve"> </w:t>
      </w:r>
    </w:p>
    <w:p w14:paraId="3423E434" w14:textId="77777777" w:rsidR="00917B14" w:rsidRPr="001D5231" w:rsidRDefault="00917B14" w:rsidP="00917B14">
      <w:pPr>
        <w:jc w:val="both"/>
        <w:rPr>
          <w:rStyle w:val="Hyperlink"/>
          <w:rFonts w:ascii="Corbel" w:hAnsi="Corbel"/>
        </w:rPr>
      </w:pPr>
    </w:p>
    <w:p w14:paraId="3B40B849" w14:textId="57EA7BDC" w:rsidR="00CA5B1F" w:rsidRPr="001D5231"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 xml:space="preserve">7.2 If a child </w:t>
      </w:r>
      <w:r w:rsidR="00AA644D" w:rsidRPr="001D5231">
        <w:rPr>
          <w:rFonts w:ascii="Corbel" w:hAnsi="Corbel"/>
          <w:sz w:val="22"/>
          <w:szCs w:val="22"/>
          <w:lang w:val="en-GB"/>
        </w:rPr>
        <w:t>shares a safeguarding concern with</w:t>
      </w:r>
      <w:r w:rsidRPr="001D5231">
        <w:rPr>
          <w:rFonts w:ascii="Corbel" w:hAnsi="Corbel"/>
          <w:sz w:val="22"/>
          <w:szCs w:val="22"/>
          <w:lang w:val="en-GB"/>
        </w:rPr>
        <w:t xml:space="preserve"> you</w:t>
      </w:r>
    </w:p>
    <w:p w14:paraId="3CEA965F" w14:textId="6C19A884" w:rsidR="00CA5B1F" w:rsidRPr="001D5231" w:rsidRDefault="00CA5B1F" w:rsidP="00CA5B1F">
      <w:pPr>
        <w:jc w:val="both"/>
        <w:rPr>
          <w:rFonts w:ascii="Corbel" w:hAnsi="Corbel"/>
        </w:rPr>
      </w:pPr>
      <w:r w:rsidRPr="001D5231">
        <w:rPr>
          <w:rFonts w:ascii="Corbel" w:hAnsi="Corbel"/>
        </w:rPr>
        <w:t xml:space="preserve">If a child </w:t>
      </w:r>
      <w:r w:rsidR="00E712B9" w:rsidRPr="001D5231">
        <w:rPr>
          <w:rFonts w:ascii="Corbel" w:hAnsi="Corbel"/>
        </w:rPr>
        <w:t>shares a</w:t>
      </w:r>
      <w:r w:rsidRPr="001D5231">
        <w:rPr>
          <w:rFonts w:ascii="Corbel" w:hAnsi="Corbel"/>
        </w:rPr>
        <w:t xml:space="preserve"> safeguarding issue </w:t>
      </w:r>
      <w:r w:rsidR="00E712B9" w:rsidRPr="001D5231">
        <w:rPr>
          <w:rFonts w:ascii="Corbel" w:hAnsi="Corbel"/>
        </w:rPr>
        <w:t>with</w:t>
      </w:r>
      <w:r w:rsidRPr="001D5231">
        <w:rPr>
          <w:rFonts w:ascii="Corbel" w:hAnsi="Corbel"/>
        </w:rPr>
        <w:t xml:space="preserve"> you, you should:</w:t>
      </w:r>
    </w:p>
    <w:p w14:paraId="0E9789CA" w14:textId="77777777" w:rsidR="00CA5B1F" w:rsidRPr="001D5231" w:rsidRDefault="00CA5B1F" w:rsidP="007D1935">
      <w:pPr>
        <w:pStyle w:val="4Bulletedcopyblue"/>
        <w:spacing w:after="200" w:line="276" w:lineRule="auto"/>
        <w:ind w:firstLine="86"/>
        <w:jc w:val="both"/>
        <w:rPr>
          <w:rFonts w:ascii="Corbel" w:hAnsi="Corbel"/>
          <w:sz w:val="22"/>
          <w:szCs w:val="22"/>
          <w:lang w:val="en-GB"/>
        </w:rPr>
      </w:pPr>
      <w:r w:rsidRPr="001D5231">
        <w:rPr>
          <w:rFonts w:ascii="Corbel" w:hAnsi="Corbel"/>
          <w:sz w:val="22"/>
          <w:szCs w:val="22"/>
          <w:lang w:val="en-GB"/>
        </w:rPr>
        <w:t>Listen to and believe them. Allow them time to talk freely and do not ask leading questions</w:t>
      </w:r>
    </w:p>
    <w:p w14:paraId="668DC49A" w14:textId="77777777" w:rsidR="00CA5B1F" w:rsidRPr="001D5231" w:rsidRDefault="00CA5B1F" w:rsidP="007D1935">
      <w:pPr>
        <w:pStyle w:val="4Bulletedcopyblue"/>
        <w:spacing w:after="200" w:line="276" w:lineRule="auto"/>
        <w:ind w:firstLine="86"/>
        <w:jc w:val="both"/>
        <w:rPr>
          <w:rFonts w:ascii="Corbel" w:hAnsi="Corbel"/>
          <w:sz w:val="22"/>
          <w:szCs w:val="22"/>
          <w:lang w:val="en-GB"/>
        </w:rPr>
      </w:pPr>
      <w:r w:rsidRPr="001D5231">
        <w:rPr>
          <w:rFonts w:ascii="Corbel" w:hAnsi="Corbel"/>
          <w:sz w:val="22"/>
          <w:szCs w:val="22"/>
          <w:lang w:val="en-GB"/>
        </w:rPr>
        <w:t xml:space="preserve">Stay calm and do not show that you are shocked or upset </w:t>
      </w:r>
    </w:p>
    <w:p w14:paraId="67BC26F4" w14:textId="77777777" w:rsidR="00CA5B1F" w:rsidRPr="001D5231" w:rsidRDefault="00CA5B1F" w:rsidP="007D1935">
      <w:pPr>
        <w:pStyle w:val="4Bulletedcopyblue"/>
        <w:spacing w:after="200" w:line="276" w:lineRule="auto"/>
        <w:ind w:firstLine="86"/>
        <w:jc w:val="both"/>
        <w:rPr>
          <w:rFonts w:ascii="Corbel" w:hAnsi="Corbel"/>
          <w:sz w:val="22"/>
          <w:szCs w:val="22"/>
          <w:lang w:val="en-GB"/>
        </w:rPr>
      </w:pPr>
      <w:r w:rsidRPr="001D5231">
        <w:rPr>
          <w:rFonts w:ascii="Corbel" w:hAnsi="Corbel"/>
          <w:sz w:val="22"/>
          <w:szCs w:val="22"/>
          <w:lang w:val="en-GB"/>
        </w:rPr>
        <w:t>Tell the child they have done the right thing in telling you. Do not tell them they should have told you sooner</w:t>
      </w:r>
    </w:p>
    <w:p w14:paraId="382F44C5" w14:textId="3C3FD2A5" w:rsidR="00CA5B1F" w:rsidRPr="001D5231" w:rsidRDefault="00CA5B1F" w:rsidP="007D1935">
      <w:pPr>
        <w:pStyle w:val="4Bulletedcopyblue"/>
        <w:spacing w:after="200" w:line="276" w:lineRule="auto"/>
        <w:ind w:firstLine="86"/>
        <w:jc w:val="both"/>
        <w:rPr>
          <w:rFonts w:ascii="Corbel" w:hAnsi="Corbel"/>
          <w:sz w:val="22"/>
          <w:szCs w:val="22"/>
          <w:lang w:val="en-GB"/>
        </w:rPr>
      </w:pPr>
      <w:r w:rsidRPr="001D5231">
        <w:rPr>
          <w:rFonts w:ascii="Corbel" w:hAnsi="Corbel"/>
          <w:sz w:val="22"/>
          <w:szCs w:val="22"/>
          <w:lang w:val="en-GB"/>
        </w:rPr>
        <w:t xml:space="preserve">Explain what will happen next and that you will have to pass this information on. Do not promise to keep it a </w:t>
      </w:r>
      <w:r w:rsidR="007D1935" w:rsidRPr="001D5231">
        <w:rPr>
          <w:rFonts w:ascii="Corbel" w:hAnsi="Corbel"/>
          <w:sz w:val="22"/>
          <w:szCs w:val="22"/>
          <w:lang w:val="en-GB"/>
        </w:rPr>
        <w:tab/>
      </w:r>
      <w:r w:rsidRPr="001D5231">
        <w:rPr>
          <w:rFonts w:ascii="Corbel" w:hAnsi="Corbel"/>
          <w:sz w:val="22"/>
          <w:szCs w:val="22"/>
          <w:lang w:val="en-GB"/>
        </w:rPr>
        <w:t xml:space="preserve">secret </w:t>
      </w:r>
    </w:p>
    <w:p w14:paraId="086E0326" w14:textId="7780D696" w:rsidR="00CA5B1F" w:rsidRPr="001D5231" w:rsidRDefault="00CA5B1F" w:rsidP="007D1935">
      <w:pPr>
        <w:pStyle w:val="4Bulletedcopyblue"/>
        <w:spacing w:after="200" w:line="276" w:lineRule="auto"/>
        <w:ind w:firstLine="86"/>
        <w:jc w:val="both"/>
        <w:rPr>
          <w:rFonts w:ascii="Corbel" w:hAnsi="Corbel"/>
          <w:sz w:val="22"/>
          <w:szCs w:val="22"/>
          <w:lang w:val="en-GB"/>
        </w:rPr>
      </w:pPr>
      <w:r w:rsidRPr="001D5231">
        <w:rPr>
          <w:rFonts w:ascii="Corbel" w:hAnsi="Corbel"/>
          <w:sz w:val="22"/>
          <w:szCs w:val="22"/>
          <w:lang w:val="en-GB"/>
        </w:rPr>
        <w:t xml:space="preserve">Write up your conversation as soon as possible in the child’s own words. Stick to the facts, and do not put your </w:t>
      </w:r>
      <w:r w:rsidR="007D1935" w:rsidRPr="001D5231">
        <w:rPr>
          <w:rFonts w:ascii="Corbel" w:hAnsi="Corbel"/>
          <w:sz w:val="22"/>
          <w:szCs w:val="22"/>
          <w:lang w:val="en-GB"/>
        </w:rPr>
        <w:tab/>
      </w:r>
      <w:r w:rsidRPr="001D5231">
        <w:rPr>
          <w:rFonts w:ascii="Corbel" w:hAnsi="Corbel"/>
          <w:sz w:val="22"/>
          <w:szCs w:val="22"/>
          <w:lang w:val="en-GB"/>
        </w:rPr>
        <w:t>own judgement on it</w:t>
      </w:r>
    </w:p>
    <w:p w14:paraId="7F7B8A83" w14:textId="48357CC8" w:rsidR="00CA5B1F" w:rsidRPr="001D5231" w:rsidRDefault="00CA5B1F" w:rsidP="007D1935">
      <w:pPr>
        <w:pStyle w:val="4Bulletedcopyblue"/>
        <w:spacing w:after="200" w:line="276" w:lineRule="auto"/>
        <w:ind w:firstLine="86"/>
        <w:jc w:val="both"/>
        <w:rPr>
          <w:rFonts w:ascii="Corbel" w:hAnsi="Corbel"/>
          <w:sz w:val="22"/>
          <w:szCs w:val="22"/>
          <w:lang w:val="en-GB"/>
        </w:rPr>
      </w:pPr>
      <w:r w:rsidRPr="001D5231">
        <w:rPr>
          <w:rFonts w:ascii="Corbel" w:hAnsi="Corbel"/>
          <w:sz w:val="22"/>
          <w:szCs w:val="22"/>
          <w:lang w:val="en-GB"/>
        </w:rPr>
        <w:t>Sign and date the write-up and pass it on to the DSL</w:t>
      </w:r>
      <w:r w:rsidR="00E712B9" w:rsidRPr="001D5231">
        <w:rPr>
          <w:rFonts w:ascii="Corbel" w:hAnsi="Corbel"/>
          <w:sz w:val="22"/>
          <w:szCs w:val="22"/>
          <w:lang w:val="en-GB"/>
        </w:rPr>
        <w:t xml:space="preserve"> for referral</w:t>
      </w:r>
      <w:r w:rsidR="00F31C7D" w:rsidRPr="001D5231">
        <w:rPr>
          <w:rFonts w:ascii="Corbel" w:hAnsi="Corbel"/>
          <w:sz w:val="22"/>
          <w:szCs w:val="22"/>
          <w:lang w:val="en-GB"/>
        </w:rPr>
        <w:t xml:space="preserve"> if appropriate</w:t>
      </w:r>
      <w:r w:rsidRPr="001D5231">
        <w:rPr>
          <w:rFonts w:ascii="Corbel" w:hAnsi="Corbel"/>
          <w:sz w:val="22"/>
          <w:szCs w:val="22"/>
          <w:lang w:val="en-GB"/>
        </w:rPr>
        <w:t xml:space="preserve">. Alternatively, if appropriate, make </w:t>
      </w:r>
      <w:r w:rsidR="007D1935" w:rsidRPr="001D5231">
        <w:rPr>
          <w:rFonts w:ascii="Corbel" w:hAnsi="Corbel"/>
          <w:sz w:val="22"/>
          <w:szCs w:val="22"/>
          <w:lang w:val="en-GB"/>
        </w:rPr>
        <w:tab/>
      </w:r>
      <w:r w:rsidRPr="001D5231">
        <w:rPr>
          <w:rFonts w:ascii="Corbel" w:hAnsi="Corbel"/>
          <w:sz w:val="22"/>
          <w:szCs w:val="22"/>
          <w:lang w:val="en-GB"/>
        </w:rPr>
        <w:t xml:space="preserve">a referral to local authority children’s social care and/or the police directly (see 7.1), and tell the DSL as soon as </w:t>
      </w:r>
      <w:r w:rsidR="007D1935" w:rsidRPr="001D5231">
        <w:rPr>
          <w:rFonts w:ascii="Corbel" w:hAnsi="Corbel"/>
          <w:sz w:val="22"/>
          <w:szCs w:val="22"/>
          <w:lang w:val="en-GB"/>
        </w:rPr>
        <w:tab/>
      </w:r>
      <w:r w:rsidRPr="001D5231">
        <w:rPr>
          <w:rFonts w:ascii="Corbel" w:hAnsi="Corbel"/>
          <w:sz w:val="22"/>
          <w:szCs w:val="22"/>
          <w:lang w:val="en-GB"/>
        </w:rPr>
        <w:t xml:space="preserve">possible that you have done so. Aside from these people, do not disclose the information to anyone else unless </w:t>
      </w:r>
      <w:r w:rsidR="007D1935" w:rsidRPr="001D5231">
        <w:rPr>
          <w:rFonts w:ascii="Corbel" w:hAnsi="Corbel"/>
          <w:sz w:val="22"/>
          <w:szCs w:val="22"/>
          <w:lang w:val="en-GB"/>
        </w:rPr>
        <w:tab/>
      </w:r>
      <w:r w:rsidRPr="001D5231">
        <w:rPr>
          <w:rFonts w:ascii="Corbel" w:hAnsi="Corbel"/>
          <w:sz w:val="22"/>
          <w:szCs w:val="22"/>
          <w:lang w:val="en-GB"/>
        </w:rPr>
        <w:t>told to do so by a relevant authority involved in the safeguarding process</w:t>
      </w:r>
    </w:p>
    <w:p w14:paraId="417DCF42"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Bear in mind that some children may:</w:t>
      </w:r>
    </w:p>
    <w:p w14:paraId="1284E0A2" w14:textId="77777777" w:rsidR="00CA5B1F" w:rsidRPr="001D5231" w:rsidRDefault="00CA5B1F" w:rsidP="007D1935">
      <w:pPr>
        <w:pStyle w:val="4Bulletedcopyblue"/>
        <w:spacing w:after="200" w:line="276" w:lineRule="auto"/>
        <w:ind w:firstLine="86"/>
        <w:jc w:val="both"/>
        <w:rPr>
          <w:rFonts w:ascii="Corbel" w:hAnsi="Corbel"/>
          <w:sz w:val="22"/>
          <w:szCs w:val="22"/>
          <w:lang w:val="en-GB"/>
        </w:rPr>
      </w:pPr>
      <w:r w:rsidRPr="001D5231">
        <w:rPr>
          <w:rFonts w:ascii="Corbel" w:hAnsi="Corbel"/>
          <w:sz w:val="22"/>
          <w:szCs w:val="22"/>
          <w:lang w:val="en-GB"/>
        </w:rPr>
        <w:t>Not feel ready, or know how to tell someone that they are being abused, exploited or neglected</w:t>
      </w:r>
    </w:p>
    <w:p w14:paraId="0EAA6F89" w14:textId="77777777" w:rsidR="00CA5B1F" w:rsidRPr="001D5231" w:rsidRDefault="00CA5B1F" w:rsidP="007D1935">
      <w:pPr>
        <w:pStyle w:val="4Bulletedcopyblue"/>
        <w:spacing w:after="200" w:line="276" w:lineRule="auto"/>
        <w:ind w:firstLine="86"/>
        <w:jc w:val="both"/>
        <w:rPr>
          <w:rFonts w:ascii="Corbel" w:hAnsi="Corbel"/>
          <w:sz w:val="22"/>
          <w:szCs w:val="22"/>
          <w:lang w:val="en-GB"/>
        </w:rPr>
      </w:pPr>
      <w:r w:rsidRPr="001D5231">
        <w:rPr>
          <w:rFonts w:ascii="Corbel" w:hAnsi="Corbel"/>
          <w:sz w:val="22"/>
          <w:szCs w:val="22"/>
          <w:lang w:val="en-GB"/>
        </w:rPr>
        <w:t>Not recognise their experiences as harmful</w:t>
      </w:r>
    </w:p>
    <w:p w14:paraId="3B859597" w14:textId="2ABBB6F3" w:rsidR="00CA5B1F" w:rsidRPr="001D5231" w:rsidRDefault="00CA5B1F" w:rsidP="007D1935">
      <w:pPr>
        <w:pStyle w:val="4Bulletedcopyblue"/>
        <w:spacing w:after="200" w:line="276" w:lineRule="auto"/>
        <w:ind w:firstLine="86"/>
        <w:jc w:val="both"/>
        <w:rPr>
          <w:rFonts w:ascii="Corbel" w:hAnsi="Corbel"/>
          <w:sz w:val="22"/>
          <w:szCs w:val="22"/>
          <w:lang w:val="en-GB"/>
        </w:rPr>
      </w:pPr>
      <w:r w:rsidRPr="001D5231">
        <w:rPr>
          <w:rFonts w:ascii="Corbel" w:hAnsi="Corbel"/>
          <w:sz w:val="22"/>
          <w:szCs w:val="22"/>
          <w:lang w:val="en-GB"/>
        </w:rPr>
        <w:t xml:space="preserve">Feel embarrassed, humiliated or threatened. This could be due to their vulnerability, disability, sexual orientation </w:t>
      </w:r>
      <w:r w:rsidR="007D1935" w:rsidRPr="001D5231">
        <w:rPr>
          <w:rFonts w:ascii="Corbel" w:hAnsi="Corbel"/>
          <w:sz w:val="22"/>
          <w:szCs w:val="22"/>
          <w:lang w:val="en-GB"/>
        </w:rPr>
        <w:tab/>
      </w:r>
      <w:r w:rsidRPr="001D5231">
        <w:rPr>
          <w:rFonts w:ascii="Corbel" w:hAnsi="Corbel"/>
          <w:sz w:val="22"/>
          <w:szCs w:val="22"/>
          <w:lang w:val="en-GB"/>
        </w:rPr>
        <w:t>and/or language barriers</w:t>
      </w:r>
    </w:p>
    <w:p w14:paraId="7FDC341C" w14:textId="2D307568" w:rsidR="006A3D17" w:rsidRPr="001D5231" w:rsidRDefault="006A3D17" w:rsidP="007D1935">
      <w:pPr>
        <w:pStyle w:val="4Bulletedcopyblue"/>
        <w:spacing w:after="200" w:line="276" w:lineRule="auto"/>
        <w:ind w:firstLine="86"/>
        <w:jc w:val="both"/>
        <w:rPr>
          <w:rFonts w:ascii="Corbel" w:hAnsi="Corbel"/>
          <w:sz w:val="22"/>
          <w:szCs w:val="22"/>
          <w:lang w:val="en-GB"/>
        </w:rPr>
      </w:pPr>
      <w:r w:rsidRPr="001D5231">
        <w:rPr>
          <w:rFonts w:ascii="Corbel" w:hAnsi="Corbel"/>
          <w:sz w:val="22"/>
          <w:szCs w:val="22"/>
          <w:lang w:val="en-GB"/>
        </w:rPr>
        <w:t>Not be able to communicate verbally</w:t>
      </w:r>
    </w:p>
    <w:p w14:paraId="0EC88BE3"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xml:space="preserve">None of this should stop you from having a ‘professional curiosity’ and speaking to the DSL if you have concerns about a child.   </w:t>
      </w:r>
    </w:p>
    <w:p w14:paraId="3EAB48A0" w14:textId="77777777" w:rsidR="00CA5B1F" w:rsidRPr="001D5231"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lastRenderedPageBreak/>
        <w:t>7.3 If you discover that FGM has taken place or a pupil is at risk of FGM</w:t>
      </w:r>
    </w:p>
    <w:p w14:paraId="4C0DEEB4" w14:textId="77777777" w:rsidR="00CA5B1F" w:rsidRPr="001D5231" w:rsidRDefault="00CA5B1F" w:rsidP="00CA5B1F">
      <w:pPr>
        <w:jc w:val="both"/>
        <w:rPr>
          <w:rFonts w:ascii="Corbel" w:hAnsi="Corbel"/>
        </w:rPr>
      </w:pPr>
      <w:r w:rsidRPr="001D5231">
        <w:rPr>
          <w:rFonts w:ascii="Corbel" w:hAnsi="Corbel"/>
        </w:rPr>
        <w:t>Keeping Children Safe in Education explains that FGM comprises “all procedures involving partial or total removal of the external female genitalia, or other injury to the female genital organs”.</w:t>
      </w:r>
    </w:p>
    <w:p w14:paraId="4D8B3B4B" w14:textId="77777777" w:rsidR="00CA5B1F" w:rsidRPr="001D5231" w:rsidRDefault="00CA5B1F" w:rsidP="00CA5B1F">
      <w:pPr>
        <w:jc w:val="both"/>
        <w:rPr>
          <w:rFonts w:ascii="Corbel" w:hAnsi="Corbel"/>
        </w:rPr>
      </w:pPr>
      <w:r w:rsidRPr="001D5231">
        <w:rPr>
          <w:rFonts w:ascii="Corbel" w:hAnsi="Corbel"/>
        </w:rPr>
        <w:t>FGM is illegal in the UK and a form of child abuse with long-lasting, harmful consequences. It is also known as ‘female genital cutting’, ‘circumcision’ or ‘initiation’.</w:t>
      </w:r>
    </w:p>
    <w:p w14:paraId="716E8628" w14:textId="77777777" w:rsidR="00CA5B1F" w:rsidRPr="001D5231" w:rsidRDefault="00CA5B1F" w:rsidP="00CA5B1F">
      <w:pPr>
        <w:jc w:val="both"/>
        <w:rPr>
          <w:rFonts w:ascii="Corbel" w:hAnsi="Corbel"/>
        </w:rPr>
      </w:pPr>
      <w:r w:rsidRPr="001D5231">
        <w:rPr>
          <w:rFonts w:ascii="Corbel" w:hAnsi="Corbel"/>
        </w:rPr>
        <w:t xml:space="preserve">Possible indicators that a pupil has already been subjected to FGM, and factors that suggest a pupil may be at risk, are set out in appendix 4 of this policy. </w:t>
      </w:r>
    </w:p>
    <w:p w14:paraId="381DAB89" w14:textId="77777777" w:rsidR="00CA5B1F" w:rsidRPr="001D5231" w:rsidRDefault="00CA5B1F" w:rsidP="00CA5B1F">
      <w:pPr>
        <w:jc w:val="both"/>
        <w:rPr>
          <w:rFonts w:ascii="Corbel" w:hAnsi="Corbel"/>
        </w:rPr>
      </w:pPr>
      <w:r w:rsidRPr="001D5231">
        <w:rPr>
          <w:rFonts w:ascii="Corbel" w:hAnsi="Corbel"/>
          <w:b/>
        </w:rPr>
        <w:t>Any teacher</w:t>
      </w:r>
      <w:r w:rsidRPr="001D5231">
        <w:rPr>
          <w:rFonts w:ascii="Corbel" w:hAnsi="Corbel"/>
        </w:rPr>
        <w:t xml:space="preserve"> who either:</w:t>
      </w:r>
    </w:p>
    <w:p w14:paraId="654A7C1C" w14:textId="77777777" w:rsidR="00CA5B1F" w:rsidRPr="001D5231" w:rsidRDefault="00CA5B1F" w:rsidP="002D30C3">
      <w:pPr>
        <w:numPr>
          <w:ilvl w:val="0"/>
          <w:numId w:val="22"/>
        </w:numPr>
        <w:jc w:val="both"/>
        <w:rPr>
          <w:rFonts w:ascii="Corbel" w:hAnsi="Corbel"/>
        </w:rPr>
      </w:pPr>
      <w:r w:rsidRPr="001D5231">
        <w:rPr>
          <w:rFonts w:ascii="Corbel" w:hAnsi="Corbel"/>
        </w:rPr>
        <w:t xml:space="preserve">Is informed by a girl under 18 that an act of FGM has been carried out on her; or </w:t>
      </w:r>
    </w:p>
    <w:p w14:paraId="75883A1A" w14:textId="77777777" w:rsidR="00CA5B1F" w:rsidRPr="001D5231" w:rsidRDefault="00CA5B1F" w:rsidP="002D30C3">
      <w:pPr>
        <w:numPr>
          <w:ilvl w:val="0"/>
          <w:numId w:val="22"/>
        </w:numPr>
        <w:jc w:val="both"/>
        <w:rPr>
          <w:rFonts w:ascii="Corbel" w:hAnsi="Corbel"/>
        </w:rPr>
      </w:pPr>
      <w:r w:rsidRPr="001D5231">
        <w:rPr>
          <w:rFonts w:ascii="Corbel" w:hAnsi="Corbel"/>
        </w:rPr>
        <w:t>Observes physical signs which appear to show that an act of FGM has been carried out on a girl under 18 and they have no reason to believe that the act was necessary for the girl’s physical or mental health or for purposes connected with labour or birth</w:t>
      </w:r>
    </w:p>
    <w:p w14:paraId="0629E1EC" w14:textId="77777777" w:rsidR="00CA5B1F" w:rsidRPr="001D5231" w:rsidRDefault="00CA5B1F" w:rsidP="00CA5B1F">
      <w:pPr>
        <w:jc w:val="both"/>
        <w:rPr>
          <w:rFonts w:ascii="Corbel" w:hAnsi="Corbel"/>
        </w:rPr>
      </w:pPr>
      <w:r w:rsidRPr="001D5231">
        <w:rPr>
          <w:rFonts w:ascii="Corbel" w:hAnsi="Corbel"/>
        </w:rPr>
        <w:t>Must immediately report this to the police, personally. This is a mandatory statutory duty, and teachers will face disciplinary sanctions for failing to meet it.</w:t>
      </w:r>
    </w:p>
    <w:p w14:paraId="0FCCD28F" w14:textId="77777777" w:rsidR="00CA5B1F" w:rsidRPr="001D5231" w:rsidRDefault="00CA5B1F" w:rsidP="00CA5B1F">
      <w:pPr>
        <w:jc w:val="both"/>
        <w:rPr>
          <w:rFonts w:ascii="Corbel" w:hAnsi="Corbel"/>
        </w:rPr>
      </w:pPr>
      <w:r w:rsidRPr="001D5231">
        <w:rPr>
          <w:rFonts w:ascii="Corbel" w:hAnsi="Corbel"/>
        </w:rPr>
        <w:t>Unless they have been specifically told not to disclose, they should also discuss the case with the DSL and involve local authority children’s social care as appropriate.</w:t>
      </w:r>
    </w:p>
    <w:p w14:paraId="3FB677CA" w14:textId="77777777" w:rsidR="00CA5B1F" w:rsidRPr="001D5231" w:rsidRDefault="00CA5B1F" w:rsidP="00CA5B1F">
      <w:pPr>
        <w:jc w:val="both"/>
        <w:rPr>
          <w:rFonts w:ascii="Corbel" w:hAnsi="Corbel"/>
        </w:rPr>
      </w:pPr>
      <w:r w:rsidRPr="001D5231">
        <w:rPr>
          <w:rFonts w:ascii="Corbel" w:hAnsi="Corbel"/>
          <w:b/>
        </w:rPr>
        <w:t>Any other member of staff</w:t>
      </w:r>
      <w:r w:rsidRPr="001D5231">
        <w:rPr>
          <w:rFonts w:ascii="Corbel" w:hAnsi="Corbel"/>
        </w:rPr>
        <w:t xml:space="preserve"> who discovers that an act of FGM appears to have been carried out on a </w:t>
      </w:r>
      <w:r w:rsidRPr="001D5231">
        <w:rPr>
          <w:rFonts w:ascii="Corbel" w:hAnsi="Corbel"/>
          <w:b/>
        </w:rPr>
        <w:t>pupil under 18</w:t>
      </w:r>
      <w:r w:rsidRPr="001D5231">
        <w:rPr>
          <w:rFonts w:ascii="Corbel" w:hAnsi="Corbel"/>
        </w:rPr>
        <w:t xml:space="preserve"> must speak to the DSL and follow our local safeguarding procedures.</w:t>
      </w:r>
    </w:p>
    <w:p w14:paraId="561E50EE" w14:textId="77777777" w:rsidR="00CA5B1F" w:rsidRPr="001D5231" w:rsidRDefault="00CA5B1F" w:rsidP="00CA5B1F">
      <w:pPr>
        <w:jc w:val="both"/>
        <w:rPr>
          <w:rFonts w:ascii="Corbel" w:hAnsi="Corbel"/>
        </w:rPr>
      </w:pPr>
      <w:r w:rsidRPr="001D5231">
        <w:rPr>
          <w:rFonts w:ascii="Corbel" w:hAnsi="Corbel"/>
        </w:rPr>
        <w:t xml:space="preserve">The duty for teachers mentioned above does not apply in cases where a pupil is </w:t>
      </w:r>
      <w:r w:rsidRPr="001D5231">
        <w:rPr>
          <w:rFonts w:ascii="Corbel" w:hAnsi="Corbel"/>
          <w:i/>
        </w:rPr>
        <w:t xml:space="preserve">at risk </w:t>
      </w:r>
      <w:r w:rsidRPr="001D5231">
        <w:rPr>
          <w:rFonts w:ascii="Corbel" w:hAnsi="Corbel"/>
        </w:rPr>
        <w:t>of FGM or FGM is suspected but is not known to have been carried out. Staff should not examine pupils.</w:t>
      </w:r>
    </w:p>
    <w:p w14:paraId="64139E6A" w14:textId="4216BD73" w:rsidR="00CA5B1F" w:rsidRPr="001D5231" w:rsidRDefault="00CA5B1F" w:rsidP="00CA5B1F">
      <w:pPr>
        <w:jc w:val="both"/>
        <w:rPr>
          <w:rFonts w:ascii="Corbel" w:hAnsi="Corbel"/>
        </w:rPr>
      </w:pPr>
      <w:r w:rsidRPr="001D5231">
        <w:rPr>
          <w:rFonts w:ascii="Corbel" w:hAnsi="Corbel"/>
          <w:b/>
        </w:rPr>
        <w:t>Any member of staff</w:t>
      </w:r>
      <w:r w:rsidRPr="001D5231">
        <w:rPr>
          <w:rFonts w:ascii="Corbel" w:hAnsi="Corbel"/>
        </w:rPr>
        <w:t xml:space="preserve"> who suspects a pupil is </w:t>
      </w:r>
      <w:r w:rsidRPr="001D5231">
        <w:rPr>
          <w:rFonts w:ascii="Corbel" w:hAnsi="Corbel"/>
          <w:i/>
        </w:rPr>
        <w:t>at risk</w:t>
      </w:r>
      <w:r w:rsidRPr="001D5231">
        <w:rPr>
          <w:rFonts w:ascii="Corbel" w:hAnsi="Corbel"/>
        </w:rPr>
        <w:t xml:space="preserve"> of FGM or suspects that FGM has been carried out should speak to the DSL and follow our local safeguarding procedures.</w:t>
      </w:r>
    </w:p>
    <w:p w14:paraId="5FB12E2F" w14:textId="50CB0D6A" w:rsidR="00CA5B1F" w:rsidRPr="00917B14" w:rsidRDefault="006F2B60" w:rsidP="00CA5B1F">
      <w:pPr>
        <w:pStyle w:val="1bodycopy10pt"/>
        <w:spacing w:after="200" w:line="276" w:lineRule="auto"/>
        <w:jc w:val="both"/>
        <w:rPr>
          <w:rFonts w:ascii="Corbel" w:hAnsi="Corbel"/>
          <w:b/>
          <w:sz w:val="22"/>
          <w:szCs w:val="22"/>
          <w:lang w:val="en-GB"/>
        </w:rPr>
      </w:pPr>
      <w:r w:rsidRPr="00917B14">
        <w:rPr>
          <w:rFonts w:ascii="Corbel" w:hAnsi="Corbel"/>
          <w:sz w:val="22"/>
          <w:szCs w:val="22"/>
          <w:lang w:val="en-GB"/>
        </w:rPr>
        <w:t>If out of school hours</w:t>
      </w:r>
      <w:r w:rsidR="00917B14" w:rsidRPr="00917B14">
        <w:rPr>
          <w:rFonts w:ascii="Corbel" w:hAnsi="Corbel"/>
          <w:sz w:val="22"/>
          <w:szCs w:val="22"/>
          <w:lang w:val="en-GB"/>
        </w:rPr>
        <w:t xml:space="preserve"> a member of staff can contact the police and Children’s social care to raise the concern </w:t>
      </w:r>
      <w:r w:rsidR="00917B14" w:rsidRPr="00917B14">
        <w:rPr>
          <w:rFonts w:ascii="Corbel" w:hAnsi="Corbel"/>
          <w:b/>
          <w:sz w:val="22"/>
          <w:szCs w:val="22"/>
          <w:lang w:val="en-GB"/>
        </w:rPr>
        <w:t>on 0161 234 5001.</w:t>
      </w:r>
    </w:p>
    <w:p w14:paraId="2B45AD92" w14:textId="77777777" w:rsidR="00CA5B1F" w:rsidRPr="001D5231"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7.4 If you have concerns about a child (as opposed to believing a child is suffering or likely to suffer from harm, or is in immediate danger)</w:t>
      </w:r>
    </w:p>
    <w:p w14:paraId="2B20947B" w14:textId="77777777" w:rsidR="00CA5B1F" w:rsidRPr="001D5231" w:rsidRDefault="00CA5B1F" w:rsidP="00CA5B1F">
      <w:pPr>
        <w:jc w:val="both"/>
        <w:rPr>
          <w:rFonts w:ascii="Corbel" w:hAnsi="Corbel"/>
        </w:rPr>
      </w:pPr>
      <w:r w:rsidRPr="001D5231">
        <w:rPr>
          <w:rFonts w:ascii="Corbel" w:hAnsi="Corbel"/>
        </w:rPr>
        <w:t>Figure 1 below, before section 7.7, illustrates the procedure to follow if you have any concerns about a child’s welfare.</w:t>
      </w:r>
    </w:p>
    <w:p w14:paraId="1BECEF61" w14:textId="77777777" w:rsidR="00CA5B1F" w:rsidRPr="001D5231" w:rsidRDefault="00CA5B1F" w:rsidP="00CA5B1F">
      <w:pPr>
        <w:jc w:val="both"/>
        <w:rPr>
          <w:rFonts w:ascii="Corbel" w:hAnsi="Corbel"/>
        </w:rPr>
      </w:pPr>
      <w:r w:rsidRPr="001D5231">
        <w:rPr>
          <w:rFonts w:ascii="Corbel" w:hAnsi="Corbel"/>
        </w:rPr>
        <w:t xml:space="preserve">Where possible, speak to the DSL first to agree a course of action. </w:t>
      </w:r>
    </w:p>
    <w:p w14:paraId="6BA814A8" w14:textId="3E240238" w:rsidR="00CA5B1F" w:rsidRPr="001D5231" w:rsidRDefault="00CA5B1F" w:rsidP="00CA5B1F">
      <w:pPr>
        <w:jc w:val="both"/>
        <w:rPr>
          <w:rFonts w:ascii="Corbel" w:hAnsi="Corbel"/>
        </w:rPr>
      </w:pPr>
      <w:r w:rsidRPr="001D5231">
        <w:rPr>
          <w:rFonts w:ascii="Corbel" w:hAnsi="Corbel"/>
        </w:rPr>
        <w:t>If</w:t>
      </w:r>
      <w:r w:rsidR="00B91712" w:rsidRPr="001D5231">
        <w:rPr>
          <w:rFonts w:ascii="Corbel" w:hAnsi="Corbel"/>
        </w:rPr>
        <w:t>,</w:t>
      </w:r>
      <w:r w:rsidRPr="001D5231">
        <w:rPr>
          <w:rFonts w:ascii="Corbel" w:hAnsi="Corbel"/>
        </w:rPr>
        <w:t xml:space="preserve"> in exceptional circumstances the DSL is not available, this should not delay appropriate action being taken. Speak to a member of the senior leadership team and/or take advice from local authority children’s social care. You can also seek advice at any time from the NSPCC helpline on 0808 800 5000. Share details of any actions you take with the DSL as soon as practically possible. </w:t>
      </w:r>
    </w:p>
    <w:p w14:paraId="2A2D689E" w14:textId="77777777" w:rsidR="00CA5B1F" w:rsidRPr="001D5231" w:rsidRDefault="00CA5B1F" w:rsidP="00CA5B1F">
      <w:pPr>
        <w:jc w:val="both"/>
        <w:rPr>
          <w:rFonts w:ascii="Corbel" w:hAnsi="Corbel"/>
        </w:rPr>
      </w:pPr>
      <w:r w:rsidRPr="001D5231">
        <w:rPr>
          <w:rFonts w:ascii="Corbel" w:hAnsi="Corbel"/>
        </w:rPr>
        <w:t>Make a referral to local authority children’s social care directly, if appropriate (see ‘Referral’ below). Share any action taken with the DSL as soon as possible.</w:t>
      </w:r>
    </w:p>
    <w:p w14:paraId="2B134B58" w14:textId="77777777" w:rsidR="00CA5B1F" w:rsidRPr="001D5231" w:rsidRDefault="00CA5B1F" w:rsidP="00CA5B1F">
      <w:pPr>
        <w:jc w:val="both"/>
        <w:rPr>
          <w:rFonts w:ascii="Corbel" w:hAnsi="Corbel"/>
          <w:b/>
        </w:rPr>
      </w:pPr>
      <w:r w:rsidRPr="001D5231">
        <w:rPr>
          <w:rFonts w:ascii="Corbel" w:hAnsi="Corbel"/>
          <w:b/>
        </w:rPr>
        <w:t xml:space="preserve">Early help assessment </w:t>
      </w:r>
    </w:p>
    <w:p w14:paraId="1E3E2F8F" w14:textId="77777777" w:rsidR="00CA5B1F" w:rsidRPr="001D5231" w:rsidRDefault="00CA5B1F" w:rsidP="00CA5B1F">
      <w:pPr>
        <w:jc w:val="both"/>
        <w:rPr>
          <w:rFonts w:ascii="Corbel" w:hAnsi="Corbel"/>
        </w:rPr>
      </w:pPr>
      <w:r w:rsidRPr="001D5231">
        <w:rPr>
          <w:rFonts w:ascii="Corbel" w:hAnsi="Corbel"/>
        </w:rPr>
        <w:lastRenderedPageBreak/>
        <w:t>If an early help assessment is appropriate, the DSL will generally lead on liaising with other agencies and setting up an inter-agency assessment as appropriate. Staff may be required to support other agencies and professionals in an early help assessment, in some cases acting as the lead practitioner.</w:t>
      </w:r>
    </w:p>
    <w:p w14:paraId="52B34A74" w14:textId="77777777" w:rsidR="00CA5B1F" w:rsidRPr="001D5231" w:rsidRDefault="00CA5B1F" w:rsidP="00CA5B1F">
      <w:pPr>
        <w:jc w:val="both"/>
        <w:rPr>
          <w:rFonts w:ascii="Corbel" w:hAnsi="Corbel"/>
        </w:rPr>
      </w:pPr>
      <w:r w:rsidRPr="001D5231">
        <w:rPr>
          <w:rFonts w:ascii="Corbel" w:hAnsi="Corbel"/>
        </w:rPr>
        <w:t xml:space="preserve">We will discuss and agree, with statutory safeguarding partners, levels for the different types of assessment, as part of local arrangements. </w:t>
      </w:r>
    </w:p>
    <w:p w14:paraId="433C253F" w14:textId="77777777" w:rsidR="00CA5B1F" w:rsidRPr="001D5231" w:rsidRDefault="00CA5B1F" w:rsidP="00CA5B1F">
      <w:pPr>
        <w:jc w:val="both"/>
        <w:rPr>
          <w:rFonts w:ascii="Corbel" w:hAnsi="Corbel"/>
        </w:rPr>
      </w:pPr>
      <w:r w:rsidRPr="001D5231">
        <w:rPr>
          <w:rFonts w:ascii="Corbel" w:hAnsi="Corbel"/>
        </w:rPr>
        <w:t xml:space="preserve">The DSL will keep the case under constant review and the school will consider a referral to local authority children’s social care if the situation does not seem to be improving. Timelines of interventions will be monitored and reviewed. </w:t>
      </w:r>
    </w:p>
    <w:p w14:paraId="02432A6C" w14:textId="77777777" w:rsidR="00917B14" w:rsidRPr="00917B14" w:rsidRDefault="00917B14" w:rsidP="00917B14">
      <w:pPr>
        <w:spacing w:line="240" w:lineRule="auto"/>
        <w:rPr>
          <w:rFonts w:ascii="Corbel" w:eastAsia="Times New Roman" w:hAnsi="Corbel" w:cs="Arial"/>
          <w:color w:val="auto"/>
          <w:lang w:eastAsia="en-GB"/>
        </w:rPr>
      </w:pPr>
      <w:r w:rsidRPr="00917B14">
        <w:rPr>
          <w:rFonts w:ascii="Corbel" w:eastAsia="Times New Roman" w:hAnsi="Corbel" w:cs="Arial"/>
          <w:color w:val="auto"/>
          <w:lang w:eastAsia="en-GB"/>
        </w:rPr>
        <w:t xml:space="preserve">You can submit an early help referral or request for support in Manchester through the </w:t>
      </w:r>
      <w:hyperlink r:id="rId47" w:tgtFrame="_blank" w:history="1">
        <w:r w:rsidRPr="00917B14">
          <w:rPr>
            <w:rFonts w:ascii="Corbel" w:eastAsia="Times New Roman" w:hAnsi="Corbel" w:cs="Arial"/>
            <w:color w:val="0000FF"/>
            <w:u w:val="single"/>
            <w:lang w:eastAsia="en-GB"/>
          </w:rPr>
          <w:t>Manchester Service Directory</w:t>
        </w:r>
      </w:hyperlink>
      <w:r w:rsidRPr="00917B14">
        <w:rPr>
          <w:rFonts w:ascii="Corbel" w:eastAsia="Times New Roman" w:hAnsi="Corbel" w:cs="Arial"/>
          <w:color w:val="auto"/>
          <w:lang w:eastAsia="en-GB"/>
        </w:rPr>
        <w:t xml:space="preserve"> or by contacting your local Early Help Hub directly.</w:t>
      </w:r>
    </w:p>
    <w:p w14:paraId="65BF1B58" w14:textId="77777777" w:rsidR="00917B14" w:rsidRPr="00917B14" w:rsidRDefault="00917B14" w:rsidP="00917B14">
      <w:pPr>
        <w:spacing w:after="180" w:line="240" w:lineRule="auto"/>
        <w:rPr>
          <w:rFonts w:ascii="Corbel" w:eastAsia="Times New Roman" w:hAnsi="Corbel" w:cs="Arial"/>
          <w:b/>
          <w:bCs/>
          <w:color w:val="auto"/>
          <w:lang w:eastAsia="en-GB"/>
        </w:rPr>
      </w:pPr>
      <w:r w:rsidRPr="00917B14">
        <w:rPr>
          <w:rFonts w:ascii="Corbel" w:eastAsia="Times New Roman" w:hAnsi="Corbel" w:cs="Arial"/>
          <w:b/>
          <w:bCs/>
          <w:color w:val="auto"/>
          <w:lang w:eastAsia="en-GB"/>
        </w:rPr>
        <w:t>Early Help Hub Contacts</w:t>
      </w:r>
    </w:p>
    <w:p w14:paraId="6F88DBF4" w14:textId="77777777" w:rsidR="00917B14" w:rsidRPr="00917B14" w:rsidRDefault="00917B14" w:rsidP="00917B14">
      <w:pPr>
        <w:numPr>
          <w:ilvl w:val="0"/>
          <w:numId w:val="42"/>
        </w:numPr>
        <w:spacing w:after="0" w:line="240" w:lineRule="auto"/>
        <w:ind w:left="0"/>
        <w:rPr>
          <w:rFonts w:ascii="Corbel" w:eastAsia="Times New Roman" w:hAnsi="Corbel" w:cs="Arial"/>
          <w:color w:val="auto"/>
          <w:lang w:eastAsia="en-GB"/>
        </w:rPr>
      </w:pPr>
      <w:r w:rsidRPr="00917B14">
        <w:rPr>
          <w:rFonts w:ascii="Corbel" w:eastAsia="Times New Roman" w:hAnsi="Corbel" w:cs="Arial"/>
          <w:b/>
          <w:bCs/>
          <w:color w:val="auto"/>
          <w:lang w:eastAsia="en-GB"/>
        </w:rPr>
        <w:t>North Hub:</w:t>
      </w:r>
      <w:r w:rsidRPr="00917B14">
        <w:rPr>
          <w:rFonts w:ascii="Corbel" w:eastAsia="Times New Roman" w:hAnsi="Corbel" w:cs="Arial"/>
          <w:color w:val="auto"/>
          <w:lang w:eastAsia="en-GB"/>
        </w:rPr>
        <w:t xml:space="preserve"> 0161 234 1973 | earlyhelpnorth@manchester.gov.uk</w:t>
      </w:r>
    </w:p>
    <w:p w14:paraId="706B2071" w14:textId="77777777" w:rsidR="00917B14" w:rsidRPr="00917B14" w:rsidRDefault="00917B14" w:rsidP="00917B14">
      <w:pPr>
        <w:numPr>
          <w:ilvl w:val="0"/>
          <w:numId w:val="42"/>
        </w:numPr>
        <w:spacing w:after="0" w:line="240" w:lineRule="auto"/>
        <w:ind w:left="0"/>
        <w:rPr>
          <w:rFonts w:ascii="Corbel" w:eastAsia="Times New Roman" w:hAnsi="Corbel" w:cs="Arial"/>
          <w:color w:val="auto"/>
          <w:lang w:eastAsia="en-GB"/>
        </w:rPr>
      </w:pPr>
      <w:r w:rsidRPr="00917B14">
        <w:rPr>
          <w:rFonts w:ascii="Corbel" w:eastAsia="Times New Roman" w:hAnsi="Corbel" w:cs="Arial"/>
          <w:b/>
          <w:bCs/>
          <w:color w:val="auto"/>
          <w:lang w:eastAsia="en-GB"/>
        </w:rPr>
        <w:t>Central Hub:</w:t>
      </w:r>
      <w:r w:rsidRPr="00917B14">
        <w:rPr>
          <w:rFonts w:ascii="Corbel" w:eastAsia="Times New Roman" w:hAnsi="Corbel" w:cs="Arial"/>
          <w:color w:val="auto"/>
          <w:lang w:eastAsia="en-GB"/>
        </w:rPr>
        <w:t xml:space="preserve"> 0161 234 1975 | earlyhelpcentral@manchester.gov.uk</w:t>
      </w:r>
    </w:p>
    <w:p w14:paraId="58C8722E" w14:textId="77777777" w:rsidR="00917B14" w:rsidRPr="00917B14" w:rsidRDefault="00917B14" w:rsidP="00917B14">
      <w:pPr>
        <w:numPr>
          <w:ilvl w:val="0"/>
          <w:numId w:val="42"/>
        </w:numPr>
        <w:spacing w:after="0" w:line="240" w:lineRule="auto"/>
        <w:ind w:left="0"/>
        <w:rPr>
          <w:rFonts w:ascii="Corbel" w:eastAsia="Times New Roman" w:hAnsi="Corbel" w:cs="Arial"/>
          <w:color w:val="auto"/>
          <w:lang w:eastAsia="en-GB"/>
        </w:rPr>
      </w:pPr>
      <w:r w:rsidRPr="00917B14">
        <w:rPr>
          <w:rFonts w:ascii="Corbel" w:eastAsia="Times New Roman" w:hAnsi="Corbel" w:cs="Arial"/>
          <w:b/>
          <w:bCs/>
          <w:color w:val="auto"/>
          <w:lang w:eastAsia="en-GB"/>
        </w:rPr>
        <w:t>South Hub:</w:t>
      </w:r>
      <w:r w:rsidRPr="00917B14">
        <w:rPr>
          <w:rFonts w:ascii="Corbel" w:eastAsia="Times New Roman" w:hAnsi="Corbel" w:cs="Arial"/>
          <w:color w:val="auto"/>
          <w:lang w:eastAsia="en-GB"/>
        </w:rPr>
        <w:t xml:space="preserve"> 0161 234 1977 | earlyhelpsouth@manchester.gov.uk</w:t>
      </w:r>
    </w:p>
    <w:p w14:paraId="1CD1348A" w14:textId="77777777" w:rsidR="00917B14" w:rsidRPr="00917B14" w:rsidRDefault="00917B14" w:rsidP="00917B14">
      <w:pPr>
        <w:spacing w:after="180" w:line="240" w:lineRule="auto"/>
        <w:rPr>
          <w:rFonts w:ascii="Corbel" w:eastAsia="Times New Roman" w:hAnsi="Corbel" w:cs="Arial"/>
          <w:b/>
          <w:bCs/>
          <w:color w:val="auto"/>
          <w:lang w:eastAsia="en-GB"/>
        </w:rPr>
      </w:pPr>
      <w:r w:rsidRPr="00917B14">
        <w:rPr>
          <w:rFonts w:ascii="Corbel" w:eastAsia="Times New Roman" w:hAnsi="Corbel" w:cs="Arial"/>
          <w:b/>
          <w:bCs/>
          <w:color w:val="auto"/>
          <w:lang w:eastAsia="en-GB"/>
        </w:rPr>
        <w:t>How to Make a Request</w:t>
      </w:r>
    </w:p>
    <w:p w14:paraId="20D96634" w14:textId="77777777" w:rsidR="00917B14" w:rsidRPr="00917B14" w:rsidRDefault="00917B14" w:rsidP="00917B14">
      <w:pPr>
        <w:numPr>
          <w:ilvl w:val="0"/>
          <w:numId w:val="43"/>
        </w:numPr>
        <w:spacing w:after="0" w:line="240" w:lineRule="auto"/>
        <w:ind w:left="0"/>
        <w:rPr>
          <w:rFonts w:ascii="Corbel" w:eastAsia="Times New Roman" w:hAnsi="Corbel" w:cs="Arial"/>
          <w:color w:val="auto"/>
          <w:lang w:eastAsia="en-GB"/>
        </w:rPr>
      </w:pPr>
      <w:r w:rsidRPr="00917B14">
        <w:rPr>
          <w:rFonts w:ascii="Corbel" w:eastAsia="Times New Roman" w:hAnsi="Corbel" w:cs="Arial"/>
          <w:b/>
          <w:bCs/>
          <w:color w:val="auto"/>
          <w:lang w:eastAsia="en-GB"/>
        </w:rPr>
        <w:t>Parents and Carers:</w:t>
      </w:r>
      <w:r w:rsidRPr="00917B14">
        <w:rPr>
          <w:rFonts w:ascii="Corbel" w:eastAsia="Times New Roman" w:hAnsi="Corbel" w:cs="Arial"/>
          <w:color w:val="auto"/>
          <w:lang w:eastAsia="en-GB"/>
        </w:rPr>
        <w:t xml:space="preserve"> You can contact your nearest hub directly for advice, or speak to your child's school so they can help submit a referral on your behalf.</w:t>
      </w:r>
    </w:p>
    <w:p w14:paraId="0ACFED8F" w14:textId="1D154D8F" w:rsidR="00917B14" w:rsidRPr="00917B14" w:rsidRDefault="00917B14" w:rsidP="001D0176">
      <w:pPr>
        <w:numPr>
          <w:ilvl w:val="0"/>
          <w:numId w:val="43"/>
        </w:numPr>
        <w:spacing w:after="0" w:line="240" w:lineRule="auto"/>
        <w:ind w:left="0"/>
        <w:jc w:val="both"/>
        <w:rPr>
          <w:rFonts w:ascii="Corbel" w:hAnsi="Corbel"/>
          <w:b/>
        </w:rPr>
      </w:pPr>
      <w:r w:rsidRPr="00917B14">
        <w:rPr>
          <w:rFonts w:ascii="Corbel" w:eastAsia="Times New Roman" w:hAnsi="Corbel" w:cs="Arial"/>
          <w:b/>
          <w:bCs/>
          <w:color w:val="auto"/>
          <w:lang w:eastAsia="en-GB"/>
        </w:rPr>
        <w:t>Partner Agencies:</w:t>
      </w:r>
      <w:r w:rsidRPr="00917B14">
        <w:rPr>
          <w:rFonts w:ascii="Corbel" w:eastAsia="Times New Roman" w:hAnsi="Corbel" w:cs="Arial"/>
          <w:color w:val="auto"/>
          <w:lang w:eastAsia="en-GB"/>
        </w:rPr>
        <w:t xml:space="preserve"> Complete an Early Help Assessment (EHA) following a strength-based conversation with the family, then register and submit the request documentation to </w:t>
      </w:r>
      <w:hyperlink r:id="rId48" w:history="1">
        <w:r w:rsidRPr="006C433A">
          <w:rPr>
            <w:rStyle w:val="Hyperlink"/>
            <w:rFonts w:ascii="Corbel" w:eastAsia="Times New Roman" w:hAnsi="Corbel" w:cs="Courier New"/>
            <w:lang w:eastAsia="en-GB"/>
          </w:rPr>
          <w:t>eha@manchester.gov.uk</w:t>
        </w:r>
      </w:hyperlink>
      <w:r w:rsidRPr="00917B14">
        <w:rPr>
          <w:rFonts w:ascii="Corbel" w:eastAsia="Times New Roman" w:hAnsi="Corbel" w:cs="Arial"/>
          <w:color w:val="auto"/>
          <w:lang w:eastAsia="en-GB"/>
        </w:rPr>
        <w:t>.</w:t>
      </w:r>
    </w:p>
    <w:p w14:paraId="3CAB4CF9" w14:textId="77777777" w:rsidR="00917B14" w:rsidRPr="00917B14" w:rsidRDefault="00917B14" w:rsidP="001D0176">
      <w:pPr>
        <w:numPr>
          <w:ilvl w:val="0"/>
          <w:numId w:val="43"/>
        </w:numPr>
        <w:spacing w:after="0" w:line="240" w:lineRule="auto"/>
        <w:ind w:left="0"/>
        <w:jc w:val="both"/>
        <w:rPr>
          <w:rFonts w:ascii="Corbel" w:hAnsi="Corbel"/>
          <w:b/>
        </w:rPr>
      </w:pPr>
    </w:p>
    <w:p w14:paraId="101D8558" w14:textId="2D9A12CC" w:rsidR="00CA5B1F" w:rsidRPr="001D5231" w:rsidRDefault="00CA5B1F" w:rsidP="00CA5B1F">
      <w:pPr>
        <w:jc w:val="both"/>
        <w:rPr>
          <w:rFonts w:ascii="Corbel" w:hAnsi="Corbel"/>
          <w:b/>
        </w:rPr>
      </w:pPr>
      <w:r w:rsidRPr="001D5231">
        <w:rPr>
          <w:rFonts w:ascii="Corbel" w:hAnsi="Corbel"/>
          <w:b/>
        </w:rPr>
        <w:t>Referral</w:t>
      </w:r>
    </w:p>
    <w:p w14:paraId="57914D52" w14:textId="77777777" w:rsidR="00CA5B1F" w:rsidRPr="001D5231" w:rsidRDefault="00CA5B1F" w:rsidP="00CA5B1F">
      <w:pPr>
        <w:jc w:val="both"/>
        <w:rPr>
          <w:rFonts w:ascii="Corbel" w:hAnsi="Corbel"/>
        </w:rPr>
      </w:pPr>
      <w:r w:rsidRPr="001D5231">
        <w:rPr>
          <w:rFonts w:ascii="Corbel" w:hAnsi="Corbel"/>
        </w:rPr>
        <w:t>If it is appropriate to refer the case to local authority children’s social care or the police, the DSL will make the referral or support you to do so.</w:t>
      </w:r>
    </w:p>
    <w:p w14:paraId="7C502025" w14:textId="0586C498" w:rsidR="00CA5B1F" w:rsidRPr="001D5231" w:rsidRDefault="00CA5B1F" w:rsidP="00CA5B1F">
      <w:pPr>
        <w:jc w:val="both"/>
        <w:rPr>
          <w:rFonts w:ascii="Corbel" w:hAnsi="Corbel"/>
        </w:rPr>
      </w:pPr>
      <w:r w:rsidRPr="001D5231">
        <w:rPr>
          <w:rFonts w:ascii="Corbel" w:hAnsi="Corbel"/>
        </w:rPr>
        <w:t xml:space="preserve">If </w:t>
      </w:r>
      <w:r w:rsidR="002C5D39" w:rsidRPr="001D5231">
        <w:rPr>
          <w:rFonts w:ascii="Corbel" w:hAnsi="Corbel"/>
        </w:rPr>
        <w:t xml:space="preserve">there is no DSL, Deputy DSL or member of the SLT available and </w:t>
      </w:r>
      <w:r w:rsidRPr="001D5231">
        <w:rPr>
          <w:rFonts w:ascii="Corbel" w:hAnsi="Corbel"/>
        </w:rPr>
        <w:t>you make a referral directly (see section 7.1), you must tell the DSL as soon as possible.</w:t>
      </w:r>
    </w:p>
    <w:p w14:paraId="28EE3815" w14:textId="77777777" w:rsidR="00CA5B1F" w:rsidRPr="001D5231" w:rsidRDefault="00CA5B1F" w:rsidP="00CA5B1F">
      <w:pPr>
        <w:jc w:val="both"/>
        <w:rPr>
          <w:rFonts w:ascii="Corbel" w:hAnsi="Corbel"/>
        </w:rPr>
      </w:pPr>
      <w:r w:rsidRPr="001D5231">
        <w:rPr>
          <w:rFonts w:ascii="Corbel" w:hAnsi="Corbel"/>
        </w:rPr>
        <w:t xml:space="preserve">The local authority will make a decision within 1 working day of a referral about what course of action to take and will let the person who made the referral know the outcome. The DSL or person who made the referral must follow up with the local authority if this information is not made available, and ensure outcomes are properly recorded. </w:t>
      </w:r>
    </w:p>
    <w:p w14:paraId="55EA5538" w14:textId="77777777" w:rsidR="00CA5B1F" w:rsidRPr="001D5231" w:rsidRDefault="00CA5B1F" w:rsidP="00CA5B1F">
      <w:pPr>
        <w:jc w:val="both"/>
        <w:rPr>
          <w:rFonts w:ascii="Corbel" w:hAnsi="Corbel"/>
        </w:rPr>
      </w:pPr>
      <w:r w:rsidRPr="001D5231">
        <w:rPr>
          <w:rFonts w:ascii="Corbel" w:hAnsi="Corbel"/>
        </w:rPr>
        <w:t>If the child’s situation does not seem to be improving after the referral, the DSL or person who made the referral must follow local escalation procedures to ensure their concerns have been addressed and that the child’s situation improves.</w:t>
      </w:r>
    </w:p>
    <w:p w14:paraId="19D42C26"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Add details of your local procedures for referral and escalation.</w:t>
      </w:r>
    </w:p>
    <w:p w14:paraId="7BAE695F" w14:textId="77777777" w:rsidR="00CA5B1F" w:rsidRPr="001D5231"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7.5 If you have concerns about extremism</w:t>
      </w:r>
    </w:p>
    <w:p w14:paraId="6D0D4ADC" w14:textId="77777777" w:rsidR="00CA5B1F" w:rsidRPr="001D5231" w:rsidRDefault="00CA5B1F" w:rsidP="00CA5B1F">
      <w:pPr>
        <w:jc w:val="both"/>
        <w:rPr>
          <w:rFonts w:ascii="Corbel" w:hAnsi="Corbel"/>
        </w:rPr>
      </w:pPr>
      <w:r w:rsidRPr="001D5231">
        <w:rPr>
          <w:rFonts w:ascii="Corbel" w:hAnsi="Corbel"/>
        </w:rPr>
        <w:t>If a child is not suffering or likely to suffer from harm, or in immediate danger, where possible speak to the DSL first to agree a course of action.</w:t>
      </w:r>
    </w:p>
    <w:p w14:paraId="31FDC2BF" w14:textId="475B472C" w:rsidR="00CA5B1F" w:rsidRPr="001D5231" w:rsidRDefault="00CA5B1F" w:rsidP="00CA5B1F">
      <w:pPr>
        <w:jc w:val="both"/>
        <w:rPr>
          <w:rFonts w:ascii="Corbel" w:hAnsi="Corbel"/>
        </w:rPr>
      </w:pPr>
      <w:r w:rsidRPr="001D5231">
        <w:rPr>
          <w:rFonts w:ascii="Corbel" w:hAnsi="Corbel"/>
        </w:rPr>
        <w:t>If in exceptional circumstances the DSL</w:t>
      </w:r>
      <w:r w:rsidR="00281505" w:rsidRPr="001D5231">
        <w:rPr>
          <w:rFonts w:ascii="Corbel" w:hAnsi="Corbel"/>
        </w:rPr>
        <w:t>/Deputy DSL</w:t>
      </w:r>
      <w:r w:rsidRPr="001D5231">
        <w:rPr>
          <w:rFonts w:ascii="Corbel" w:hAnsi="Corbel"/>
        </w:rPr>
        <w:t xml:space="preserve"> is not available, this should not delay appropriate action being taken. Speak to a member of the </w:t>
      </w:r>
      <w:r w:rsidR="003F7738" w:rsidRPr="001D5231">
        <w:rPr>
          <w:rFonts w:ascii="Corbel" w:hAnsi="Corbel"/>
        </w:rPr>
        <w:t>SLT</w:t>
      </w:r>
      <w:r w:rsidRPr="001D5231">
        <w:rPr>
          <w:rFonts w:ascii="Corbel" w:hAnsi="Corbel"/>
        </w:rPr>
        <w:t xml:space="preserve"> and/or seek advice from local authority children’s social care. Make a referral to local authority children’s social care directly, if appropriate (see ‘Referral’ above). Inform the DSL or deputy as soon as practically possible after the referral.</w:t>
      </w:r>
    </w:p>
    <w:p w14:paraId="6F24F7B8" w14:textId="77777777" w:rsidR="00CA5B1F" w:rsidRPr="001D5231" w:rsidRDefault="00CA5B1F" w:rsidP="00CA5B1F">
      <w:pPr>
        <w:jc w:val="both"/>
        <w:rPr>
          <w:rFonts w:ascii="Corbel" w:hAnsi="Corbel"/>
        </w:rPr>
      </w:pPr>
      <w:r w:rsidRPr="001D5231">
        <w:rPr>
          <w:rFonts w:ascii="Corbel" w:hAnsi="Corbel"/>
        </w:rPr>
        <w:t xml:space="preserve">Where there is a concern, the DSL will consider the level of risk and decide which agency to make a referral to. This could include the police or </w:t>
      </w:r>
      <w:hyperlink r:id="rId49" w:history="1">
        <w:r w:rsidRPr="001D5231">
          <w:rPr>
            <w:rStyle w:val="Hyperlink"/>
            <w:rFonts w:ascii="Corbel" w:hAnsi="Corbel"/>
          </w:rPr>
          <w:t>Channel</w:t>
        </w:r>
      </w:hyperlink>
      <w:r w:rsidRPr="001D5231">
        <w:rPr>
          <w:rFonts w:ascii="Corbel" w:hAnsi="Corbel"/>
        </w:rPr>
        <w:t xml:space="preserve">, the government’s programme for identifying and supporting individuals at risk of </w:t>
      </w:r>
      <w:r w:rsidRPr="001D5231">
        <w:rPr>
          <w:rFonts w:ascii="Corbel" w:hAnsi="Corbel" w:cs="Arial"/>
          <w:color w:val="1D1C1D"/>
          <w:shd w:val="clear" w:color="auto" w:fill="F8F8F8"/>
        </w:rPr>
        <w:t>becoming involved with or supporting terrorism</w:t>
      </w:r>
      <w:r w:rsidRPr="001D5231">
        <w:rPr>
          <w:rFonts w:ascii="Corbel" w:hAnsi="Corbel"/>
        </w:rPr>
        <w:t xml:space="preserve">, or the local authority children’s social care team. </w:t>
      </w:r>
    </w:p>
    <w:p w14:paraId="784041FB" w14:textId="77777777" w:rsidR="00CA5B1F" w:rsidRPr="001D5231" w:rsidRDefault="00CA5B1F" w:rsidP="00CA5B1F">
      <w:pPr>
        <w:jc w:val="both"/>
        <w:rPr>
          <w:rFonts w:ascii="Corbel" w:hAnsi="Corbel"/>
        </w:rPr>
      </w:pPr>
      <w:r w:rsidRPr="001D5231">
        <w:rPr>
          <w:rFonts w:ascii="Corbel" w:hAnsi="Corbel"/>
        </w:rPr>
        <w:lastRenderedPageBreak/>
        <w:t xml:space="preserve">The DfE also has a dedicated telephone helpline, 020 7340 7264, which school staff and governors can call to raise concerns about extremism with respect to a pupil. You can also email </w:t>
      </w:r>
      <w:hyperlink r:id="rId50" w:history="1">
        <w:r w:rsidRPr="001D5231">
          <w:rPr>
            <w:rStyle w:val="Hyperlink"/>
            <w:rFonts w:ascii="Corbel" w:hAnsi="Corbel"/>
          </w:rPr>
          <w:t>counter.extremism@education.gov.uk</w:t>
        </w:r>
      </w:hyperlink>
      <w:r w:rsidRPr="001D5231">
        <w:rPr>
          <w:rFonts w:ascii="Corbel" w:hAnsi="Corbel"/>
        </w:rPr>
        <w:t>. Note that this is not for use in emergency situations.</w:t>
      </w:r>
    </w:p>
    <w:p w14:paraId="54302900" w14:textId="77777777" w:rsidR="00CA5B1F" w:rsidRPr="001D5231" w:rsidRDefault="00CA5B1F" w:rsidP="00CA5B1F">
      <w:pPr>
        <w:jc w:val="both"/>
        <w:rPr>
          <w:rFonts w:ascii="Corbel" w:hAnsi="Corbel"/>
        </w:rPr>
      </w:pPr>
      <w:r w:rsidRPr="001D5231">
        <w:rPr>
          <w:rFonts w:ascii="Corbel" w:hAnsi="Corbel"/>
        </w:rPr>
        <w:t xml:space="preserve">In an emergency, call 999 or the confidential anti-terrorist hotline on 0800 789 321 if you: </w:t>
      </w:r>
    </w:p>
    <w:p w14:paraId="56A1D7B7" w14:textId="77777777" w:rsidR="00CA5B1F" w:rsidRPr="001D5231" w:rsidRDefault="00CA5B1F" w:rsidP="005B3F7A">
      <w:pPr>
        <w:pStyle w:val="4Bulletedcopyblue"/>
        <w:spacing w:after="200" w:line="276" w:lineRule="auto"/>
        <w:ind w:firstLine="86"/>
        <w:jc w:val="both"/>
        <w:rPr>
          <w:rFonts w:ascii="Corbel" w:hAnsi="Corbel"/>
          <w:sz w:val="22"/>
          <w:szCs w:val="22"/>
          <w:lang w:val="en-GB"/>
        </w:rPr>
      </w:pPr>
      <w:r w:rsidRPr="001D5231">
        <w:rPr>
          <w:rFonts w:ascii="Corbel" w:hAnsi="Corbel"/>
          <w:sz w:val="22"/>
          <w:szCs w:val="22"/>
          <w:lang w:val="en-GB"/>
        </w:rPr>
        <w:t>Think someone is in immediate danger</w:t>
      </w:r>
    </w:p>
    <w:p w14:paraId="19DD64D8" w14:textId="77777777" w:rsidR="00CA5B1F" w:rsidRPr="001D5231" w:rsidRDefault="00CA5B1F" w:rsidP="005B3F7A">
      <w:pPr>
        <w:pStyle w:val="4Bulletedcopyblue"/>
        <w:spacing w:after="200" w:line="276" w:lineRule="auto"/>
        <w:ind w:firstLine="86"/>
        <w:jc w:val="both"/>
        <w:rPr>
          <w:rFonts w:ascii="Corbel" w:hAnsi="Corbel"/>
          <w:sz w:val="22"/>
          <w:szCs w:val="22"/>
          <w:lang w:val="en-GB"/>
        </w:rPr>
      </w:pPr>
      <w:r w:rsidRPr="001D5231">
        <w:rPr>
          <w:rFonts w:ascii="Corbel" w:hAnsi="Corbel"/>
          <w:sz w:val="22"/>
          <w:szCs w:val="22"/>
          <w:lang w:val="en-GB"/>
        </w:rPr>
        <w:t>Think someone may be planning to travel to join an extremist group</w:t>
      </w:r>
    </w:p>
    <w:p w14:paraId="5D727262" w14:textId="77777777" w:rsidR="00CA5B1F" w:rsidRPr="001D5231" w:rsidRDefault="00CA5B1F" w:rsidP="005B3F7A">
      <w:pPr>
        <w:pStyle w:val="4Bulletedcopyblue"/>
        <w:spacing w:after="200" w:line="276" w:lineRule="auto"/>
        <w:ind w:firstLine="86"/>
        <w:jc w:val="both"/>
        <w:rPr>
          <w:rFonts w:ascii="Corbel" w:hAnsi="Corbel"/>
          <w:sz w:val="22"/>
          <w:szCs w:val="22"/>
          <w:lang w:val="en-GB"/>
        </w:rPr>
      </w:pPr>
      <w:r w:rsidRPr="001D5231">
        <w:rPr>
          <w:rFonts w:ascii="Corbel" w:hAnsi="Corbel"/>
          <w:sz w:val="22"/>
          <w:szCs w:val="22"/>
          <w:lang w:val="en-GB"/>
        </w:rPr>
        <w:t>See or hear something that may be terrorist-related</w:t>
      </w:r>
    </w:p>
    <w:p w14:paraId="5009C3BA" w14:textId="60A02BE2" w:rsidR="00FD3968" w:rsidRPr="00566A3A" w:rsidRDefault="00CA5B1F" w:rsidP="00566A3A">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7.6 If you have a concern about mental health</w:t>
      </w:r>
    </w:p>
    <w:p w14:paraId="313D955B" w14:textId="77777777" w:rsidR="00566A3A" w:rsidRDefault="00CA5B1F" w:rsidP="00566A3A">
      <w:pPr>
        <w:spacing w:after="120"/>
        <w:rPr>
          <w:rFonts w:ascii="Corbel" w:hAnsi="Corbel"/>
        </w:rPr>
      </w:pPr>
      <w:r w:rsidRPr="001D5231">
        <w:rPr>
          <w:rFonts w:ascii="Corbel" w:hAnsi="Corbel"/>
        </w:rPr>
        <w:t xml:space="preserve">Mental health problems can, in some cases, be an indicator that a child has suffered or is at risk of suffering abuse, neglect or exploitation. </w:t>
      </w:r>
    </w:p>
    <w:p w14:paraId="6D7FB72A" w14:textId="45322EE3" w:rsidR="00566A3A" w:rsidRPr="00E27B36" w:rsidRDefault="00566A3A" w:rsidP="00566A3A">
      <w:pPr>
        <w:spacing w:after="120"/>
        <w:jc w:val="both"/>
        <w:rPr>
          <w:rFonts w:ascii="Corbel" w:hAnsi="Corbel"/>
        </w:rPr>
      </w:pPr>
      <w:r w:rsidRPr="00E27B36">
        <w:rPr>
          <w:rFonts w:ascii="Corbel" w:hAnsi="Corbel"/>
        </w:rPr>
        <w:t>Mental health problems can also</w:t>
      </w:r>
      <w:r w:rsidRPr="00E27B36">
        <w:rPr>
          <w:rFonts w:ascii="Corbel" w:hAnsi="Corbel"/>
          <w:color w:val="B5082E"/>
        </w:rPr>
        <w:t>,</w:t>
      </w:r>
      <w:r w:rsidRPr="00E27B36">
        <w:rPr>
          <w:rFonts w:ascii="Corbel" w:hAnsi="Corbel"/>
        </w:rPr>
        <w:t xml:space="preserve"> in some cases, develop into safeguarding concerns (for example, self-harm).</w:t>
      </w:r>
    </w:p>
    <w:p w14:paraId="5380B72C" w14:textId="77777777" w:rsidR="00566A3A" w:rsidRPr="00E27B36" w:rsidRDefault="00566A3A" w:rsidP="00566A3A">
      <w:pPr>
        <w:spacing w:after="120"/>
        <w:jc w:val="both"/>
        <w:rPr>
          <w:rFonts w:ascii="Corbel" w:hAnsi="Corbel"/>
        </w:rPr>
      </w:pPr>
      <w:r w:rsidRPr="00E27B36">
        <w:rPr>
          <w:rFonts w:ascii="Corbel" w:hAnsi="Corbel"/>
        </w:rPr>
        <w:t>Only appropriately trained professionals should attempt to make a diagnosis of a mental health problem. However, staff will be alert to behavioural signs that suggest a child may be experiencing a mental health problem or be at risk of developing one. If a child is struggling with their mental health, self-harming, has an eating disorder or is experiencing suicidal ideation and making plans to end their life, there are likely to be potential warning signs which education staff are well placed to recognise, including:</w:t>
      </w:r>
    </w:p>
    <w:p w14:paraId="0A087D29" w14:textId="77777777" w:rsidR="00E976F3" w:rsidRPr="00E27B36" w:rsidRDefault="00E976F3" w:rsidP="008C01FC">
      <w:pPr>
        <w:pStyle w:val="ListParagraph"/>
        <w:numPr>
          <w:ilvl w:val="0"/>
          <w:numId w:val="36"/>
        </w:numPr>
        <w:spacing w:after="120" w:line="240" w:lineRule="auto"/>
        <w:rPr>
          <w:rFonts w:ascii="Corbel" w:eastAsia="Times New Roman" w:hAnsi="Corbel" w:cs="Times New Roman"/>
        </w:rPr>
      </w:pPr>
      <w:r w:rsidRPr="00E27B36">
        <w:rPr>
          <w:rFonts w:ascii="Corbel" w:hAnsi="Corbel"/>
        </w:rPr>
        <w:t>Significant changes in behaviour,</w:t>
      </w:r>
    </w:p>
    <w:p w14:paraId="72B4D8B6" w14:textId="77777777" w:rsidR="00E976F3" w:rsidRPr="00E27B36" w:rsidRDefault="00E976F3" w:rsidP="008C01FC">
      <w:pPr>
        <w:pStyle w:val="ListParagraph"/>
        <w:numPr>
          <w:ilvl w:val="0"/>
          <w:numId w:val="36"/>
        </w:numPr>
        <w:spacing w:after="120" w:line="240" w:lineRule="auto"/>
        <w:rPr>
          <w:rFonts w:ascii="Corbel" w:eastAsia="Times New Roman" w:hAnsi="Corbel" w:cs="Times New Roman"/>
        </w:rPr>
      </w:pPr>
      <w:r w:rsidRPr="00E27B36">
        <w:rPr>
          <w:rFonts w:ascii="Corbel" w:hAnsi="Corbel"/>
        </w:rPr>
        <w:t>Ongoing difficulty sleeping</w:t>
      </w:r>
    </w:p>
    <w:p w14:paraId="0C2A518D" w14:textId="77777777" w:rsidR="00E976F3" w:rsidRPr="00E27B36" w:rsidRDefault="00E976F3" w:rsidP="008C01FC">
      <w:pPr>
        <w:pStyle w:val="ListParagraph"/>
        <w:numPr>
          <w:ilvl w:val="0"/>
          <w:numId w:val="36"/>
        </w:numPr>
        <w:spacing w:after="120" w:line="240" w:lineRule="auto"/>
        <w:rPr>
          <w:rFonts w:ascii="Corbel" w:eastAsia="Times New Roman" w:hAnsi="Corbel" w:cs="Times New Roman"/>
        </w:rPr>
      </w:pPr>
      <w:r w:rsidRPr="00E27B36">
        <w:rPr>
          <w:rFonts w:ascii="Corbel" w:hAnsi="Corbel"/>
        </w:rPr>
        <w:t>Withdrawing from social situations</w:t>
      </w:r>
    </w:p>
    <w:p w14:paraId="2D1E3B5B" w14:textId="77777777" w:rsidR="00E976F3" w:rsidRPr="00E27B36" w:rsidRDefault="00E976F3" w:rsidP="008C01FC">
      <w:pPr>
        <w:pStyle w:val="ListParagraph"/>
        <w:numPr>
          <w:ilvl w:val="0"/>
          <w:numId w:val="36"/>
        </w:numPr>
        <w:spacing w:after="120" w:line="240" w:lineRule="auto"/>
        <w:rPr>
          <w:rFonts w:ascii="Corbel" w:eastAsia="Times New Roman" w:hAnsi="Corbel" w:cs="Times New Roman"/>
        </w:rPr>
      </w:pPr>
      <w:r w:rsidRPr="00E27B36">
        <w:rPr>
          <w:rFonts w:ascii="Corbel" w:hAnsi="Corbel"/>
        </w:rPr>
        <w:t>Not wanting to do things they usually like</w:t>
      </w:r>
    </w:p>
    <w:p w14:paraId="276112F3" w14:textId="68DACE03" w:rsidR="00E976F3" w:rsidRPr="00E27B36" w:rsidRDefault="00E976F3" w:rsidP="008C01FC">
      <w:pPr>
        <w:pStyle w:val="ListParagraph"/>
        <w:numPr>
          <w:ilvl w:val="0"/>
          <w:numId w:val="36"/>
        </w:numPr>
        <w:spacing w:after="120" w:line="240" w:lineRule="auto"/>
        <w:rPr>
          <w:rFonts w:ascii="Corbel" w:eastAsia="Times New Roman" w:hAnsi="Corbel" w:cs="Times New Roman"/>
        </w:rPr>
      </w:pPr>
      <w:r w:rsidRPr="00E27B36">
        <w:rPr>
          <w:rFonts w:ascii="Corbel" w:hAnsi="Corbel"/>
        </w:rPr>
        <w:t xml:space="preserve">Physical signs of self-harm or neglecting themselves </w:t>
      </w:r>
    </w:p>
    <w:p w14:paraId="5220C520" w14:textId="77777777" w:rsidR="00E976F3" w:rsidRPr="006A2C28" w:rsidRDefault="00E976F3" w:rsidP="006A2C28">
      <w:pPr>
        <w:spacing w:after="120"/>
        <w:jc w:val="both"/>
        <w:rPr>
          <w:rFonts w:ascii="Corbel" w:hAnsi="Corbel"/>
        </w:rPr>
      </w:pPr>
      <w:r w:rsidRPr="006A2C28">
        <w:rPr>
          <w:rFonts w:ascii="Corbel" w:hAnsi="Corbel"/>
        </w:rPr>
        <w:t xml:space="preserve">If you have a mental health concern about a child that is also a safeguarding concern, take immediate action by following the steps in section 7.4. If you feel that a child is in danger, call 999 or arrange for the child to be taken to A&amp;E immediately by their parent or other suitable person. </w:t>
      </w:r>
    </w:p>
    <w:p w14:paraId="4E373617" w14:textId="77777777" w:rsidR="00E976F3" w:rsidRPr="006A2C28" w:rsidRDefault="00E976F3" w:rsidP="006A2C28">
      <w:pPr>
        <w:spacing w:after="120"/>
        <w:jc w:val="both"/>
        <w:rPr>
          <w:rFonts w:ascii="Corbel" w:hAnsi="Corbel"/>
        </w:rPr>
      </w:pPr>
      <w:r w:rsidRPr="006A2C28">
        <w:rPr>
          <w:rFonts w:ascii="Corbel" w:hAnsi="Corbel"/>
        </w:rPr>
        <w:t>If the child needs help urgently for their mental health, but it's not an emergency, staff can get help from NHS 111 online or call 111 and select the mental health option.</w:t>
      </w:r>
    </w:p>
    <w:p w14:paraId="52127E7A" w14:textId="562A44D5" w:rsidR="006A2C28" w:rsidRPr="001D5231" w:rsidRDefault="00E976F3" w:rsidP="006A2C28">
      <w:pPr>
        <w:pStyle w:val="1bodycopy10pt"/>
        <w:spacing w:after="200" w:line="276" w:lineRule="auto"/>
        <w:jc w:val="both"/>
        <w:rPr>
          <w:rFonts w:ascii="Corbel" w:hAnsi="Corbel"/>
          <w:sz w:val="22"/>
          <w:szCs w:val="22"/>
          <w:lang w:val="en-GB"/>
        </w:rPr>
      </w:pPr>
      <w:r w:rsidRPr="00E27B36">
        <w:rPr>
          <w:rFonts w:ascii="Corbel" w:hAnsi="Corbel"/>
          <w:sz w:val="22"/>
          <w:szCs w:val="22"/>
        </w:rPr>
        <w:t>If you have a mental health concern that is</w:t>
      </w:r>
      <w:r w:rsidRPr="00E27B36">
        <w:rPr>
          <w:rFonts w:ascii="Corbel" w:hAnsi="Corbel"/>
          <w:b/>
          <w:bCs/>
          <w:sz w:val="22"/>
          <w:szCs w:val="22"/>
        </w:rPr>
        <w:t xml:space="preserve"> not </w:t>
      </w:r>
      <w:r w:rsidRPr="00E27B36">
        <w:rPr>
          <w:rFonts w:ascii="Corbel" w:hAnsi="Corbel"/>
          <w:sz w:val="22"/>
          <w:szCs w:val="22"/>
        </w:rPr>
        <w:t>also a safeguarding concern, speak to the DSL to agree a course of action.</w:t>
      </w:r>
      <w:r w:rsidR="006A2C28" w:rsidRPr="006A2C28">
        <w:rPr>
          <w:rFonts w:ascii="Corbel" w:hAnsi="Corbel"/>
          <w:sz w:val="22"/>
          <w:szCs w:val="22"/>
        </w:rPr>
        <w:t xml:space="preserve"> </w:t>
      </w:r>
      <w:r w:rsidR="006A2C28" w:rsidRPr="001D5231">
        <w:rPr>
          <w:rFonts w:ascii="Corbel" w:hAnsi="Corbel"/>
          <w:sz w:val="22"/>
          <w:szCs w:val="22"/>
          <w:lang w:val="en-GB"/>
        </w:rPr>
        <w:t xml:space="preserve">You can also speak to the Mental Health First Aider(s): </w:t>
      </w:r>
      <w:r w:rsidR="00917B14" w:rsidRPr="00917B14">
        <w:rPr>
          <w:rFonts w:ascii="Corbel" w:hAnsi="Corbel"/>
          <w:sz w:val="22"/>
          <w:szCs w:val="22"/>
          <w:lang w:val="en-GB"/>
        </w:rPr>
        <w:t>Julie Walsh or Kelly McNicholas</w:t>
      </w:r>
    </w:p>
    <w:p w14:paraId="4AE4E124" w14:textId="77777777" w:rsidR="00917B14" w:rsidRDefault="006A2C28" w:rsidP="006A2C28">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Children are taught about mental health through our curriculum.</w:t>
      </w:r>
    </w:p>
    <w:p w14:paraId="32B1E4C5" w14:textId="77777777" w:rsidR="00917B14" w:rsidRDefault="006A2C28" w:rsidP="006A2C28">
      <w:pPr>
        <w:pStyle w:val="1bodycopy10pt"/>
        <w:spacing w:after="200" w:line="276" w:lineRule="auto"/>
        <w:jc w:val="both"/>
        <w:rPr>
          <w:rFonts w:ascii="Corbel" w:hAnsi="Corbel"/>
          <w:sz w:val="22"/>
          <w:szCs w:val="22"/>
        </w:rPr>
      </w:pPr>
      <w:r w:rsidRPr="00917B14">
        <w:rPr>
          <w:rFonts w:ascii="Corbel" w:hAnsi="Corbel"/>
          <w:sz w:val="22"/>
          <w:szCs w:val="22"/>
          <w:lang w:val="en-GB"/>
        </w:rPr>
        <w:t xml:space="preserve"> </w:t>
      </w:r>
      <w:r w:rsidR="00917B14" w:rsidRPr="00917B14">
        <w:rPr>
          <w:rFonts w:ascii="Corbel" w:hAnsi="Corbel"/>
          <w:sz w:val="22"/>
          <w:szCs w:val="22"/>
        </w:rPr>
        <w:t xml:space="preserve">We recognise that children may experience a range of challenges, including trauma, anxiety, and stress, which can impact their ability to learn and thrive. To support this, we provide access to trained staff who use the Zones of Regulation as a regular emotional check-in with all children in school. </w:t>
      </w:r>
    </w:p>
    <w:p w14:paraId="07CD6BA4" w14:textId="1FD7BE72" w:rsidR="006A2C28" w:rsidRPr="00917B14" w:rsidRDefault="00917B14" w:rsidP="006A2C28">
      <w:pPr>
        <w:pStyle w:val="1bodycopy10pt"/>
        <w:spacing w:after="200" w:line="276" w:lineRule="auto"/>
        <w:jc w:val="both"/>
        <w:rPr>
          <w:rFonts w:ascii="Corbel" w:hAnsi="Corbel"/>
          <w:sz w:val="22"/>
          <w:szCs w:val="22"/>
          <w:lang w:val="en-GB"/>
        </w:rPr>
      </w:pPr>
      <w:r w:rsidRPr="00917B14">
        <w:rPr>
          <w:rFonts w:ascii="Corbel" w:hAnsi="Corbel"/>
          <w:sz w:val="22"/>
          <w:szCs w:val="22"/>
        </w:rPr>
        <w:t>Where needed, pupils can access targeted interventions including play therapy and where needed referrals are made to the appropriate professionals such as CAMHS and M-Thrive. We work closely with parents, carers, and external professionals to ensure a coordinated approach, and staff receive training to identify early signs of mental health concerns and respond appropriately. Our aim is to create a supportive, inclusive environment where every child feels safe, valued, and able to succeed.</w:t>
      </w:r>
    </w:p>
    <w:p w14:paraId="3F8AF9E6" w14:textId="77777777" w:rsidR="00CA5B1F" w:rsidRPr="001D5231" w:rsidRDefault="00CA5B1F" w:rsidP="00CA5B1F">
      <w:pPr>
        <w:pStyle w:val="1bodycopy10pt"/>
        <w:spacing w:after="200" w:line="276" w:lineRule="auto"/>
        <w:jc w:val="both"/>
        <w:rPr>
          <w:rFonts w:ascii="Corbel" w:hAnsi="Corbel"/>
          <w:b/>
          <w:sz w:val="22"/>
          <w:szCs w:val="22"/>
          <w:lang w:val="en-GB"/>
        </w:rPr>
      </w:pPr>
      <w:r w:rsidRPr="001D5231">
        <w:rPr>
          <w:rFonts w:ascii="Corbel" w:hAnsi="Corbel"/>
          <w:b/>
          <w:sz w:val="22"/>
          <w:szCs w:val="22"/>
          <w:lang w:val="en-GB"/>
        </w:rPr>
        <w:br w:type="page"/>
      </w:r>
      <w:r w:rsidRPr="001D5231">
        <w:rPr>
          <w:rFonts w:ascii="Corbel" w:hAnsi="Corbel"/>
          <w:b/>
          <w:sz w:val="22"/>
          <w:szCs w:val="22"/>
          <w:lang w:val="en-GB"/>
        </w:rPr>
        <w:lastRenderedPageBreak/>
        <w:t>Figure 1: procedure if you have concerns about a child’s welfare (as opposed to believing a child is suffering or likely to suffer from harm, or in immediate danger)</w:t>
      </w:r>
    </w:p>
    <w:p w14:paraId="51A1C2CC" w14:textId="77777777" w:rsidR="00CA5B1F" w:rsidRPr="001D5231" w:rsidRDefault="00CA5B1F" w:rsidP="00CA5B1F">
      <w:pPr>
        <w:jc w:val="both"/>
        <w:rPr>
          <w:rFonts w:ascii="Corbel" w:hAnsi="Corbel"/>
          <w:b/>
        </w:rPr>
      </w:pPr>
      <w:r w:rsidRPr="001D5231">
        <w:rPr>
          <w:rFonts w:ascii="Corbel" w:hAnsi="Corbel"/>
        </w:rPr>
        <w:t>(Note – if the DSL is unavailable, this should not delay action. See section 7.4 for what to do.)</w:t>
      </w:r>
    </w:p>
    <w:p w14:paraId="45BAE892" w14:textId="00C61D82" w:rsidR="00CA5B1F" w:rsidRPr="001D5231" w:rsidRDefault="00CA5B1F" w:rsidP="00CA5B1F">
      <w:pPr>
        <w:jc w:val="both"/>
        <w:rPr>
          <w:rFonts w:ascii="Corbel" w:hAnsi="Corbel"/>
          <w:b/>
        </w:rPr>
      </w:pPr>
      <w:r w:rsidRPr="001D5231">
        <w:rPr>
          <w:rFonts w:ascii="Corbel" w:hAnsi="Corbel"/>
          <w:noProof/>
          <w:lang w:eastAsia="en-GB"/>
        </w:rPr>
        <w:drawing>
          <wp:inline distT="0" distB="0" distL="0" distR="0" wp14:anchorId="1DD88AB9" wp14:editId="56010914">
            <wp:extent cx="5812790" cy="7641590"/>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10;&#10;Description automatically generated"/>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812790" cy="7641590"/>
                    </a:xfrm>
                    <a:prstGeom prst="rect">
                      <a:avLst/>
                    </a:prstGeom>
                    <a:noFill/>
                    <a:ln>
                      <a:noFill/>
                    </a:ln>
                  </pic:spPr>
                </pic:pic>
              </a:graphicData>
            </a:graphic>
          </wp:inline>
        </w:drawing>
      </w:r>
    </w:p>
    <w:p w14:paraId="2E79086D" w14:textId="77777777" w:rsidR="00CA5B1F" w:rsidRPr="001D5231" w:rsidRDefault="00CA5B1F" w:rsidP="00CA5B1F">
      <w:pPr>
        <w:jc w:val="both"/>
        <w:rPr>
          <w:rFonts w:ascii="Corbel" w:hAnsi="Corbel"/>
        </w:rPr>
      </w:pPr>
    </w:p>
    <w:p w14:paraId="2CA0DF07" w14:textId="77777777" w:rsidR="00732E6F" w:rsidRDefault="00732E6F" w:rsidP="00CA5B1F">
      <w:pPr>
        <w:jc w:val="both"/>
        <w:rPr>
          <w:rFonts w:ascii="Corbel" w:hAnsi="Corbel"/>
        </w:rPr>
      </w:pPr>
    </w:p>
    <w:p w14:paraId="5BC1C70C" w14:textId="77777777" w:rsidR="00FE19A8" w:rsidRPr="001D5231" w:rsidRDefault="00FE19A8" w:rsidP="00CA5B1F">
      <w:pPr>
        <w:jc w:val="both"/>
        <w:rPr>
          <w:rFonts w:ascii="Corbel" w:hAnsi="Corbel"/>
        </w:rPr>
      </w:pPr>
    </w:p>
    <w:p w14:paraId="7444F9D6" w14:textId="77777777" w:rsidR="00CA5B1F" w:rsidRPr="001D5231"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lastRenderedPageBreak/>
        <w:t>7.7 Concerns about a staff member, supply teacher, volunteer or contractor</w:t>
      </w:r>
    </w:p>
    <w:p w14:paraId="15318872" w14:textId="345930D9" w:rsidR="00CA5B1F" w:rsidRPr="00E27B36" w:rsidRDefault="00CA5B1F" w:rsidP="00CA5B1F">
      <w:pPr>
        <w:jc w:val="both"/>
        <w:rPr>
          <w:rFonts w:ascii="Corbel" w:hAnsi="Corbel"/>
        </w:rPr>
      </w:pPr>
      <w:r w:rsidRPr="00E27B36">
        <w:rPr>
          <w:rFonts w:ascii="Corbel" w:hAnsi="Corbel"/>
        </w:rPr>
        <w:t xml:space="preserve">If you have concerns about a member of staff (including a supply teacher, </w:t>
      </w:r>
      <w:r w:rsidR="00DC3392" w:rsidRPr="00E27B36">
        <w:rPr>
          <w:rFonts w:ascii="Corbel" w:hAnsi="Corbel"/>
        </w:rPr>
        <w:t xml:space="preserve">trainee teacher, </w:t>
      </w:r>
      <w:r w:rsidRPr="00E27B36">
        <w:rPr>
          <w:rFonts w:ascii="Corbel" w:hAnsi="Corbel"/>
        </w:rPr>
        <w:t>volunteer or contractor), or an allegation is made about a member of staff (including a supply teacher, volunteer or contractor) posing a risk of harm to children, speak to the headteacher as soon as possible. If the concerns/allegations are about the headteacher, speak to the</w:t>
      </w:r>
      <w:r w:rsidR="00996113" w:rsidRPr="00E27B36">
        <w:rPr>
          <w:rFonts w:ascii="Corbel" w:hAnsi="Corbel"/>
        </w:rPr>
        <w:t xml:space="preserve"> Chief Executive Officer (CEO). </w:t>
      </w:r>
    </w:p>
    <w:p w14:paraId="284C4113" w14:textId="12873D08" w:rsidR="00CA5B1F" w:rsidRPr="00E27B36" w:rsidRDefault="00CA5B1F" w:rsidP="00CA5B1F">
      <w:pPr>
        <w:jc w:val="both"/>
        <w:rPr>
          <w:rFonts w:ascii="Corbel" w:hAnsi="Corbel"/>
        </w:rPr>
      </w:pPr>
      <w:r w:rsidRPr="00E27B36">
        <w:rPr>
          <w:rFonts w:ascii="Corbel" w:hAnsi="Corbel"/>
        </w:rPr>
        <w:t>The headteacher/</w:t>
      </w:r>
      <w:r w:rsidR="00996113" w:rsidRPr="00E27B36">
        <w:rPr>
          <w:rFonts w:ascii="Corbel" w:hAnsi="Corbel"/>
        </w:rPr>
        <w:t xml:space="preserve">CEO </w:t>
      </w:r>
      <w:r w:rsidRPr="00E27B36">
        <w:rPr>
          <w:rFonts w:ascii="Corbel" w:hAnsi="Corbel"/>
        </w:rPr>
        <w:t>will then follow the procedures set out in appendix 3, if appropriate.</w:t>
      </w:r>
    </w:p>
    <w:p w14:paraId="38DBC826" w14:textId="7B3813BB" w:rsidR="00CA5B1F" w:rsidRPr="00E27B36" w:rsidRDefault="00CA5B1F" w:rsidP="00CA5B1F">
      <w:pPr>
        <w:jc w:val="both"/>
        <w:rPr>
          <w:rFonts w:ascii="Corbel" w:hAnsi="Corbel"/>
        </w:rPr>
      </w:pPr>
      <w:r w:rsidRPr="00E27B36">
        <w:rPr>
          <w:rFonts w:ascii="Corbel" w:hAnsi="Corbel"/>
        </w:rPr>
        <w:t xml:space="preserve">Where you believe there is a conflict of interest in reporting a concern or allegation about a member of staff (including a supply teacher, </w:t>
      </w:r>
      <w:r w:rsidR="00076FCA" w:rsidRPr="00E27B36">
        <w:rPr>
          <w:rFonts w:ascii="Corbel" w:hAnsi="Corbel"/>
        </w:rPr>
        <w:t xml:space="preserve">trainee teacher, </w:t>
      </w:r>
      <w:r w:rsidRPr="00E27B36">
        <w:rPr>
          <w:rFonts w:ascii="Corbel" w:hAnsi="Corbel"/>
        </w:rPr>
        <w:t>volunteer or contractor) to the headteacher</w:t>
      </w:r>
      <w:r w:rsidR="00F24A49" w:rsidRPr="00E27B36">
        <w:rPr>
          <w:rFonts w:ascii="Corbel" w:hAnsi="Corbel"/>
        </w:rPr>
        <w:t xml:space="preserve"> or CEO</w:t>
      </w:r>
      <w:r w:rsidRPr="00E27B36">
        <w:rPr>
          <w:rFonts w:ascii="Corbel" w:hAnsi="Corbel"/>
        </w:rPr>
        <w:t>, report it directly to the local authority designated officer (LADO).</w:t>
      </w:r>
    </w:p>
    <w:p w14:paraId="629A1AC4" w14:textId="77777777" w:rsidR="00CA5B1F" w:rsidRPr="00E27B36" w:rsidRDefault="00CA5B1F" w:rsidP="00CA5B1F">
      <w:pPr>
        <w:jc w:val="both"/>
        <w:rPr>
          <w:rFonts w:ascii="Corbel" w:hAnsi="Corbel"/>
        </w:rPr>
      </w:pPr>
      <w:r w:rsidRPr="00E27B36">
        <w:rPr>
          <w:rFonts w:ascii="Corbel" w:hAnsi="Corbel" w:cs="Arial"/>
          <w:shd w:val="clear" w:color="auto" w:fill="FFFFFF"/>
        </w:rPr>
        <w:t>If you receive an allegation relating to an incident where an individual or organisation was using the school premises for running an activity for children, follow our school safeguarding policies and procedures, informing the LADO, as you would with any safeguarding allegation.</w:t>
      </w:r>
    </w:p>
    <w:p w14:paraId="3D169F70" w14:textId="6ECC8A0C" w:rsidR="00141C3D" w:rsidRPr="00E27B36" w:rsidRDefault="00CA5B1F" w:rsidP="0044629C">
      <w:pPr>
        <w:pStyle w:val="Subhead2"/>
        <w:spacing w:before="0" w:after="200" w:line="276" w:lineRule="auto"/>
        <w:jc w:val="both"/>
        <w:rPr>
          <w:rFonts w:ascii="Corbel" w:hAnsi="Corbel"/>
          <w:sz w:val="22"/>
          <w:szCs w:val="22"/>
          <w:lang w:val="en-GB"/>
        </w:rPr>
      </w:pPr>
      <w:r w:rsidRPr="00E27B36">
        <w:rPr>
          <w:rFonts w:ascii="Corbel" w:hAnsi="Corbel"/>
          <w:sz w:val="22"/>
          <w:szCs w:val="22"/>
          <w:lang w:val="en-GB"/>
        </w:rPr>
        <w:t>7.8 Allegations of abuse made against other pupils</w:t>
      </w:r>
    </w:p>
    <w:p w14:paraId="51888CE6" w14:textId="65DA8562" w:rsidR="00CA5B1F" w:rsidRPr="00E27B36" w:rsidRDefault="00CA5B1F" w:rsidP="00CA5B1F">
      <w:pPr>
        <w:jc w:val="both"/>
        <w:rPr>
          <w:rFonts w:ascii="Corbel" w:hAnsi="Corbel"/>
        </w:rPr>
      </w:pPr>
      <w:r w:rsidRPr="00E27B36">
        <w:rPr>
          <w:rFonts w:ascii="Corbel" w:hAnsi="Corbel"/>
        </w:rPr>
        <w:t>We recognise that children are capable of abusing their peers. Abuse will never be tolerated or passed off as “banter”, “just having a laugh”</w:t>
      </w:r>
      <w:r w:rsidR="00141C3D" w:rsidRPr="00E27B36">
        <w:rPr>
          <w:rFonts w:ascii="Corbel" w:hAnsi="Corbel"/>
        </w:rPr>
        <w:t xml:space="preserve">, </w:t>
      </w:r>
      <w:r w:rsidRPr="00E27B36">
        <w:rPr>
          <w:rFonts w:ascii="Corbel" w:hAnsi="Corbel"/>
        </w:rPr>
        <w:t>“part of growing up”</w:t>
      </w:r>
      <w:r w:rsidR="00141C3D" w:rsidRPr="00E27B36">
        <w:rPr>
          <w:rFonts w:ascii="Corbel" w:hAnsi="Corbel"/>
        </w:rPr>
        <w:t xml:space="preserve"> or “boys being boys”</w:t>
      </w:r>
      <w:r w:rsidRPr="00E27B36">
        <w:rPr>
          <w:rFonts w:ascii="Corbel" w:hAnsi="Corbel"/>
        </w:rPr>
        <w:t>, as this can lead to a culture of unacceptable behaviours</w:t>
      </w:r>
      <w:r w:rsidR="009A04F7" w:rsidRPr="00E27B36">
        <w:rPr>
          <w:rFonts w:ascii="Corbel" w:hAnsi="Corbel"/>
        </w:rPr>
        <w:t xml:space="preserve">, </w:t>
      </w:r>
      <w:r w:rsidR="009A04F7" w:rsidRPr="00E27B36">
        <w:t>misogyny/misandry,</w:t>
      </w:r>
      <w:r w:rsidRPr="00E27B36">
        <w:rPr>
          <w:rFonts w:ascii="Corbel" w:hAnsi="Corbel"/>
        </w:rPr>
        <w:t xml:space="preserve"> and an unsafe environment for pupils.</w:t>
      </w:r>
    </w:p>
    <w:p w14:paraId="04DEAF4D" w14:textId="77777777" w:rsidR="009A04F7" w:rsidRDefault="009A04F7" w:rsidP="009A04F7">
      <w:pPr>
        <w:spacing w:after="120"/>
      </w:pPr>
      <w:r w:rsidRPr="00E27B36">
        <w:t>For some (but not all) forms of child-on-child abuse it is more likely that girls will be victims and boys’ perpetrators.</w:t>
      </w:r>
      <w:r>
        <w:t xml:space="preserve"> However, all child-on-child abuse is unacceptable and will be taken seriously. </w:t>
      </w:r>
    </w:p>
    <w:p w14:paraId="48A7F014" w14:textId="77777777" w:rsidR="00CA5B1F" w:rsidRPr="001D5231" w:rsidRDefault="00CA5B1F" w:rsidP="005B3F7A">
      <w:pPr>
        <w:jc w:val="both"/>
        <w:rPr>
          <w:rFonts w:ascii="Corbel" w:hAnsi="Corbel"/>
        </w:rPr>
      </w:pPr>
      <w:r w:rsidRPr="001D5231">
        <w:rPr>
          <w:rFonts w:ascii="Corbel" w:hAnsi="Corbel"/>
        </w:rPr>
        <w:t>Most cases of pupils hurting other pupils will be dealt with under our school’s behaviour policy, but this child protection and safeguarding policy will apply to any allegations that raise safeguarding concerns. This might include where the alleged behaviour:</w:t>
      </w:r>
    </w:p>
    <w:p w14:paraId="6DB2128B" w14:textId="77777777" w:rsidR="00CA5B1F" w:rsidRPr="0044629C" w:rsidRDefault="00CA5B1F" w:rsidP="005B3F7A">
      <w:pPr>
        <w:pStyle w:val="4Bulletedcopyblue"/>
        <w:spacing w:after="200" w:line="276" w:lineRule="auto"/>
        <w:ind w:firstLine="284"/>
        <w:jc w:val="both"/>
        <w:rPr>
          <w:rFonts w:ascii="Corbel" w:hAnsi="Corbel"/>
          <w:sz w:val="22"/>
          <w:szCs w:val="22"/>
          <w:lang w:val="en-GB"/>
        </w:rPr>
      </w:pPr>
      <w:r w:rsidRPr="0044629C">
        <w:rPr>
          <w:rFonts w:ascii="Corbel" w:hAnsi="Corbel"/>
          <w:sz w:val="22"/>
          <w:szCs w:val="22"/>
          <w:lang w:val="en-GB"/>
        </w:rPr>
        <w:t>Is serious, and potentially a criminal offence</w:t>
      </w:r>
    </w:p>
    <w:p w14:paraId="637E522F" w14:textId="77777777" w:rsidR="00CA5B1F" w:rsidRPr="0044629C" w:rsidRDefault="00CA5B1F" w:rsidP="005B3F7A">
      <w:pPr>
        <w:pStyle w:val="4Bulletedcopyblue"/>
        <w:spacing w:after="200" w:line="276" w:lineRule="auto"/>
        <w:ind w:firstLine="284"/>
        <w:jc w:val="both"/>
        <w:rPr>
          <w:rFonts w:ascii="Corbel" w:hAnsi="Corbel"/>
          <w:sz w:val="22"/>
          <w:szCs w:val="22"/>
          <w:lang w:val="en-GB"/>
        </w:rPr>
      </w:pPr>
      <w:r w:rsidRPr="0044629C">
        <w:rPr>
          <w:rFonts w:ascii="Corbel" w:hAnsi="Corbel"/>
          <w:sz w:val="22"/>
          <w:szCs w:val="22"/>
          <w:lang w:val="en-GB"/>
        </w:rPr>
        <w:t>Could put pupils in the school at risk</w:t>
      </w:r>
    </w:p>
    <w:p w14:paraId="0023C04D" w14:textId="77777777" w:rsidR="00CA5B1F" w:rsidRPr="0044629C" w:rsidRDefault="00CA5B1F" w:rsidP="005B3F7A">
      <w:pPr>
        <w:pStyle w:val="4Bulletedcopyblue"/>
        <w:spacing w:after="200" w:line="276" w:lineRule="auto"/>
        <w:ind w:firstLine="284"/>
        <w:jc w:val="both"/>
        <w:rPr>
          <w:rFonts w:ascii="Corbel" w:hAnsi="Corbel"/>
          <w:sz w:val="22"/>
          <w:szCs w:val="22"/>
          <w:lang w:val="en-GB"/>
        </w:rPr>
      </w:pPr>
      <w:r w:rsidRPr="0044629C">
        <w:rPr>
          <w:rFonts w:ascii="Corbel" w:hAnsi="Corbel"/>
          <w:sz w:val="22"/>
          <w:szCs w:val="22"/>
          <w:lang w:val="en-GB"/>
        </w:rPr>
        <w:t>Is violent</w:t>
      </w:r>
    </w:p>
    <w:p w14:paraId="18A13A16" w14:textId="77777777" w:rsidR="0044629C" w:rsidRPr="00C92697" w:rsidRDefault="00CA5B1F" w:rsidP="0044629C">
      <w:pPr>
        <w:pStyle w:val="4Bulletedcopyblue"/>
        <w:spacing w:after="200" w:line="276" w:lineRule="auto"/>
        <w:ind w:firstLine="284"/>
        <w:jc w:val="both"/>
        <w:rPr>
          <w:rFonts w:ascii="Corbel" w:hAnsi="Corbel"/>
          <w:sz w:val="22"/>
          <w:szCs w:val="22"/>
          <w:lang w:val="en-GB"/>
        </w:rPr>
      </w:pPr>
      <w:r w:rsidRPr="00C92697">
        <w:rPr>
          <w:rFonts w:ascii="Corbel" w:hAnsi="Corbel"/>
          <w:sz w:val="22"/>
          <w:szCs w:val="22"/>
          <w:lang w:val="en-GB"/>
        </w:rPr>
        <w:t>Involves pupils being forced to use drugs or alcohol</w:t>
      </w:r>
    </w:p>
    <w:p w14:paraId="4C619B3C" w14:textId="2231A1EF" w:rsidR="00CA5B1F" w:rsidRPr="00E27B36" w:rsidRDefault="00CA5B1F" w:rsidP="00C92697">
      <w:pPr>
        <w:pStyle w:val="4Bulletedcopyblue"/>
        <w:spacing w:after="200" w:line="276" w:lineRule="auto"/>
        <w:ind w:firstLine="284"/>
        <w:jc w:val="both"/>
        <w:rPr>
          <w:rFonts w:ascii="Corbel" w:hAnsi="Corbel"/>
          <w:sz w:val="22"/>
          <w:szCs w:val="22"/>
          <w:lang w:val="en-GB"/>
        </w:rPr>
      </w:pPr>
      <w:r w:rsidRPr="00E27B36">
        <w:rPr>
          <w:rFonts w:ascii="Corbel" w:hAnsi="Corbel"/>
          <w:sz w:val="22"/>
          <w:szCs w:val="22"/>
        </w:rPr>
        <w:t xml:space="preserve">Involves sexual exploitation, sexual abuse or sexual harassment, such as indecent exposure, sexual assault, </w:t>
      </w:r>
      <w:r w:rsidR="005B3F7A" w:rsidRPr="00E27B36">
        <w:rPr>
          <w:rFonts w:ascii="Corbel" w:hAnsi="Corbel"/>
          <w:sz w:val="22"/>
          <w:szCs w:val="22"/>
        </w:rPr>
        <w:tab/>
      </w:r>
      <w:r w:rsidRPr="00E27B36">
        <w:rPr>
          <w:rFonts w:ascii="Corbel" w:hAnsi="Corbel"/>
          <w:sz w:val="22"/>
          <w:szCs w:val="22"/>
        </w:rPr>
        <w:t>upskirting or sexually inappropriate pictures or videos (including the sharing of nudes and semi-nudes</w:t>
      </w:r>
      <w:r w:rsidR="0044629C" w:rsidRPr="00E27B36">
        <w:rPr>
          <w:rFonts w:ascii="Corbel" w:hAnsi="Corbel"/>
          <w:sz w:val="22"/>
          <w:szCs w:val="22"/>
        </w:rPr>
        <w:t xml:space="preserve">, including </w:t>
      </w:r>
      <w:r w:rsidR="00C92697" w:rsidRPr="00E27B36">
        <w:rPr>
          <w:rFonts w:ascii="Corbel" w:hAnsi="Corbel"/>
          <w:sz w:val="22"/>
          <w:szCs w:val="22"/>
        </w:rPr>
        <w:t xml:space="preserve">              </w:t>
      </w:r>
      <w:r w:rsidR="0044629C" w:rsidRPr="00E27B36">
        <w:rPr>
          <w:rFonts w:ascii="Corbel" w:hAnsi="Corbel"/>
          <w:sz w:val="22"/>
          <w:szCs w:val="22"/>
        </w:rPr>
        <w:t>where generated by AI), which may include or be driven by misogyny/misandry</w:t>
      </w:r>
    </w:p>
    <w:p w14:paraId="578D33AC" w14:textId="77777777" w:rsidR="00CA5B1F" w:rsidRPr="001D5231" w:rsidRDefault="00CA5B1F" w:rsidP="00CA5B1F">
      <w:pPr>
        <w:pStyle w:val="1bodycopy10pt"/>
        <w:spacing w:after="200" w:line="276" w:lineRule="auto"/>
        <w:jc w:val="both"/>
        <w:rPr>
          <w:rFonts w:ascii="Corbel" w:hAnsi="Corbel"/>
          <w:sz w:val="22"/>
          <w:szCs w:val="22"/>
          <w:lang w:val="en-GB"/>
        </w:rPr>
      </w:pPr>
      <w:r w:rsidRPr="00E27B36">
        <w:rPr>
          <w:rFonts w:ascii="Corbel" w:hAnsi="Corbel"/>
          <w:sz w:val="22"/>
          <w:szCs w:val="22"/>
          <w:lang w:val="en-GB"/>
        </w:rPr>
        <w:t>See appendix 4 for more information about child-on-child abuse.</w:t>
      </w:r>
    </w:p>
    <w:p w14:paraId="5F043662" w14:textId="77777777" w:rsidR="00CA5B1F" w:rsidRPr="001D5231" w:rsidRDefault="00CA5B1F" w:rsidP="00CA5B1F">
      <w:pPr>
        <w:jc w:val="both"/>
        <w:rPr>
          <w:rFonts w:ascii="Corbel" w:hAnsi="Corbel"/>
          <w:b/>
          <w:bCs/>
        </w:rPr>
      </w:pPr>
      <w:r w:rsidRPr="001D5231">
        <w:rPr>
          <w:rFonts w:ascii="Corbel" w:hAnsi="Corbel"/>
          <w:b/>
          <w:bCs/>
        </w:rPr>
        <w:t>Procedures for dealing with allegations of child-on-child abuse</w:t>
      </w:r>
    </w:p>
    <w:p w14:paraId="3FA732D4" w14:textId="77777777" w:rsidR="00CA5B1F" w:rsidRPr="001D5231" w:rsidRDefault="00CA5B1F" w:rsidP="00CA5B1F">
      <w:pPr>
        <w:jc w:val="both"/>
        <w:rPr>
          <w:rFonts w:ascii="Corbel" w:hAnsi="Corbel"/>
        </w:rPr>
      </w:pPr>
      <w:r w:rsidRPr="001D5231">
        <w:rPr>
          <w:rFonts w:ascii="Corbel" w:hAnsi="Corbel"/>
        </w:rPr>
        <w:t>If a pupil makes an allegation of abuse against another pupil:</w:t>
      </w:r>
    </w:p>
    <w:p w14:paraId="60D3A3FC" w14:textId="77777777" w:rsidR="00897038" w:rsidRDefault="00CA5B1F" w:rsidP="00AD0716">
      <w:pPr>
        <w:pStyle w:val="4Bulletedcopyblue"/>
        <w:numPr>
          <w:ilvl w:val="0"/>
          <w:numId w:val="0"/>
        </w:numPr>
        <w:spacing w:after="200" w:line="276" w:lineRule="auto"/>
        <w:ind w:left="340" w:hanging="170"/>
        <w:jc w:val="both"/>
        <w:rPr>
          <w:rFonts w:ascii="Corbel" w:hAnsi="Corbel"/>
          <w:sz w:val="22"/>
          <w:szCs w:val="22"/>
          <w:lang w:val="en-GB"/>
        </w:rPr>
      </w:pPr>
      <w:r w:rsidRPr="00897038">
        <w:rPr>
          <w:rFonts w:ascii="Corbel" w:hAnsi="Corbel"/>
          <w:sz w:val="22"/>
          <w:szCs w:val="22"/>
          <w:lang w:val="en-GB"/>
        </w:rPr>
        <w:t>You must record the allegation and tell the DSL, but do not investigate it</w:t>
      </w:r>
      <w:r w:rsidR="00897038" w:rsidRPr="00897038">
        <w:rPr>
          <w:rFonts w:ascii="Corbel" w:hAnsi="Corbel"/>
          <w:sz w:val="22"/>
          <w:szCs w:val="22"/>
          <w:lang w:val="en-GB"/>
        </w:rPr>
        <w:t xml:space="preserve"> </w:t>
      </w:r>
    </w:p>
    <w:p w14:paraId="4F97AE6B" w14:textId="24C62705" w:rsidR="00897038" w:rsidRPr="00897038" w:rsidRDefault="00CA5B1F" w:rsidP="00AD0716">
      <w:pPr>
        <w:pStyle w:val="4Bulletedcopyblue"/>
        <w:numPr>
          <w:ilvl w:val="0"/>
          <w:numId w:val="0"/>
        </w:numPr>
        <w:spacing w:after="200" w:line="276" w:lineRule="auto"/>
        <w:ind w:left="340" w:hanging="170"/>
        <w:jc w:val="both"/>
        <w:rPr>
          <w:rFonts w:ascii="Corbel" w:hAnsi="Corbel"/>
          <w:sz w:val="22"/>
          <w:szCs w:val="22"/>
          <w:lang w:val="en-GB"/>
        </w:rPr>
      </w:pPr>
      <w:r w:rsidRPr="00897038">
        <w:rPr>
          <w:rFonts w:ascii="Corbel" w:hAnsi="Corbel"/>
          <w:sz w:val="22"/>
          <w:szCs w:val="22"/>
          <w:lang w:val="en-GB"/>
        </w:rPr>
        <w:t xml:space="preserve">The DSL </w:t>
      </w:r>
      <w:r w:rsidR="00914711" w:rsidRPr="00897038">
        <w:rPr>
          <w:rFonts w:ascii="Corbel" w:hAnsi="Corbel"/>
          <w:sz w:val="22"/>
          <w:szCs w:val="22"/>
          <w:lang w:val="en-GB"/>
        </w:rPr>
        <w:t>may</w:t>
      </w:r>
      <w:r w:rsidRPr="00897038">
        <w:rPr>
          <w:rFonts w:ascii="Corbel" w:hAnsi="Corbel"/>
          <w:sz w:val="22"/>
          <w:szCs w:val="22"/>
          <w:lang w:val="en-GB"/>
        </w:rPr>
        <w:t xml:space="preserve"> contact the local authority children’s social care team and follow its advice, as well as the police if </w:t>
      </w:r>
      <w:r w:rsidR="005B3F7A" w:rsidRPr="00897038">
        <w:rPr>
          <w:rFonts w:ascii="Corbel" w:hAnsi="Corbel"/>
          <w:sz w:val="22"/>
          <w:szCs w:val="22"/>
          <w:lang w:val="en-GB"/>
        </w:rPr>
        <w:tab/>
      </w:r>
      <w:r w:rsidRPr="00897038">
        <w:rPr>
          <w:rFonts w:ascii="Corbel" w:hAnsi="Corbel"/>
          <w:sz w:val="22"/>
          <w:szCs w:val="22"/>
          <w:lang w:val="en-GB"/>
        </w:rPr>
        <w:t>the allegation involves a potential criminal offence</w:t>
      </w:r>
      <w:r w:rsidR="00897038" w:rsidRPr="00897038">
        <w:rPr>
          <w:rFonts w:ascii="Corbel" w:hAnsi="Corbel"/>
          <w:sz w:val="22"/>
          <w:szCs w:val="22"/>
          <w:lang w:val="en-GB"/>
        </w:rPr>
        <w:t xml:space="preserve"> </w:t>
      </w:r>
    </w:p>
    <w:p w14:paraId="6EB3E7A0" w14:textId="45A11461" w:rsidR="00CA5B1F" w:rsidRPr="00897038" w:rsidRDefault="00CA5B1F" w:rsidP="00AD0716">
      <w:pPr>
        <w:pStyle w:val="4Bulletedcopyblue"/>
        <w:numPr>
          <w:ilvl w:val="0"/>
          <w:numId w:val="0"/>
        </w:numPr>
        <w:spacing w:after="200" w:line="276" w:lineRule="auto"/>
        <w:ind w:left="170"/>
        <w:jc w:val="both"/>
        <w:rPr>
          <w:rFonts w:ascii="Corbel" w:hAnsi="Corbel"/>
          <w:sz w:val="22"/>
          <w:szCs w:val="22"/>
          <w:lang w:val="en-GB"/>
        </w:rPr>
      </w:pPr>
      <w:r w:rsidRPr="00897038">
        <w:rPr>
          <w:rFonts w:ascii="Corbel" w:hAnsi="Corbel"/>
          <w:sz w:val="22"/>
          <w:szCs w:val="22"/>
          <w:lang w:val="en-GB"/>
        </w:rPr>
        <w:t xml:space="preserve">The DSL </w:t>
      </w:r>
      <w:r w:rsidR="00914711" w:rsidRPr="00897038">
        <w:rPr>
          <w:rFonts w:ascii="Corbel" w:hAnsi="Corbel"/>
          <w:sz w:val="22"/>
          <w:szCs w:val="22"/>
          <w:lang w:val="en-GB"/>
        </w:rPr>
        <w:t>may</w:t>
      </w:r>
      <w:r w:rsidRPr="00897038">
        <w:rPr>
          <w:rFonts w:ascii="Corbel" w:hAnsi="Corbel"/>
          <w:sz w:val="22"/>
          <w:szCs w:val="22"/>
          <w:lang w:val="en-GB"/>
        </w:rPr>
        <w:t xml:space="preserve"> put a risk assessment and support plan into place for all children involved (including the victim(s), </w:t>
      </w:r>
      <w:r w:rsidR="005B3F7A" w:rsidRPr="00897038">
        <w:rPr>
          <w:rFonts w:ascii="Corbel" w:hAnsi="Corbel"/>
          <w:sz w:val="22"/>
          <w:szCs w:val="22"/>
          <w:lang w:val="en-GB"/>
        </w:rPr>
        <w:tab/>
      </w:r>
      <w:r w:rsidRPr="00897038">
        <w:rPr>
          <w:rFonts w:ascii="Corbel" w:hAnsi="Corbel"/>
          <w:sz w:val="22"/>
          <w:szCs w:val="22"/>
          <w:lang w:val="en-GB"/>
        </w:rPr>
        <w:t xml:space="preserve">the child(ren) against whom the allegation has been made and any others affected) with a named person they </w:t>
      </w:r>
      <w:r w:rsidRPr="00897038">
        <w:rPr>
          <w:rFonts w:ascii="Corbel" w:hAnsi="Corbel"/>
          <w:sz w:val="22"/>
          <w:szCs w:val="22"/>
          <w:lang w:val="en-GB"/>
        </w:rPr>
        <w:lastRenderedPageBreak/>
        <w:t xml:space="preserve">can talk to if needed. This will include considering school transport as a potentially vulnerable place for a victim or alleged perpetrator(s) </w:t>
      </w:r>
    </w:p>
    <w:p w14:paraId="06C9D90B" w14:textId="5DF29578" w:rsidR="00CA5B1F" w:rsidRPr="001D5231" w:rsidRDefault="00CA5B1F" w:rsidP="00897038">
      <w:pPr>
        <w:pStyle w:val="4Bulletedcopyblue"/>
        <w:numPr>
          <w:ilvl w:val="0"/>
          <w:numId w:val="0"/>
        </w:numPr>
        <w:spacing w:after="200" w:line="276" w:lineRule="auto"/>
        <w:ind w:left="340" w:hanging="170"/>
        <w:jc w:val="both"/>
        <w:rPr>
          <w:rFonts w:ascii="Corbel" w:hAnsi="Corbel"/>
          <w:sz w:val="22"/>
          <w:szCs w:val="22"/>
          <w:lang w:val="en-GB"/>
        </w:rPr>
      </w:pPr>
      <w:r w:rsidRPr="001D5231">
        <w:rPr>
          <w:rFonts w:ascii="Corbel" w:hAnsi="Corbel"/>
          <w:sz w:val="22"/>
          <w:szCs w:val="22"/>
          <w:lang w:val="en-GB"/>
        </w:rPr>
        <w:t xml:space="preserve">The DSL </w:t>
      </w:r>
      <w:r w:rsidR="00914711" w:rsidRPr="001D5231">
        <w:rPr>
          <w:rFonts w:ascii="Corbel" w:hAnsi="Corbel"/>
          <w:sz w:val="22"/>
          <w:szCs w:val="22"/>
          <w:lang w:val="en-GB"/>
        </w:rPr>
        <w:t>may</w:t>
      </w:r>
      <w:r w:rsidRPr="001D5231">
        <w:rPr>
          <w:rFonts w:ascii="Corbel" w:hAnsi="Corbel"/>
          <w:sz w:val="22"/>
          <w:szCs w:val="22"/>
          <w:lang w:val="en-GB"/>
        </w:rPr>
        <w:t xml:space="preserve"> contact the children and adolescent mental health services (CAMHS), if appropriate</w:t>
      </w:r>
    </w:p>
    <w:p w14:paraId="08982E7A" w14:textId="77777777" w:rsidR="00CA5B1F" w:rsidRPr="001D5231" w:rsidRDefault="00CA5B1F" w:rsidP="00CA5B1F">
      <w:pPr>
        <w:pStyle w:val="4Bulletedcopyblue"/>
        <w:numPr>
          <w:ilvl w:val="0"/>
          <w:numId w:val="0"/>
        </w:numPr>
        <w:spacing w:after="200" w:line="276" w:lineRule="auto"/>
        <w:jc w:val="both"/>
        <w:rPr>
          <w:rFonts w:ascii="Corbel" w:hAnsi="Corbel"/>
          <w:sz w:val="22"/>
          <w:szCs w:val="22"/>
          <w:lang w:val="en-GB"/>
        </w:rPr>
      </w:pPr>
      <w:r w:rsidRPr="001D5231">
        <w:rPr>
          <w:rFonts w:ascii="Corbel" w:hAnsi="Corbel"/>
          <w:sz w:val="22"/>
          <w:szCs w:val="22"/>
          <w:lang w:val="en-GB"/>
        </w:rPr>
        <w:t xml:space="preserve">If the incident is a criminal offence and there are delays in the criminal process, the DSL will work closely with the police (and other agencies as required) while protecting children and/or taking any disciplinary measures against the alleged perpetrator. We will ask the police if we have any questions about the investigation. </w:t>
      </w:r>
    </w:p>
    <w:p w14:paraId="78E75EE0" w14:textId="77777777" w:rsidR="00CA5B1F" w:rsidRPr="001D5231" w:rsidRDefault="00CA5B1F" w:rsidP="00CA5B1F">
      <w:pPr>
        <w:pStyle w:val="1bodycopy10pt"/>
        <w:spacing w:after="200" w:line="276" w:lineRule="auto"/>
        <w:jc w:val="both"/>
        <w:rPr>
          <w:rFonts w:ascii="Corbel" w:hAnsi="Corbel"/>
          <w:b/>
          <w:sz w:val="22"/>
          <w:szCs w:val="22"/>
          <w:lang w:val="en-GB"/>
        </w:rPr>
      </w:pPr>
      <w:r w:rsidRPr="001D5231">
        <w:rPr>
          <w:rFonts w:ascii="Corbel" w:hAnsi="Corbel"/>
          <w:b/>
          <w:sz w:val="22"/>
          <w:szCs w:val="22"/>
          <w:lang w:val="en-GB"/>
        </w:rPr>
        <w:t>Creating a supportive environment in school and minimising the risk of child-on-child abuse</w:t>
      </w:r>
    </w:p>
    <w:p w14:paraId="5F2FABF6"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xml:space="preserve">We recognise the importance of taking proactive action to minimise the risk of child-on-child abuse, and of creating a supportive environment where victims feel confident in reporting incidents. </w:t>
      </w:r>
    </w:p>
    <w:p w14:paraId="42E4EE7C"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To achieve this, we will:</w:t>
      </w:r>
    </w:p>
    <w:p w14:paraId="639DD706" w14:textId="7DF3BDF6" w:rsidR="00CA5B1F" w:rsidRPr="00E27B36" w:rsidRDefault="00CA5B1F" w:rsidP="005B3F7A">
      <w:pPr>
        <w:pStyle w:val="4Bulletedcopyblue"/>
        <w:spacing w:after="200" w:line="276" w:lineRule="auto"/>
        <w:ind w:firstLine="227"/>
        <w:jc w:val="both"/>
        <w:rPr>
          <w:rFonts w:ascii="Corbel" w:hAnsi="Corbel"/>
          <w:sz w:val="22"/>
          <w:szCs w:val="22"/>
          <w:lang w:val="en-GB"/>
        </w:rPr>
      </w:pPr>
      <w:r w:rsidRPr="001D5231">
        <w:rPr>
          <w:rFonts w:ascii="Corbel" w:hAnsi="Corbel"/>
          <w:sz w:val="22"/>
          <w:szCs w:val="22"/>
          <w:lang w:val="en-GB"/>
        </w:rPr>
        <w:t xml:space="preserve">Challenge any form of derogatory or sexualised language or inappropriate behaviour between peers, including </w:t>
      </w:r>
      <w:r w:rsidR="005B3F7A" w:rsidRPr="001D5231">
        <w:rPr>
          <w:rFonts w:ascii="Corbel" w:hAnsi="Corbel"/>
          <w:sz w:val="22"/>
          <w:szCs w:val="22"/>
          <w:lang w:val="en-GB"/>
        </w:rPr>
        <w:tab/>
      </w:r>
      <w:r w:rsidRPr="00E27B36">
        <w:rPr>
          <w:rFonts w:ascii="Corbel" w:hAnsi="Corbel"/>
          <w:sz w:val="22"/>
          <w:szCs w:val="22"/>
          <w:lang w:val="en-GB"/>
        </w:rPr>
        <w:t>requesting</w:t>
      </w:r>
      <w:r w:rsidR="00405E0D" w:rsidRPr="00E27B36">
        <w:rPr>
          <w:rFonts w:ascii="Corbel" w:hAnsi="Corbel"/>
          <w:sz w:val="22"/>
          <w:szCs w:val="22"/>
          <w:lang w:val="en-GB"/>
        </w:rPr>
        <w:t>, making</w:t>
      </w:r>
      <w:r w:rsidRPr="00E27B36">
        <w:rPr>
          <w:rFonts w:ascii="Corbel" w:hAnsi="Corbel"/>
          <w:sz w:val="22"/>
          <w:szCs w:val="22"/>
          <w:lang w:val="en-GB"/>
        </w:rPr>
        <w:t xml:space="preserve"> or sending sexual images </w:t>
      </w:r>
    </w:p>
    <w:p w14:paraId="394EE210" w14:textId="062BCBD3" w:rsidR="00CA5B1F" w:rsidRPr="00E27B36" w:rsidRDefault="00CA5B1F" w:rsidP="005B3F7A">
      <w:pPr>
        <w:pStyle w:val="4Bulletedcopyblue"/>
        <w:spacing w:after="200" w:line="276" w:lineRule="auto"/>
        <w:ind w:firstLine="227"/>
        <w:jc w:val="both"/>
        <w:rPr>
          <w:rFonts w:ascii="Corbel" w:hAnsi="Corbel"/>
          <w:sz w:val="22"/>
          <w:szCs w:val="22"/>
          <w:lang w:val="en-GB"/>
        </w:rPr>
      </w:pPr>
      <w:r w:rsidRPr="00E27B36">
        <w:rPr>
          <w:rFonts w:ascii="Corbel" w:hAnsi="Corbel"/>
          <w:sz w:val="22"/>
          <w:szCs w:val="22"/>
          <w:lang w:val="en-GB"/>
        </w:rPr>
        <w:t xml:space="preserve">Be vigilant to issues that particularly affect different genders – for example, sexualised or aggressive touching or </w:t>
      </w:r>
      <w:r w:rsidR="005B3F7A" w:rsidRPr="00E27B36">
        <w:rPr>
          <w:rFonts w:ascii="Corbel" w:hAnsi="Corbel"/>
          <w:sz w:val="22"/>
          <w:szCs w:val="22"/>
          <w:lang w:val="en-GB"/>
        </w:rPr>
        <w:tab/>
      </w:r>
      <w:r w:rsidRPr="00E27B36">
        <w:rPr>
          <w:rFonts w:ascii="Corbel" w:hAnsi="Corbel"/>
          <w:sz w:val="22"/>
          <w:szCs w:val="22"/>
          <w:lang w:val="en-GB"/>
        </w:rPr>
        <w:t>grabbing towards female pupils, and initiation or hazing type violence with respect to boys</w:t>
      </w:r>
    </w:p>
    <w:p w14:paraId="22435455" w14:textId="77777777" w:rsidR="00CA5B1F" w:rsidRPr="00E27B36" w:rsidRDefault="00CA5B1F" w:rsidP="005B3F7A">
      <w:pPr>
        <w:pStyle w:val="4Bulletedcopyblue"/>
        <w:spacing w:after="200" w:line="276" w:lineRule="auto"/>
        <w:ind w:firstLine="227"/>
        <w:jc w:val="both"/>
        <w:rPr>
          <w:rFonts w:ascii="Corbel" w:hAnsi="Corbel"/>
          <w:sz w:val="22"/>
          <w:szCs w:val="22"/>
          <w:lang w:val="en-GB"/>
        </w:rPr>
      </w:pPr>
      <w:r w:rsidRPr="00E27B36">
        <w:rPr>
          <w:rFonts w:ascii="Corbel" w:hAnsi="Corbel"/>
          <w:sz w:val="22"/>
          <w:szCs w:val="22"/>
          <w:lang w:val="en-GB"/>
        </w:rPr>
        <w:t xml:space="preserve">Ensure our curriculum helps to educate pupils about appropriate behaviour and consent </w:t>
      </w:r>
    </w:p>
    <w:p w14:paraId="0C071687" w14:textId="59371D0A" w:rsidR="00CA5B1F" w:rsidRPr="00E27B36" w:rsidRDefault="00CA5B1F" w:rsidP="005B3F7A">
      <w:pPr>
        <w:pStyle w:val="4Bulletedcopyblue"/>
        <w:spacing w:after="200" w:line="276" w:lineRule="auto"/>
        <w:ind w:firstLine="227"/>
        <w:jc w:val="both"/>
        <w:rPr>
          <w:rFonts w:ascii="Corbel" w:hAnsi="Corbel"/>
          <w:sz w:val="22"/>
          <w:szCs w:val="22"/>
          <w:lang w:val="en-GB"/>
        </w:rPr>
      </w:pPr>
      <w:r w:rsidRPr="00E27B36">
        <w:rPr>
          <w:rFonts w:ascii="Corbel" w:hAnsi="Corbel"/>
          <w:sz w:val="22"/>
          <w:szCs w:val="22"/>
          <w:lang w:val="en-GB"/>
        </w:rPr>
        <w:t xml:space="preserve">Ensure pupils are able to easily and confidently report abuse using our reporting systems (as described in section </w:t>
      </w:r>
      <w:r w:rsidR="005B3F7A" w:rsidRPr="00E27B36">
        <w:rPr>
          <w:rFonts w:ascii="Corbel" w:hAnsi="Corbel"/>
          <w:sz w:val="22"/>
          <w:szCs w:val="22"/>
          <w:lang w:val="en-GB"/>
        </w:rPr>
        <w:tab/>
      </w:r>
      <w:r w:rsidRPr="00E27B36">
        <w:rPr>
          <w:rFonts w:ascii="Corbel" w:hAnsi="Corbel"/>
          <w:sz w:val="22"/>
          <w:szCs w:val="22"/>
          <w:lang w:val="en-GB"/>
        </w:rPr>
        <w:t>7.10 below)</w:t>
      </w:r>
    </w:p>
    <w:p w14:paraId="06F7DDC3" w14:textId="77777777" w:rsidR="00CA5B1F" w:rsidRPr="00E27B36" w:rsidRDefault="00CA5B1F" w:rsidP="005B3F7A">
      <w:pPr>
        <w:pStyle w:val="4Bulletedcopyblue"/>
        <w:spacing w:after="200" w:line="276" w:lineRule="auto"/>
        <w:ind w:firstLine="227"/>
        <w:jc w:val="both"/>
        <w:rPr>
          <w:rFonts w:ascii="Corbel" w:hAnsi="Corbel"/>
          <w:sz w:val="22"/>
          <w:szCs w:val="22"/>
          <w:lang w:val="en-GB"/>
        </w:rPr>
      </w:pPr>
      <w:r w:rsidRPr="00E27B36">
        <w:rPr>
          <w:rFonts w:ascii="Corbel" w:hAnsi="Corbel"/>
          <w:sz w:val="22"/>
          <w:szCs w:val="22"/>
          <w:lang w:val="en-GB"/>
        </w:rPr>
        <w:t xml:space="preserve">Ensure staff reassure victims that they are being taken seriously </w:t>
      </w:r>
    </w:p>
    <w:p w14:paraId="6E033577" w14:textId="74112166" w:rsidR="00CA5B1F" w:rsidRPr="00E27B36" w:rsidRDefault="00CA5B1F" w:rsidP="005B3F7A">
      <w:pPr>
        <w:pStyle w:val="4Bulletedcopyblue"/>
        <w:spacing w:after="200" w:line="276" w:lineRule="auto"/>
        <w:ind w:firstLine="227"/>
        <w:jc w:val="both"/>
        <w:rPr>
          <w:rFonts w:ascii="Corbel" w:hAnsi="Corbel"/>
          <w:sz w:val="22"/>
          <w:szCs w:val="22"/>
          <w:lang w:val="en-GB"/>
        </w:rPr>
      </w:pPr>
      <w:r w:rsidRPr="00E27B36">
        <w:rPr>
          <w:rFonts w:ascii="Corbel" w:hAnsi="Corbel"/>
          <w:sz w:val="22"/>
          <w:szCs w:val="22"/>
          <w:lang w:val="en-GB"/>
        </w:rPr>
        <w:t xml:space="preserve">Be alert to reports of sexual violence and/or harassment that may point to environmental or systemic problems </w:t>
      </w:r>
      <w:r w:rsidR="005B3F7A" w:rsidRPr="00E27B36">
        <w:rPr>
          <w:rFonts w:ascii="Corbel" w:hAnsi="Corbel"/>
          <w:sz w:val="22"/>
          <w:szCs w:val="22"/>
          <w:lang w:val="en-GB"/>
        </w:rPr>
        <w:tab/>
      </w:r>
      <w:r w:rsidRPr="00E27B36">
        <w:rPr>
          <w:rFonts w:ascii="Corbel" w:hAnsi="Corbel"/>
          <w:sz w:val="22"/>
          <w:szCs w:val="22"/>
          <w:lang w:val="en-GB"/>
        </w:rPr>
        <w:t xml:space="preserve">that could be addressed by updating policies, processes and the curriculum, or could reflect wider issues in the </w:t>
      </w:r>
      <w:r w:rsidR="005B3F7A" w:rsidRPr="00E27B36">
        <w:rPr>
          <w:rFonts w:ascii="Corbel" w:hAnsi="Corbel"/>
          <w:sz w:val="22"/>
          <w:szCs w:val="22"/>
          <w:lang w:val="en-GB"/>
        </w:rPr>
        <w:tab/>
      </w:r>
      <w:r w:rsidRPr="00E27B36">
        <w:rPr>
          <w:rFonts w:ascii="Corbel" w:hAnsi="Corbel"/>
          <w:sz w:val="22"/>
          <w:szCs w:val="22"/>
          <w:lang w:val="en-GB"/>
        </w:rPr>
        <w:t>local area that should be shared with safeguarding partners</w:t>
      </w:r>
    </w:p>
    <w:p w14:paraId="0E2ADB52" w14:textId="013AE9B0" w:rsidR="00274CE7" w:rsidRPr="00274CE7" w:rsidRDefault="00274CE7" w:rsidP="00274CE7">
      <w:pPr>
        <w:pStyle w:val="4Bulletedcopyblue"/>
        <w:numPr>
          <w:ilvl w:val="0"/>
          <w:numId w:val="0"/>
        </w:numPr>
        <w:ind w:left="720"/>
        <w:jc w:val="both"/>
        <w:rPr>
          <w:rFonts w:ascii="Corbel" w:eastAsia="Times New Roman" w:hAnsi="Corbel" w:cs="Times New Roman"/>
          <w:sz w:val="22"/>
          <w:szCs w:val="22"/>
        </w:rPr>
      </w:pPr>
      <w:r w:rsidRPr="00E27B36">
        <w:rPr>
          <w:rFonts w:ascii="Corbel" w:hAnsi="Corbel"/>
          <w:sz w:val="22"/>
          <w:szCs w:val="22"/>
        </w:rPr>
        <w:t xml:space="preserve">Recognise the intersection of misogyny/misandry and harmful sexual behaviour. We will actively identify, challenge and address how misogynistic/misandrist attitudes contribute to the </w:t>
      </w:r>
      <w:proofErr w:type="spellStart"/>
      <w:r w:rsidRPr="00E27B36">
        <w:rPr>
          <w:rFonts w:ascii="Corbel" w:hAnsi="Corbel"/>
          <w:sz w:val="22"/>
          <w:szCs w:val="22"/>
        </w:rPr>
        <w:t>normalisation</w:t>
      </w:r>
      <w:proofErr w:type="spellEnd"/>
      <w:r w:rsidRPr="00E27B36">
        <w:rPr>
          <w:rFonts w:ascii="Corbel" w:hAnsi="Corbel"/>
          <w:sz w:val="22"/>
          <w:szCs w:val="22"/>
        </w:rPr>
        <w:t xml:space="preserve"> of inappropriate </w:t>
      </w:r>
      <w:proofErr w:type="spellStart"/>
      <w:r w:rsidRPr="00E27B36">
        <w:rPr>
          <w:rFonts w:ascii="Corbel" w:hAnsi="Corbel"/>
          <w:sz w:val="22"/>
          <w:szCs w:val="22"/>
        </w:rPr>
        <w:t>behaviour</w:t>
      </w:r>
      <w:proofErr w:type="spellEnd"/>
      <w:r w:rsidRPr="00E27B36">
        <w:rPr>
          <w:rFonts w:ascii="Corbel" w:hAnsi="Corbel"/>
          <w:sz w:val="22"/>
          <w:szCs w:val="22"/>
        </w:rPr>
        <w:t xml:space="preserve"> and increases the risk of leading to child-on-child abuse, including sexual harassment and sexual violence, within our school environment</w:t>
      </w:r>
    </w:p>
    <w:p w14:paraId="0C26F5D8" w14:textId="503B297C" w:rsidR="00CA5B1F" w:rsidRPr="001D5231" w:rsidRDefault="00CA5B1F" w:rsidP="005B3F7A">
      <w:pPr>
        <w:pStyle w:val="4Bulletedcopyblue"/>
        <w:spacing w:after="200" w:line="276" w:lineRule="auto"/>
        <w:ind w:firstLine="227"/>
        <w:jc w:val="both"/>
        <w:rPr>
          <w:rFonts w:ascii="Corbel" w:hAnsi="Corbel"/>
          <w:sz w:val="22"/>
          <w:szCs w:val="22"/>
          <w:lang w:val="en-GB"/>
        </w:rPr>
      </w:pPr>
      <w:r w:rsidRPr="001D5231">
        <w:rPr>
          <w:rFonts w:ascii="Corbel" w:hAnsi="Corbel"/>
          <w:sz w:val="22"/>
          <w:szCs w:val="22"/>
          <w:lang w:val="en-GB"/>
        </w:rPr>
        <w:t xml:space="preserve">Support children who have witnessed sexual violence, especially rape or assault by penetration. We will do all we </w:t>
      </w:r>
      <w:r w:rsidR="005B3F7A" w:rsidRPr="001D5231">
        <w:rPr>
          <w:rFonts w:ascii="Corbel" w:hAnsi="Corbel"/>
          <w:sz w:val="22"/>
          <w:szCs w:val="22"/>
          <w:lang w:val="en-GB"/>
        </w:rPr>
        <w:tab/>
      </w:r>
      <w:r w:rsidRPr="001D5231">
        <w:rPr>
          <w:rFonts w:ascii="Corbel" w:hAnsi="Corbel"/>
          <w:sz w:val="22"/>
          <w:szCs w:val="22"/>
          <w:lang w:val="en-GB"/>
        </w:rPr>
        <w:t>can to make sure the victim, alleged perpetrator(s) and any witnesses are not bullied or harassed</w:t>
      </w:r>
    </w:p>
    <w:p w14:paraId="4DB20A41" w14:textId="08B35563" w:rsidR="00CA5B1F" w:rsidRPr="001D5231" w:rsidRDefault="00CA5B1F" w:rsidP="005B3F7A">
      <w:pPr>
        <w:pStyle w:val="4Bulletedcopyblue"/>
        <w:spacing w:after="200" w:line="276" w:lineRule="auto"/>
        <w:ind w:firstLine="227"/>
        <w:jc w:val="both"/>
        <w:rPr>
          <w:rFonts w:ascii="Corbel" w:hAnsi="Corbel"/>
          <w:sz w:val="22"/>
          <w:szCs w:val="22"/>
          <w:lang w:val="en-GB"/>
        </w:rPr>
      </w:pPr>
      <w:r w:rsidRPr="001D5231">
        <w:rPr>
          <w:rFonts w:ascii="Corbel" w:hAnsi="Corbel"/>
          <w:sz w:val="22"/>
          <w:szCs w:val="22"/>
          <w:lang w:val="en-GB"/>
        </w:rPr>
        <w:t xml:space="preserve">Consider intra-familial harms and any necessary support for siblings following a report of sexual violence and/or </w:t>
      </w:r>
      <w:r w:rsidR="005B3F7A" w:rsidRPr="001D5231">
        <w:rPr>
          <w:rFonts w:ascii="Corbel" w:hAnsi="Corbel"/>
          <w:sz w:val="22"/>
          <w:szCs w:val="22"/>
          <w:lang w:val="en-GB"/>
        </w:rPr>
        <w:tab/>
      </w:r>
      <w:r w:rsidRPr="001D5231">
        <w:rPr>
          <w:rFonts w:ascii="Corbel" w:hAnsi="Corbel"/>
          <w:sz w:val="22"/>
          <w:szCs w:val="22"/>
          <w:lang w:val="en-GB"/>
        </w:rPr>
        <w:t xml:space="preserve">harassment  </w:t>
      </w:r>
    </w:p>
    <w:p w14:paraId="42402E96" w14:textId="77777777" w:rsidR="00CA5B1F" w:rsidRPr="001D5231" w:rsidRDefault="00CA5B1F" w:rsidP="005B3F7A">
      <w:pPr>
        <w:pStyle w:val="4Bulletedcopyblue"/>
        <w:spacing w:after="200" w:line="276" w:lineRule="auto"/>
        <w:ind w:firstLine="227"/>
        <w:jc w:val="both"/>
        <w:rPr>
          <w:rFonts w:ascii="Corbel" w:hAnsi="Corbel"/>
          <w:sz w:val="22"/>
          <w:szCs w:val="22"/>
          <w:lang w:val="en-GB"/>
        </w:rPr>
      </w:pPr>
      <w:r w:rsidRPr="001D5231">
        <w:rPr>
          <w:rFonts w:ascii="Corbel" w:hAnsi="Corbel"/>
          <w:sz w:val="22"/>
          <w:szCs w:val="22"/>
          <w:lang w:val="en-GB"/>
        </w:rPr>
        <w:t>Ensure staff are trained to understand:</w:t>
      </w:r>
    </w:p>
    <w:p w14:paraId="33481B91" w14:textId="77777777" w:rsidR="00CA5B1F" w:rsidRPr="001D5231" w:rsidRDefault="00CA5B1F" w:rsidP="002D30C3">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How to recognise the indicators and signs of child-on-child abuse, and know how to identify it and respond to reports</w:t>
      </w:r>
    </w:p>
    <w:p w14:paraId="705652CE" w14:textId="77777777" w:rsidR="00CA5B1F" w:rsidRPr="001D5231" w:rsidRDefault="00CA5B1F" w:rsidP="002D30C3">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 xml:space="preserve">That even if there are no reports of child-on-child abuse in school, it does not mean it is not happening – staff should maintain an attitude of “it could happen here” </w:t>
      </w:r>
    </w:p>
    <w:p w14:paraId="3AB38D77" w14:textId="77777777" w:rsidR="00CA5B1F" w:rsidRPr="001D5231" w:rsidRDefault="00CA5B1F" w:rsidP="002D30C3">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That if they have any concerns about a child’s welfare, they should act on them immediately rather than wait to be told, and that victims may not always make a direct report. For example:</w:t>
      </w:r>
    </w:p>
    <w:p w14:paraId="1546E5F9" w14:textId="77777777" w:rsidR="00CA5B1F" w:rsidRPr="001D5231" w:rsidRDefault="00CA5B1F" w:rsidP="002D30C3">
      <w:pPr>
        <w:pStyle w:val="4Bulletedcopyblue"/>
        <w:numPr>
          <w:ilvl w:val="2"/>
          <w:numId w:val="16"/>
        </w:numPr>
        <w:spacing w:after="200" w:line="276" w:lineRule="auto"/>
        <w:jc w:val="both"/>
        <w:rPr>
          <w:rFonts w:ascii="Corbel" w:hAnsi="Corbel"/>
          <w:sz w:val="22"/>
          <w:szCs w:val="22"/>
          <w:lang w:val="en-GB"/>
        </w:rPr>
      </w:pPr>
      <w:r w:rsidRPr="001D5231">
        <w:rPr>
          <w:rFonts w:ascii="Corbel" w:hAnsi="Corbel"/>
          <w:sz w:val="22"/>
          <w:szCs w:val="22"/>
          <w:lang w:val="en-GB"/>
        </w:rPr>
        <w:lastRenderedPageBreak/>
        <w:t>Children can show signs or act in ways they hope adults will notice and react to</w:t>
      </w:r>
    </w:p>
    <w:p w14:paraId="5BF14FD5" w14:textId="77777777" w:rsidR="00CA5B1F" w:rsidRPr="001D5231" w:rsidRDefault="00CA5B1F" w:rsidP="002D30C3">
      <w:pPr>
        <w:pStyle w:val="4Bulletedcopyblue"/>
        <w:numPr>
          <w:ilvl w:val="2"/>
          <w:numId w:val="16"/>
        </w:numPr>
        <w:spacing w:after="200" w:line="276" w:lineRule="auto"/>
        <w:jc w:val="both"/>
        <w:rPr>
          <w:rFonts w:ascii="Corbel" w:hAnsi="Corbel"/>
          <w:sz w:val="22"/>
          <w:szCs w:val="22"/>
          <w:lang w:val="en-GB"/>
        </w:rPr>
      </w:pPr>
      <w:r w:rsidRPr="001D5231">
        <w:rPr>
          <w:rFonts w:ascii="Corbel" w:hAnsi="Corbel"/>
          <w:sz w:val="22"/>
          <w:szCs w:val="22"/>
          <w:lang w:val="en-GB"/>
        </w:rPr>
        <w:t xml:space="preserve">A friend may make a report </w:t>
      </w:r>
    </w:p>
    <w:p w14:paraId="53907811" w14:textId="77777777" w:rsidR="00CA5B1F" w:rsidRPr="001D5231" w:rsidRDefault="00CA5B1F" w:rsidP="002D30C3">
      <w:pPr>
        <w:pStyle w:val="4Bulletedcopyblue"/>
        <w:numPr>
          <w:ilvl w:val="2"/>
          <w:numId w:val="16"/>
        </w:numPr>
        <w:spacing w:after="200" w:line="276" w:lineRule="auto"/>
        <w:jc w:val="both"/>
        <w:rPr>
          <w:rFonts w:ascii="Corbel" w:hAnsi="Corbel"/>
          <w:sz w:val="22"/>
          <w:szCs w:val="22"/>
          <w:lang w:val="en-GB"/>
        </w:rPr>
      </w:pPr>
      <w:r w:rsidRPr="001D5231">
        <w:rPr>
          <w:rFonts w:ascii="Corbel" w:hAnsi="Corbel"/>
          <w:sz w:val="22"/>
          <w:szCs w:val="22"/>
          <w:lang w:val="en-GB"/>
        </w:rPr>
        <w:t xml:space="preserve">A member of staff may overhear a conversation </w:t>
      </w:r>
    </w:p>
    <w:p w14:paraId="685B0E46" w14:textId="77777777" w:rsidR="00CA5B1F" w:rsidRPr="001D5231" w:rsidRDefault="00CA5B1F" w:rsidP="002D30C3">
      <w:pPr>
        <w:pStyle w:val="4Bulletedcopyblue"/>
        <w:numPr>
          <w:ilvl w:val="2"/>
          <w:numId w:val="16"/>
        </w:numPr>
        <w:spacing w:after="200" w:line="276" w:lineRule="auto"/>
        <w:jc w:val="both"/>
        <w:rPr>
          <w:rFonts w:ascii="Corbel" w:hAnsi="Corbel"/>
          <w:sz w:val="22"/>
          <w:szCs w:val="22"/>
          <w:lang w:val="en-GB"/>
        </w:rPr>
      </w:pPr>
      <w:r w:rsidRPr="001D5231">
        <w:rPr>
          <w:rFonts w:ascii="Corbel" w:hAnsi="Corbel"/>
          <w:sz w:val="22"/>
          <w:szCs w:val="22"/>
          <w:lang w:val="en-GB"/>
        </w:rPr>
        <w:t>A child’s behaviour might indicate that something is wrong</w:t>
      </w:r>
    </w:p>
    <w:p w14:paraId="083F7511" w14:textId="77777777" w:rsidR="00CA5B1F" w:rsidRPr="001D5231" w:rsidRDefault="00CA5B1F" w:rsidP="002D30C3">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That certain children may face additional barriers to telling someone because of their vulnerability, disability, gender, ethnicity and/or sexual orientation</w:t>
      </w:r>
    </w:p>
    <w:p w14:paraId="057AB44B" w14:textId="77777777" w:rsidR="00CA5B1F" w:rsidRPr="001D5231" w:rsidRDefault="00CA5B1F" w:rsidP="002D30C3">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That a pupil harming a peer could be a sign that the child is being abused themselves, and that this would fall under the scope of this policy</w:t>
      </w:r>
    </w:p>
    <w:p w14:paraId="4F634DAE" w14:textId="77777777" w:rsidR="00CA5B1F" w:rsidRPr="001D5231" w:rsidRDefault="00CA5B1F" w:rsidP="002D30C3">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The important role they have to play in preventing child-on-child abuse and responding where they believe a child may be at risk from it</w:t>
      </w:r>
    </w:p>
    <w:p w14:paraId="2FA7DB09" w14:textId="77777777" w:rsidR="00CA5B1F" w:rsidRPr="001D5231" w:rsidRDefault="00CA5B1F" w:rsidP="002D30C3">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That they should speak to the DSL if they have any concerns</w:t>
      </w:r>
    </w:p>
    <w:p w14:paraId="558AC568" w14:textId="77777777" w:rsidR="00CA5B1F" w:rsidRDefault="00CA5B1F" w:rsidP="002D30C3">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That social media is likely to play a role in the fall-out from any incident or alleged incident, including for potential contact between the victim, alleged perpetrator(s) and friends from either side</w:t>
      </w:r>
    </w:p>
    <w:p w14:paraId="28C68F0D" w14:textId="30944838" w:rsidR="0012142F" w:rsidRPr="00E27B36" w:rsidRDefault="0012142F" w:rsidP="0012142F">
      <w:pPr>
        <w:pStyle w:val="4Bulletedcopyblue"/>
        <w:numPr>
          <w:ilvl w:val="1"/>
          <w:numId w:val="16"/>
        </w:numPr>
        <w:jc w:val="both"/>
        <w:rPr>
          <w:rFonts w:ascii="Corbel" w:eastAsia="Times New Roman" w:hAnsi="Corbel" w:cs="Times New Roman"/>
          <w:sz w:val="22"/>
          <w:szCs w:val="22"/>
        </w:rPr>
      </w:pPr>
      <w:r w:rsidRPr="00E27B36">
        <w:rPr>
          <w:rFonts w:ascii="Corbel" w:hAnsi="Corbel"/>
          <w:sz w:val="22"/>
          <w:szCs w:val="22"/>
        </w:rPr>
        <w:t>That exposure to misogynistic/misandrist content online can indicate a safeguarding concern and requires early discussion with the DSL</w:t>
      </w:r>
    </w:p>
    <w:p w14:paraId="021BEEA2" w14:textId="77777777" w:rsidR="00C41DB2" w:rsidRPr="00E27B36" w:rsidRDefault="00C41DB2" w:rsidP="00C41DB2">
      <w:pPr>
        <w:spacing w:after="120"/>
        <w:jc w:val="both"/>
        <w:rPr>
          <w:rFonts w:ascii="Corbel" w:hAnsi="Corbel"/>
        </w:rPr>
      </w:pPr>
      <w:r w:rsidRPr="00E27B36">
        <w:rPr>
          <w:rFonts w:ascii="Corbel" w:hAnsi="Corbel"/>
        </w:rPr>
        <w:t>The DSL will take the lead role in any disciplining of the alleged perpetrator(s). We will provide support at the same time as taking any disciplinary action.</w:t>
      </w:r>
    </w:p>
    <w:p w14:paraId="049E653E" w14:textId="77777777" w:rsidR="00C41DB2" w:rsidRPr="00E27B36" w:rsidRDefault="00C41DB2" w:rsidP="00C41DB2">
      <w:pPr>
        <w:spacing w:after="120"/>
        <w:jc w:val="both"/>
        <w:rPr>
          <w:rFonts w:ascii="Corbel" w:hAnsi="Corbel"/>
        </w:rPr>
      </w:pPr>
      <w:r w:rsidRPr="00E27B36">
        <w:rPr>
          <w:rFonts w:ascii="Corbel" w:hAnsi="Corbel"/>
        </w:rPr>
        <w:t xml:space="preserve">Disciplinary action can be taken while other investigations are going on, such as by the police. The fact that another body is investigating or has investigated an incident doesn’t (in itself) prevent our school from coming to its own conclusion about what happened and imposing a penalty accordingly. We will consider these matters on a case-by-case basis, </w:t>
      </w:r>
      <w:proofErr w:type="gramStart"/>
      <w:r w:rsidRPr="00E27B36">
        <w:rPr>
          <w:rFonts w:ascii="Corbel" w:hAnsi="Corbel"/>
        </w:rPr>
        <w:t>taking into account</w:t>
      </w:r>
      <w:proofErr w:type="gramEnd"/>
      <w:r w:rsidRPr="00E27B36">
        <w:rPr>
          <w:rFonts w:ascii="Corbel" w:hAnsi="Corbel"/>
        </w:rPr>
        <w:t xml:space="preserve"> whether:</w:t>
      </w:r>
    </w:p>
    <w:p w14:paraId="47BAAF12" w14:textId="77777777" w:rsidR="00CA5B1F" w:rsidRPr="00E27B36" w:rsidRDefault="00CA5B1F" w:rsidP="002D30C3">
      <w:pPr>
        <w:pStyle w:val="4Bulletedcopyblue"/>
        <w:spacing w:after="200" w:line="276" w:lineRule="auto"/>
        <w:jc w:val="both"/>
        <w:rPr>
          <w:rFonts w:ascii="Corbel" w:hAnsi="Corbel"/>
          <w:sz w:val="22"/>
          <w:szCs w:val="22"/>
          <w:lang w:val="en-GB"/>
        </w:rPr>
      </w:pPr>
      <w:proofErr w:type="gramStart"/>
      <w:r w:rsidRPr="00E27B36">
        <w:rPr>
          <w:rFonts w:ascii="Corbel" w:hAnsi="Corbel"/>
          <w:sz w:val="22"/>
          <w:szCs w:val="22"/>
          <w:lang w:val="en-GB"/>
        </w:rPr>
        <w:t>Taking action</w:t>
      </w:r>
      <w:proofErr w:type="gramEnd"/>
      <w:r w:rsidRPr="00E27B36">
        <w:rPr>
          <w:rFonts w:ascii="Corbel" w:hAnsi="Corbel"/>
          <w:sz w:val="22"/>
          <w:szCs w:val="22"/>
          <w:lang w:val="en-GB"/>
        </w:rPr>
        <w:t xml:space="preserve"> would prejudice an investigation and/or subsequent prosecution – we will liaise with the police and/or local authority children’s social care to determine this </w:t>
      </w:r>
    </w:p>
    <w:p w14:paraId="5FDB0FCB" w14:textId="77777777" w:rsidR="00CA5B1F" w:rsidRPr="00E27B36" w:rsidRDefault="00CA5B1F" w:rsidP="002D30C3">
      <w:pPr>
        <w:pStyle w:val="4Bulletedcopyblue"/>
        <w:spacing w:after="200" w:line="276" w:lineRule="auto"/>
        <w:jc w:val="both"/>
        <w:rPr>
          <w:rFonts w:ascii="Corbel" w:hAnsi="Corbel"/>
          <w:sz w:val="22"/>
          <w:szCs w:val="22"/>
          <w:lang w:val="en-GB"/>
        </w:rPr>
      </w:pPr>
      <w:r w:rsidRPr="00E27B36">
        <w:rPr>
          <w:rFonts w:ascii="Corbel" w:hAnsi="Corbel"/>
          <w:sz w:val="22"/>
          <w:szCs w:val="22"/>
          <w:lang w:val="en-GB"/>
        </w:rPr>
        <w:t xml:space="preserve">There are circumstances that make it unreasonable or irrational for us to reach our own view about what happened while an independent investigation is ongoing  </w:t>
      </w:r>
    </w:p>
    <w:p w14:paraId="58F13A1E" w14:textId="77777777" w:rsidR="007309FF" w:rsidRPr="00E27B36" w:rsidRDefault="007309FF" w:rsidP="007309FF">
      <w:pPr>
        <w:pStyle w:val="4Bulletedcopyblue"/>
        <w:numPr>
          <w:ilvl w:val="0"/>
          <w:numId w:val="0"/>
        </w:numPr>
        <w:spacing w:after="200" w:line="276" w:lineRule="auto"/>
        <w:ind w:left="340"/>
        <w:jc w:val="both"/>
        <w:rPr>
          <w:rFonts w:ascii="Corbel" w:hAnsi="Corbel"/>
          <w:sz w:val="22"/>
          <w:szCs w:val="22"/>
          <w:lang w:val="en-GB"/>
        </w:rPr>
      </w:pPr>
    </w:p>
    <w:p w14:paraId="71F9B8CF" w14:textId="77777777" w:rsidR="00CA5B1F" w:rsidRDefault="00CA5B1F" w:rsidP="00CA5B1F">
      <w:pPr>
        <w:pStyle w:val="Subhead2"/>
        <w:spacing w:before="0" w:after="200" w:line="276" w:lineRule="auto"/>
        <w:jc w:val="both"/>
        <w:rPr>
          <w:rFonts w:ascii="Corbel" w:hAnsi="Corbel"/>
          <w:sz w:val="22"/>
          <w:szCs w:val="22"/>
          <w:lang w:val="en-GB"/>
        </w:rPr>
      </w:pPr>
      <w:r w:rsidRPr="00E27B36">
        <w:rPr>
          <w:rFonts w:ascii="Corbel" w:hAnsi="Corbel"/>
          <w:sz w:val="22"/>
          <w:szCs w:val="22"/>
          <w:lang w:val="en-GB"/>
        </w:rPr>
        <w:t xml:space="preserve">7.9 Sharing of nudes and semi-nudes (‘sexting’) </w:t>
      </w:r>
    </w:p>
    <w:p w14:paraId="6FFBB83E" w14:textId="4578B19E" w:rsidR="002E09AC" w:rsidRPr="00B80375" w:rsidRDefault="00484F9F" w:rsidP="002E09AC">
      <w:pPr>
        <w:pStyle w:val="1bodycopy10pt"/>
        <w:rPr>
          <w:rFonts w:ascii="Corbel" w:hAnsi="Corbel"/>
          <w:sz w:val="22"/>
          <w:szCs w:val="28"/>
          <w:lang w:val="en-GB"/>
        </w:rPr>
      </w:pPr>
      <w:r w:rsidRPr="00B80375">
        <w:rPr>
          <w:rFonts w:ascii="Corbel" w:hAnsi="Corbel"/>
          <w:sz w:val="22"/>
          <w:szCs w:val="28"/>
          <w:lang w:val="en-GB"/>
        </w:rPr>
        <w:t>This is a suggested appro</w:t>
      </w:r>
      <w:r w:rsidR="00CA65DC" w:rsidRPr="00B80375">
        <w:rPr>
          <w:rFonts w:ascii="Corbel" w:hAnsi="Corbel"/>
          <w:sz w:val="22"/>
          <w:szCs w:val="28"/>
          <w:lang w:val="en-GB"/>
        </w:rPr>
        <w:t xml:space="preserve">ach based </w:t>
      </w:r>
      <w:r w:rsidR="00CA65DC" w:rsidRPr="007357AE">
        <w:rPr>
          <w:rFonts w:ascii="Corbel" w:hAnsi="Corbel"/>
          <w:sz w:val="22"/>
          <w:szCs w:val="28"/>
          <w:lang w:val="en-GB"/>
        </w:rPr>
        <w:t xml:space="preserve">on </w:t>
      </w:r>
      <w:hyperlink r:id="rId52" w:history="1">
        <w:r w:rsidR="00B80375" w:rsidRPr="007357AE">
          <w:rPr>
            <w:rFonts w:ascii="Corbel" w:hAnsi="Corbel"/>
            <w:color w:val="0072CC"/>
            <w:sz w:val="22"/>
            <w:szCs w:val="28"/>
            <w:u w:val="single" w:color="0072CC"/>
          </w:rPr>
          <w:t>guidance from the UK Council for Internet Safety and Department for Science, Innovation and Technology</w:t>
        </w:r>
      </w:hyperlink>
      <w:r w:rsidR="00CA65DC" w:rsidRPr="00B80375">
        <w:rPr>
          <w:rFonts w:ascii="Corbel" w:hAnsi="Corbel"/>
          <w:sz w:val="22"/>
          <w:szCs w:val="28"/>
          <w:lang w:val="en-GB"/>
        </w:rPr>
        <w:t xml:space="preserve"> for all staff and for DSLs and senior leaders.</w:t>
      </w:r>
    </w:p>
    <w:p w14:paraId="20EA7665" w14:textId="77777777" w:rsidR="00CA5B1F" w:rsidRPr="00E27B36" w:rsidRDefault="00CA5B1F" w:rsidP="00CA5B1F">
      <w:pPr>
        <w:jc w:val="both"/>
        <w:rPr>
          <w:rFonts w:ascii="Corbel" w:hAnsi="Corbel"/>
          <w:b/>
        </w:rPr>
      </w:pPr>
      <w:r w:rsidRPr="00E27B36">
        <w:rPr>
          <w:rFonts w:ascii="Corbel" w:hAnsi="Corbel"/>
          <w:b/>
        </w:rPr>
        <w:t>Your responsibilities when responding to an incident</w:t>
      </w:r>
    </w:p>
    <w:p w14:paraId="6897C4BA" w14:textId="77777777" w:rsidR="003A682A" w:rsidRPr="00E27B36" w:rsidRDefault="003A682A" w:rsidP="003A682A">
      <w:pPr>
        <w:spacing w:after="120"/>
        <w:jc w:val="both"/>
        <w:rPr>
          <w:rFonts w:ascii="Corbel" w:hAnsi="Corbel"/>
        </w:rPr>
      </w:pPr>
      <w:r w:rsidRPr="00E27B36">
        <w:rPr>
          <w:rFonts w:ascii="Corbel" w:hAnsi="Corbel"/>
        </w:rPr>
        <w:t>All incidents involving the sharing of nude or semi-nude images, regardless of whether they are consensual or non-consensual, require a safeguarding response. If you are made aware of an incident involving the consensual or non-consensual making or sharing of nude or semi-nudes</w:t>
      </w:r>
      <w:r w:rsidRPr="00E27B36">
        <w:rPr>
          <w:rFonts w:ascii="Corbel" w:hAnsi="Corbel"/>
          <w:color w:val="0B0C0C"/>
          <w:shd w:val="clear" w:color="auto" w:fill="FFFFFF"/>
        </w:rPr>
        <w:t>, including where generated by AI</w:t>
      </w:r>
      <w:r w:rsidRPr="00E27B36">
        <w:rPr>
          <w:rFonts w:ascii="Corbel" w:hAnsi="Corbel"/>
        </w:rPr>
        <w:t xml:space="preserve">, you must report it to the DSL immediately. </w:t>
      </w:r>
    </w:p>
    <w:p w14:paraId="16614B29" w14:textId="77777777" w:rsidR="00CA5B1F" w:rsidRPr="001D5231" w:rsidRDefault="00CA5B1F" w:rsidP="00CA5B1F">
      <w:pPr>
        <w:jc w:val="both"/>
        <w:rPr>
          <w:rFonts w:ascii="Corbel" w:hAnsi="Corbel"/>
        </w:rPr>
      </w:pPr>
      <w:r w:rsidRPr="00E27B36">
        <w:rPr>
          <w:rFonts w:ascii="Corbel" w:hAnsi="Corbel"/>
        </w:rPr>
        <w:t xml:space="preserve">You must </w:t>
      </w:r>
      <w:r w:rsidRPr="00E27B36">
        <w:rPr>
          <w:rFonts w:ascii="Corbel" w:hAnsi="Corbel"/>
          <w:b/>
        </w:rPr>
        <w:t>not</w:t>
      </w:r>
      <w:r w:rsidRPr="00E27B36">
        <w:rPr>
          <w:rFonts w:ascii="Corbel" w:hAnsi="Corbel"/>
        </w:rPr>
        <w:t>:</w:t>
      </w:r>
      <w:r w:rsidRPr="001D5231">
        <w:rPr>
          <w:rFonts w:ascii="Corbel" w:hAnsi="Corbel"/>
        </w:rPr>
        <w:t xml:space="preserve"> </w:t>
      </w:r>
    </w:p>
    <w:p w14:paraId="2D8D18CC" w14:textId="11429E91" w:rsidR="00CA5B1F" w:rsidRPr="001D5231" w:rsidRDefault="00CA5B1F" w:rsidP="005B3F7A">
      <w:pPr>
        <w:pStyle w:val="4Bulletedcopyblue"/>
        <w:spacing w:after="200" w:line="276" w:lineRule="auto"/>
        <w:ind w:firstLine="86"/>
        <w:jc w:val="both"/>
        <w:rPr>
          <w:rFonts w:ascii="Corbel" w:hAnsi="Corbel"/>
          <w:sz w:val="22"/>
          <w:szCs w:val="22"/>
          <w:lang w:val="en-GB"/>
        </w:rPr>
      </w:pPr>
      <w:r w:rsidRPr="001D5231">
        <w:rPr>
          <w:rFonts w:ascii="Corbel" w:hAnsi="Corbel"/>
          <w:sz w:val="22"/>
          <w:szCs w:val="22"/>
          <w:lang w:val="en-GB"/>
        </w:rPr>
        <w:t xml:space="preserve">View, copy, print, share, store or save the imagery yourself, or ask a pupil to share or download it (if you have </w:t>
      </w:r>
      <w:r w:rsidR="005B3F7A" w:rsidRPr="001D5231">
        <w:rPr>
          <w:rFonts w:ascii="Corbel" w:hAnsi="Corbel"/>
          <w:sz w:val="22"/>
          <w:szCs w:val="22"/>
          <w:lang w:val="en-GB"/>
        </w:rPr>
        <w:tab/>
      </w:r>
      <w:r w:rsidRPr="001D5231">
        <w:rPr>
          <w:rFonts w:ascii="Corbel" w:hAnsi="Corbel"/>
          <w:sz w:val="22"/>
          <w:szCs w:val="22"/>
          <w:lang w:val="en-GB"/>
        </w:rPr>
        <w:t>already viewed the imagery by accident, you must report this to the DSL)</w:t>
      </w:r>
    </w:p>
    <w:p w14:paraId="18FD06BB" w14:textId="77777777" w:rsidR="00CA5B1F" w:rsidRPr="001D5231" w:rsidRDefault="00CA5B1F" w:rsidP="005B3F7A">
      <w:pPr>
        <w:pStyle w:val="4Bulletedcopyblue"/>
        <w:spacing w:after="200" w:line="276" w:lineRule="auto"/>
        <w:ind w:firstLine="86"/>
        <w:jc w:val="both"/>
        <w:rPr>
          <w:rFonts w:ascii="Corbel" w:hAnsi="Corbel"/>
          <w:sz w:val="22"/>
          <w:szCs w:val="22"/>
          <w:lang w:val="en-GB"/>
        </w:rPr>
      </w:pPr>
      <w:r w:rsidRPr="001D5231">
        <w:rPr>
          <w:rFonts w:ascii="Corbel" w:hAnsi="Corbel"/>
          <w:sz w:val="22"/>
          <w:szCs w:val="22"/>
          <w:lang w:val="en-GB"/>
        </w:rPr>
        <w:lastRenderedPageBreak/>
        <w:t>Delete the imagery or ask the pupil to delete it</w:t>
      </w:r>
    </w:p>
    <w:p w14:paraId="3DF7E563" w14:textId="43C9E203" w:rsidR="00CA5B1F" w:rsidRPr="001D5231" w:rsidRDefault="00CA5B1F" w:rsidP="005B3F7A">
      <w:pPr>
        <w:pStyle w:val="4Bulletedcopyblue"/>
        <w:spacing w:after="200" w:line="276" w:lineRule="auto"/>
        <w:ind w:firstLine="86"/>
        <w:jc w:val="both"/>
        <w:rPr>
          <w:rFonts w:ascii="Corbel" w:hAnsi="Corbel"/>
          <w:sz w:val="22"/>
          <w:szCs w:val="22"/>
          <w:lang w:val="en-GB"/>
        </w:rPr>
      </w:pPr>
      <w:r w:rsidRPr="001D5231">
        <w:rPr>
          <w:rFonts w:ascii="Corbel" w:hAnsi="Corbel"/>
          <w:sz w:val="22"/>
          <w:szCs w:val="22"/>
          <w:lang w:val="en-GB"/>
        </w:rPr>
        <w:t xml:space="preserve">Ask the pupil(s) who are involved in the incident to disclose information regarding the imagery (this is the DSL’s </w:t>
      </w:r>
      <w:r w:rsidR="005B3F7A" w:rsidRPr="001D5231">
        <w:rPr>
          <w:rFonts w:ascii="Corbel" w:hAnsi="Corbel"/>
          <w:sz w:val="22"/>
          <w:szCs w:val="22"/>
          <w:lang w:val="en-GB"/>
        </w:rPr>
        <w:tab/>
      </w:r>
      <w:r w:rsidRPr="001D5231">
        <w:rPr>
          <w:rFonts w:ascii="Corbel" w:hAnsi="Corbel"/>
          <w:sz w:val="22"/>
          <w:szCs w:val="22"/>
          <w:lang w:val="en-GB"/>
        </w:rPr>
        <w:t xml:space="preserve">responsibility) </w:t>
      </w:r>
    </w:p>
    <w:p w14:paraId="6A27DC4E" w14:textId="32F075EA" w:rsidR="00CA5B1F" w:rsidRPr="001D5231" w:rsidRDefault="00CA5B1F" w:rsidP="005B3F7A">
      <w:pPr>
        <w:pStyle w:val="4Bulletedcopyblue"/>
        <w:spacing w:after="200" w:line="276" w:lineRule="auto"/>
        <w:ind w:firstLine="86"/>
        <w:jc w:val="both"/>
        <w:rPr>
          <w:rFonts w:ascii="Corbel" w:hAnsi="Corbel"/>
          <w:sz w:val="22"/>
          <w:szCs w:val="22"/>
          <w:lang w:val="en-GB"/>
        </w:rPr>
      </w:pPr>
      <w:r w:rsidRPr="001D5231">
        <w:rPr>
          <w:rFonts w:ascii="Corbel" w:hAnsi="Corbel"/>
          <w:sz w:val="22"/>
          <w:szCs w:val="22"/>
          <w:lang w:val="en-GB"/>
        </w:rPr>
        <w:t xml:space="preserve">Share information about the incident with other members of staff, the pupil(s) it involves or their, or other, </w:t>
      </w:r>
      <w:r w:rsidR="005B3F7A" w:rsidRPr="001D5231">
        <w:rPr>
          <w:rFonts w:ascii="Corbel" w:hAnsi="Corbel"/>
          <w:sz w:val="22"/>
          <w:szCs w:val="22"/>
          <w:lang w:val="en-GB"/>
        </w:rPr>
        <w:tab/>
      </w:r>
      <w:r w:rsidRPr="001D5231">
        <w:rPr>
          <w:rFonts w:ascii="Corbel" w:hAnsi="Corbel"/>
          <w:sz w:val="22"/>
          <w:szCs w:val="22"/>
          <w:lang w:val="en-GB"/>
        </w:rPr>
        <w:t>parents and/or carers</w:t>
      </w:r>
    </w:p>
    <w:p w14:paraId="163B9845" w14:textId="77777777" w:rsidR="00CA5B1F" w:rsidRPr="001D5231" w:rsidRDefault="00CA5B1F" w:rsidP="005B3F7A">
      <w:pPr>
        <w:pStyle w:val="4Bulletedcopyblue"/>
        <w:spacing w:after="200" w:line="276" w:lineRule="auto"/>
        <w:ind w:firstLine="86"/>
        <w:jc w:val="both"/>
        <w:rPr>
          <w:rFonts w:ascii="Corbel" w:hAnsi="Corbel"/>
          <w:sz w:val="22"/>
          <w:szCs w:val="22"/>
          <w:lang w:val="en-GB"/>
        </w:rPr>
      </w:pPr>
      <w:r w:rsidRPr="001D5231">
        <w:rPr>
          <w:rFonts w:ascii="Corbel" w:hAnsi="Corbel"/>
          <w:sz w:val="22"/>
          <w:szCs w:val="22"/>
          <w:lang w:val="en-GB"/>
        </w:rPr>
        <w:t>Say or do anything to blame or shame any young people involved</w:t>
      </w:r>
    </w:p>
    <w:p w14:paraId="074D532E" w14:textId="77777777" w:rsidR="00CA5B1F" w:rsidRPr="001D5231" w:rsidRDefault="00CA5B1F" w:rsidP="00CA5B1F">
      <w:pPr>
        <w:jc w:val="both"/>
        <w:rPr>
          <w:rFonts w:ascii="Corbel" w:hAnsi="Corbel"/>
        </w:rPr>
      </w:pPr>
      <w:r w:rsidRPr="001D5231">
        <w:rPr>
          <w:rFonts w:ascii="Corbel" w:hAnsi="Corbel"/>
        </w:rPr>
        <w:t>You should explain that you need to report the incident, and reassure the pupil(s) that they will receive support and help from the DSL.</w:t>
      </w:r>
    </w:p>
    <w:p w14:paraId="3C7CC375" w14:textId="1CBEB019" w:rsidR="00CA5B1F" w:rsidRPr="001D5231" w:rsidRDefault="00CA5B1F" w:rsidP="00CA5B1F">
      <w:pPr>
        <w:jc w:val="both"/>
        <w:rPr>
          <w:rFonts w:ascii="Corbel" w:hAnsi="Corbel"/>
          <w:b/>
        </w:rPr>
      </w:pPr>
      <w:r w:rsidRPr="001D5231">
        <w:rPr>
          <w:rFonts w:ascii="Corbel" w:hAnsi="Corbel"/>
          <w:b/>
        </w:rPr>
        <w:t xml:space="preserve">Initial </w:t>
      </w:r>
      <w:r w:rsidR="00D1240A" w:rsidRPr="001D5231">
        <w:rPr>
          <w:rFonts w:ascii="Corbel" w:hAnsi="Corbel"/>
          <w:b/>
        </w:rPr>
        <w:t>actions</w:t>
      </w:r>
    </w:p>
    <w:p w14:paraId="19633EBE" w14:textId="04847E9F" w:rsidR="00CA5B1F" w:rsidRPr="001D5231" w:rsidRDefault="00CA5B1F" w:rsidP="00CA5B1F">
      <w:pPr>
        <w:jc w:val="both"/>
        <w:rPr>
          <w:rFonts w:ascii="Corbel" w:hAnsi="Corbel"/>
        </w:rPr>
      </w:pPr>
      <w:r w:rsidRPr="001D5231">
        <w:rPr>
          <w:rFonts w:ascii="Corbel" w:hAnsi="Corbel"/>
        </w:rPr>
        <w:t xml:space="preserve">Following a report of an incident, the DSL will </w:t>
      </w:r>
      <w:r w:rsidR="0000457B" w:rsidRPr="001D5231">
        <w:rPr>
          <w:rFonts w:ascii="Corbel" w:hAnsi="Corbel"/>
        </w:rPr>
        <w:t>gather information with</w:t>
      </w:r>
      <w:r w:rsidRPr="001D5231">
        <w:rPr>
          <w:rFonts w:ascii="Corbel" w:hAnsi="Corbel"/>
        </w:rPr>
        <w:t xml:space="preserve"> appropriate school staff – this may include the staff member who reported the incident and the safeguarding or leadership team that deals with safeguarding concerns. This meeting will consider the initial evidence and aim to determine: </w:t>
      </w:r>
    </w:p>
    <w:p w14:paraId="0F6AAD55" w14:textId="77777777" w:rsidR="00CA5B1F" w:rsidRPr="001D5231" w:rsidRDefault="00CA5B1F" w:rsidP="005B3F7A">
      <w:pPr>
        <w:pStyle w:val="4Bulletedcopyblue"/>
        <w:spacing w:after="200" w:line="276" w:lineRule="auto"/>
        <w:ind w:firstLine="86"/>
        <w:jc w:val="both"/>
        <w:rPr>
          <w:rFonts w:ascii="Corbel" w:hAnsi="Corbel"/>
          <w:sz w:val="22"/>
          <w:szCs w:val="22"/>
          <w:lang w:val="en-GB"/>
        </w:rPr>
      </w:pPr>
      <w:r w:rsidRPr="001D5231">
        <w:rPr>
          <w:rFonts w:ascii="Corbel" w:hAnsi="Corbel"/>
          <w:sz w:val="22"/>
          <w:szCs w:val="22"/>
          <w:lang w:val="en-GB"/>
        </w:rPr>
        <w:t xml:space="preserve">Whether there is an immediate risk to pupil(s) </w:t>
      </w:r>
    </w:p>
    <w:p w14:paraId="0A885319" w14:textId="77777777" w:rsidR="00CA5B1F" w:rsidRDefault="00CA5B1F" w:rsidP="005B3F7A">
      <w:pPr>
        <w:pStyle w:val="4Bulletedcopyblue"/>
        <w:spacing w:after="200" w:line="276" w:lineRule="auto"/>
        <w:ind w:firstLine="86"/>
        <w:jc w:val="both"/>
        <w:rPr>
          <w:rFonts w:ascii="Corbel" w:hAnsi="Corbel"/>
          <w:sz w:val="22"/>
          <w:szCs w:val="22"/>
          <w:lang w:val="en-GB"/>
        </w:rPr>
      </w:pPr>
      <w:r w:rsidRPr="001D5231">
        <w:rPr>
          <w:rFonts w:ascii="Corbel" w:hAnsi="Corbel"/>
          <w:sz w:val="22"/>
          <w:szCs w:val="22"/>
          <w:lang w:val="en-GB"/>
        </w:rPr>
        <w:t xml:space="preserve">If a referral needs to be made to the police and/or children’s social care </w:t>
      </w:r>
    </w:p>
    <w:p w14:paraId="0A1F176F" w14:textId="554F6844" w:rsidR="00E729EA" w:rsidRPr="00E729EA" w:rsidRDefault="00E729EA" w:rsidP="00E729EA">
      <w:pPr>
        <w:pStyle w:val="4Bulletedcopyblue"/>
        <w:numPr>
          <w:ilvl w:val="0"/>
          <w:numId w:val="0"/>
        </w:numPr>
        <w:ind w:left="720"/>
        <w:rPr>
          <w:rFonts w:ascii="Corbel" w:eastAsia="Times New Roman" w:hAnsi="Corbel" w:cs="Times New Roman"/>
          <w:sz w:val="24"/>
          <w:szCs w:val="24"/>
        </w:rPr>
      </w:pPr>
      <w:r w:rsidRPr="007357AE">
        <w:rPr>
          <w:rFonts w:ascii="Corbel" w:hAnsi="Corbel"/>
          <w:sz w:val="22"/>
          <w:szCs w:val="22"/>
        </w:rPr>
        <w:t>If it is necessary to view the image(s) in order to safeguard the young person (in most cases, images or videos should not be viewed)</w:t>
      </w:r>
    </w:p>
    <w:p w14:paraId="3AA51A1C" w14:textId="77777777" w:rsidR="00CA5B1F" w:rsidRPr="001D5231" w:rsidRDefault="00CA5B1F" w:rsidP="005B3F7A">
      <w:pPr>
        <w:pStyle w:val="4Bulletedcopyblue"/>
        <w:spacing w:after="200" w:line="276" w:lineRule="auto"/>
        <w:ind w:firstLine="86"/>
        <w:jc w:val="both"/>
        <w:rPr>
          <w:rFonts w:ascii="Corbel" w:hAnsi="Corbel"/>
          <w:sz w:val="22"/>
          <w:szCs w:val="22"/>
          <w:lang w:val="en-GB"/>
        </w:rPr>
      </w:pPr>
      <w:r w:rsidRPr="001D5231">
        <w:rPr>
          <w:rFonts w:ascii="Corbel" w:hAnsi="Corbel"/>
          <w:sz w:val="22"/>
          <w:szCs w:val="22"/>
          <w:lang w:val="en-GB"/>
        </w:rPr>
        <w:t>What further information is required to decide on the best response</w:t>
      </w:r>
    </w:p>
    <w:p w14:paraId="6AE77CBC" w14:textId="77777777" w:rsidR="00CA5B1F" w:rsidRPr="001D5231" w:rsidRDefault="00CA5B1F" w:rsidP="005B3F7A">
      <w:pPr>
        <w:pStyle w:val="4Bulletedcopyblue"/>
        <w:spacing w:after="200" w:line="276" w:lineRule="auto"/>
        <w:ind w:firstLine="86"/>
        <w:jc w:val="both"/>
        <w:rPr>
          <w:rFonts w:ascii="Corbel" w:hAnsi="Corbel"/>
          <w:sz w:val="22"/>
          <w:szCs w:val="22"/>
          <w:lang w:val="en-GB"/>
        </w:rPr>
      </w:pPr>
      <w:r w:rsidRPr="001D5231">
        <w:rPr>
          <w:rFonts w:ascii="Corbel" w:hAnsi="Corbel"/>
          <w:sz w:val="22"/>
          <w:szCs w:val="22"/>
          <w:lang w:val="en-GB"/>
        </w:rPr>
        <w:t>Whether the image(s) has been shared widely and via what services and/or platforms (this may be unknown)</w:t>
      </w:r>
    </w:p>
    <w:p w14:paraId="4DA92CF6" w14:textId="77777777" w:rsidR="00CA5B1F" w:rsidRPr="001D5231" w:rsidRDefault="00CA5B1F" w:rsidP="005B3F7A">
      <w:pPr>
        <w:pStyle w:val="4Bulletedcopyblue"/>
        <w:spacing w:after="200" w:line="276" w:lineRule="auto"/>
        <w:ind w:firstLine="86"/>
        <w:jc w:val="both"/>
        <w:rPr>
          <w:rFonts w:ascii="Corbel" w:hAnsi="Corbel"/>
          <w:sz w:val="22"/>
          <w:szCs w:val="22"/>
          <w:lang w:val="en-GB"/>
        </w:rPr>
      </w:pPr>
      <w:r w:rsidRPr="001D5231">
        <w:rPr>
          <w:rFonts w:ascii="Corbel" w:hAnsi="Corbel"/>
          <w:sz w:val="22"/>
          <w:szCs w:val="22"/>
          <w:lang w:val="en-GB"/>
        </w:rPr>
        <w:t>Whether immediate action should be taken to delete or remove images or videos from devices or online services</w:t>
      </w:r>
    </w:p>
    <w:p w14:paraId="6E2EAC29" w14:textId="77777777" w:rsidR="00CA5B1F" w:rsidRPr="001D5231" w:rsidRDefault="00CA5B1F" w:rsidP="005B3F7A">
      <w:pPr>
        <w:pStyle w:val="4Bulletedcopyblue"/>
        <w:spacing w:after="200" w:line="276" w:lineRule="auto"/>
        <w:ind w:firstLine="86"/>
        <w:jc w:val="both"/>
        <w:rPr>
          <w:rFonts w:ascii="Corbel" w:hAnsi="Corbel"/>
          <w:sz w:val="22"/>
          <w:szCs w:val="22"/>
          <w:lang w:val="en-GB"/>
        </w:rPr>
      </w:pPr>
      <w:r w:rsidRPr="001D5231">
        <w:rPr>
          <w:rFonts w:ascii="Corbel" w:hAnsi="Corbel"/>
          <w:sz w:val="22"/>
          <w:szCs w:val="22"/>
          <w:lang w:val="en-GB"/>
        </w:rPr>
        <w:t>Any relevant facts about the pupils involved which would influence risk assessment</w:t>
      </w:r>
    </w:p>
    <w:p w14:paraId="0F8F9616" w14:textId="77777777" w:rsidR="00CA5B1F" w:rsidRPr="001D5231" w:rsidRDefault="00CA5B1F" w:rsidP="005B3F7A">
      <w:pPr>
        <w:pStyle w:val="4Bulletedcopyblue"/>
        <w:spacing w:after="200" w:line="276" w:lineRule="auto"/>
        <w:ind w:firstLine="86"/>
        <w:jc w:val="both"/>
        <w:rPr>
          <w:rFonts w:ascii="Corbel" w:hAnsi="Corbel"/>
          <w:sz w:val="22"/>
          <w:szCs w:val="22"/>
          <w:lang w:val="en-GB"/>
        </w:rPr>
      </w:pPr>
      <w:r w:rsidRPr="001D5231">
        <w:rPr>
          <w:rFonts w:ascii="Corbel" w:hAnsi="Corbel"/>
          <w:sz w:val="22"/>
          <w:szCs w:val="22"/>
          <w:lang w:val="en-GB"/>
        </w:rPr>
        <w:t>If there is a need to contact another school, college, setting or individual</w:t>
      </w:r>
    </w:p>
    <w:p w14:paraId="127D80C5" w14:textId="77777777" w:rsidR="00CA5B1F" w:rsidRPr="001D5231" w:rsidRDefault="00CA5B1F" w:rsidP="005B3F7A">
      <w:pPr>
        <w:pStyle w:val="4Bulletedcopyblue"/>
        <w:spacing w:after="200" w:line="276" w:lineRule="auto"/>
        <w:ind w:firstLine="86"/>
        <w:jc w:val="both"/>
        <w:rPr>
          <w:rFonts w:ascii="Corbel" w:hAnsi="Corbel"/>
          <w:sz w:val="22"/>
          <w:szCs w:val="22"/>
          <w:lang w:val="en-GB"/>
        </w:rPr>
      </w:pPr>
      <w:r w:rsidRPr="001D5231">
        <w:rPr>
          <w:rFonts w:ascii="Corbel" w:hAnsi="Corbel"/>
          <w:sz w:val="22"/>
          <w:szCs w:val="22"/>
          <w:lang w:val="en-GB"/>
        </w:rPr>
        <w:t>Whether to contact parents or carers of the pupils involved (in most cases parents/carers should be involved)</w:t>
      </w:r>
    </w:p>
    <w:p w14:paraId="73C1B093" w14:textId="77777777" w:rsidR="00CA5B1F" w:rsidRPr="001D5231" w:rsidRDefault="00CA5B1F" w:rsidP="00CA5B1F">
      <w:pPr>
        <w:jc w:val="both"/>
        <w:rPr>
          <w:rFonts w:ascii="Corbel" w:hAnsi="Corbel"/>
        </w:rPr>
      </w:pPr>
      <w:r w:rsidRPr="001D5231">
        <w:rPr>
          <w:rFonts w:ascii="Corbel" w:hAnsi="Corbel"/>
        </w:rPr>
        <w:t xml:space="preserve">The DSL will make an immediate referral to police and/or children’s social care if: </w:t>
      </w:r>
    </w:p>
    <w:p w14:paraId="689FDB48" w14:textId="46DE0C66" w:rsidR="00CA5B1F" w:rsidRPr="001D5231" w:rsidRDefault="00CA5B1F" w:rsidP="005B3F7A">
      <w:pPr>
        <w:pStyle w:val="4Bulletedcopyblue"/>
        <w:spacing w:after="200" w:line="276" w:lineRule="auto"/>
        <w:ind w:firstLine="86"/>
        <w:jc w:val="both"/>
        <w:rPr>
          <w:rFonts w:ascii="Corbel" w:hAnsi="Corbel"/>
          <w:sz w:val="22"/>
          <w:szCs w:val="22"/>
          <w:lang w:val="en-GB"/>
        </w:rPr>
      </w:pPr>
      <w:r w:rsidRPr="001D5231">
        <w:rPr>
          <w:rFonts w:ascii="Corbel" w:hAnsi="Corbel"/>
          <w:sz w:val="22"/>
          <w:szCs w:val="22"/>
          <w:lang w:val="en-GB"/>
        </w:rPr>
        <w:t xml:space="preserve">The incident involves an adult. </w:t>
      </w:r>
      <w:bookmarkStart w:id="11" w:name="_Hlk167959363"/>
      <w:r w:rsidRPr="001D5231">
        <w:rPr>
          <w:rFonts w:ascii="Corbel" w:hAnsi="Corbel"/>
          <w:sz w:val="22"/>
          <w:szCs w:val="22"/>
          <w:lang w:val="en-GB"/>
        </w:rPr>
        <w:t xml:space="preserve">Where an adult poses as a child to groom or exploit a child or young person, the </w:t>
      </w:r>
      <w:r w:rsidR="005B3F7A" w:rsidRPr="001D5231">
        <w:rPr>
          <w:rFonts w:ascii="Corbel" w:hAnsi="Corbel"/>
          <w:sz w:val="22"/>
          <w:szCs w:val="22"/>
          <w:lang w:val="en-GB"/>
        </w:rPr>
        <w:tab/>
      </w:r>
      <w:r w:rsidRPr="001D5231">
        <w:rPr>
          <w:rFonts w:ascii="Corbel" w:hAnsi="Corbel"/>
          <w:sz w:val="22"/>
          <w:szCs w:val="22"/>
          <w:lang w:val="en-GB"/>
        </w:rPr>
        <w:t>incident may first present as a child-on-child incident. See appendix 4 for more information on assessing adult-</w:t>
      </w:r>
      <w:r w:rsidR="005B3F7A" w:rsidRPr="001D5231">
        <w:rPr>
          <w:rFonts w:ascii="Corbel" w:hAnsi="Corbel"/>
          <w:sz w:val="22"/>
          <w:szCs w:val="22"/>
          <w:lang w:val="en-GB"/>
        </w:rPr>
        <w:tab/>
      </w:r>
      <w:r w:rsidRPr="001D5231">
        <w:rPr>
          <w:rFonts w:ascii="Corbel" w:hAnsi="Corbel"/>
          <w:sz w:val="22"/>
          <w:szCs w:val="22"/>
          <w:lang w:val="en-GB"/>
        </w:rPr>
        <w:t>involved incidents</w:t>
      </w:r>
    </w:p>
    <w:bookmarkEnd w:id="11"/>
    <w:p w14:paraId="57AC37F0" w14:textId="4F8E6FC2" w:rsidR="00CA5B1F" w:rsidRPr="001D5231" w:rsidRDefault="00CA5B1F" w:rsidP="005B3F7A">
      <w:pPr>
        <w:pStyle w:val="4Bulletedcopyblue"/>
        <w:spacing w:after="200" w:line="276" w:lineRule="auto"/>
        <w:ind w:firstLine="86"/>
        <w:jc w:val="both"/>
        <w:rPr>
          <w:rFonts w:ascii="Corbel" w:hAnsi="Corbel"/>
          <w:sz w:val="22"/>
          <w:szCs w:val="22"/>
          <w:lang w:val="en-GB"/>
        </w:rPr>
      </w:pPr>
      <w:r w:rsidRPr="001D5231">
        <w:rPr>
          <w:rFonts w:ascii="Corbel" w:hAnsi="Corbel"/>
          <w:sz w:val="22"/>
          <w:szCs w:val="22"/>
          <w:lang w:val="en-GB"/>
        </w:rPr>
        <w:t xml:space="preserve">There is reason to believe that a young person has been coerced, blackmailed or groomed, or if there are </w:t>
      </w:r>
      <w:r w:rsidR="005B3F7A" w:rsidRPr="001D5231">
        <w:rPr>
          <w:rFonts w:ascii="Corbel" w:hAnsi="Corbel"/>
          <w:sz w:val="22"/>
          <w:szCs w:val="22"/>
          <w:lang w:val="en-GB"/>
        </w:rPr>
        <w:tab/>
      </w:r>
      <w:r w:rsidRPr="001D5231">
        <w:rPr>
          <w:rFonts w:ascii="Corbel" w:hAnsi="Corbel"/>
          <w:sz w:val="22"/>
          <w:szCs w:val="22"/>
          <w:lang w:val="en-GB"/>
        </w:rPr>
        <w:t>concerns about their capacity to consent (for example, owing to SEN)</w:t>
      </w:r>
    </w:p>
    <w:p w14:paraId="04EAE9C7" w14:textId="266242FD" w:rsidR="00CA5B1F" w:rsidRPr="001D5231" w:rsidRDefault="00CA5B1F" w:rsidP="005B3F7A">
      <w:pPr>
        <w:pStyle w:val="4Bulletedcopyblue"/>
        <w:spacing w:after="200" w:line="276" w:lineRule="auto"/>
        <w:ind w:firstLine="86"/>
        <w:jc w:val="both"/>
        <w:rPr>
          <w:rFonts w:ascii="Corbel" w:hAnsi="Corbel"/>
          <w:sz w:val="22"/>
          <w:szCs w:val="22"/>
          <w:lang w:val="en-GB"/>
        </w:rPr>
      </w:pPr>
      <w:r w:rsidRPr="001D5231">
        <w:rPr>
          <w:rFonts w:ascii="Corbel" w:hAnsi="Corbel"/>
          <w:sz w:val="22"/>
          <w:szCs w:val="22"/>
          <w:lang w:val="en-GB"/>
        </w:rPr>
        <w:t xml:space="preserve">What the DSL knows about the images or videos suggests the content depicts sexual acts which are unusual for </w:t>
      </w:r>
      <w:r w:rsidR="005B3F7A" w:rsidRPr="001D5231">
        <w:rPr>
          <w:rFonts w:ascii="Corbel" w:hAnsi="Corbel"/>
          <w:sz w:val="22"/>
          <w:szCs w:val="22"/>
          <w:lang w:val="en-GB"/>
        </w:rPr>
        <w:tab/>
      </w:r>
      <w:r w:rsidRPr="001D5231">
        <w:rPr>
          <w:rFonts w:ascii="Corbel" w:hAnsi="Corbel"/>
          <w:sz w:val="22"/>
          <w:szCs w:val="22"/>
          <w:lang w:val="en-GB"/>
        </w:rPr>
        <w:t>the young person’s developmental stage, or are violent</w:t>
      </w:r>
    </w:p>
    <w:p w14:paraId="431726DF" w14:textId="77777777" w:rsidR="00CA5B1F" w:rsidRPr="001D5231" w:rsidRDefault="00CA5B1F" w:rsidP="005B3F7A">
      <w:pPr>
        <w:pStyle w:val="4Bulletedcopyblue"/>
        <w:spacing w:after="200" w:line="276" w:lineRule="auto"/>
        <w:ind w:firstLine="86"/>
        <w:jc w:val="both"/>
        <w:rPr>
          <w:rFonts w:ascii="Corbel" w:hAnsi="Corbel"/>
          <w:sz w:val="22"/>
          <w:szCs w:val="22"/>
          <w:lang w:val="en-GB"/>
        </w:rPr>
      </w:pPr>
      <w:r w:rsidRPr="001D5231">
        <w:rPr>
          <w:rFonts w:ascii="Corbel" w:hAnsi="Corbel"/>
          <w:sz w:val="22"/>
          <w:szCs w:val="22"/>
          <w:lang w:val="en-GB"/>
        </w:rPr>
        <w:t>The imagery involves sexual acts and any pupil in the images or videos is under 13</w:t>
      </w:r>
    </w:p>
    <w:p w14:paraId="6A3B1FF6" w14:textId="523B3995" w:rsidR="00CA5B1F" w:rsidRPr="001D5231" w:rsidRDefault="00CA5B1F" w:rsidP="005B3F7A">
      <w:pPr>
        <w:pStyle w:val="4Bulletedcopyblue"/>
        <w:spacing w:after="200" w:line="276" w:lineRule="auto"/>
        <w:ind w:firstLine="86"/>
        <w:jc w:val="both"/>
        <w:rPr>
          <w:rFonts w:ascii="Corbel" w:hAnsi="Corbel"/>
          <w:sz w:val="22"/>
          <w:szCs w:val="22"/>
          <w:lang w:val="en-GB"/>
        </w:rPr>
      </w:pPr>
      <w:r w:rsidRPr="001D5231">
        <w:rPr>
          <w:rFonts w:ascii="Corbel" w:hAnsi="Corbel"/>
          <w:sz w:val="22"/>
          <w:szCs w:val="22"/>
          <w:lang w:val="en-GB"/>
        </w:rPr>
        <w:t>The DSL has reason to believe a pupil is at immediate risk of harm owing to the</w:t>
      </w:r>
      <w:r w:rsidR="008F7DA4">
        <w:rPr>
          <w:rFonts w:ascii="Corbel" w:hAnsi="Corbel"/>
          <w:sz w:val="22"/>
          <w:szCs w:val="22"/>
          <w:lang w:val="en-GB"/>
        </w:rPr>
        <w:t xml:space="preserve"> </w:t>
      </w:r>
      <w:r w:rsidR="008F7DA4" w:rsidRPr="00C60064">
        <w:rPr>
          <w:rFonts w:ascii="Corbel" w:hAnsi="Corbel"/>
          <w:sz w:val="22"/>
          <w:szCs w:val="22"/>
          <w:lang w:val="en-GB"/>
        </w:rPr>
        <w:t>making or</w:t>
      </w:r>
      <w:r w:rsidRPr="001D5231">
        <w:rPr>
          <w:rFonts w:ascii="Corbel" w:hAnsi="Corbel"/>
          <w:sz w:val="22"/>
          <w:szCs w:val="22"/>
          <w:lang w:val="en-GB"/>
        </w:rPr>
        <w:t xml:space="preserve"> sharing of nudes and semi-nudes </w:t>
      </w:r>
      <w:r w:rsidR="005B3F7A" w:rsidRPr="001D5231">
        <w:rPr>
          <w:rFonts w:ascii="Corbel" w:hAnsi="Corbel"/>
          <w:sz w:val="22"/>
          <w:szCs w:val="22"/>
          <w:lang w:val="en-GB"/>
        </w:rPr>
        <w:tab/>
      </w:r>
      <w:r w:rsidRPr="001D5231">
        <w:rPr>
          <w:rFonts w:ascii="Corbel" w:hAnsi="Corbel"/>
          <w:sz w:val="22"/>
          <w:szCs w:val="22"/>
          <w:lang w:val="en-GB"/>
        </w:rPr>
        <w:t>(for example, the young person is presenting as suicidal or self-harming)</w:t>
      </w:r>
    </w:p>
    <w:p w14:paraId="7946103B" w14:textId="77777777" w:rsidR="00CA5B1F" w:rsidRPr="001D5231" w:rsidRDefault="00CA5B1F" w:rsidP="00CA5B1F">
      <w:pPr>
        <w:jc w:val="both"/>
        <w:rPr>
          <w:rFonts w:ascii="Corbel" w:hAnsi="Corbel"/>
        </w:rPr>
      </w:pPr>
      <w:r w:rsidRPr="001D5231">
        <w:rPr>
          <w:rFonts w:ascii="Corbel" w:hAnsi="Corbel"/>
        </w:rPr>
        <w:lastRenderedPageBreak/>
        <w:t xml:space="preserve">If none of the above apply then the DSL, in consultation with the headteacher and other members of staff as appropriate, may decide to respond to the incident without involving the police or children’s social care. The decision will be made and recorded in line with the procedures set out in this policy.  </w:t>
      </w:r>
    </w:p>
    <w:p w14:paraId="0FE9AEE8" w14:textId="77777777" w:rsidR="00CA5B1F" w:rsidRPr="001D5231" w:rsidRDefault="00CA5B1F" w:rsidP="00CA5B1F">
      <w:pPr>
        <w:jc w:val="both"/>
        <w:rPr>
          <w:rFonts w:ascii="Corbel" w:hAnsi="Corbel"/>
          <w:b/>
        </w:rPr>
      </w:pPr>
      <w:r w:rsidRPr="001D5231">
        <w:rPr>
          <w:rFonts w:ascii="Corbel" w:hAnsi="Corbel"/>
          <w:b/>
        </w:rPr>
        <w:t>Further review by the DSL</w:t>
      </w:r>
    </w:p>
    <w:p w14:paraId="12E7BD58" w14:textId="77777777" w:rsidR="00CA5B1F" w:rsidRPr="001D5231" w:rsidRDefault="00CA5B1F" w:rsidP="00CA5B1F">
      <w:pPr>
        <w:jc w:val="both"/>
        <w:rPr>
          <w:rFonts w:ascii="Corbel" w:hAnsi="Corbel"/>
        </w:rPr>
      </w:pPr>
      <w:r w:rsidRPr="001D5231">
        <w:rPr>
          <w:rFonts w:ascii="Corbel" w:hAnsi="Corbel"/>
        </w:rPr>
        <w:t xml:space="preserve">If at the initial review </w:t>
      </w:r>
      <w:proofErr w:type="gramStart"/>
      <w:r w:rsidRPr="001D5231">
        <w:rPr>
          <w:rFonts w:ascii="Corbel" w:hAnsi="Corbel"/>
        </w:rPr>
        <w:t>stage</w:t>
      </w:r>
      <w:proofErr w:type="gramEnd"/>
      <w:r w:rsidRPr="001D5231">
        <w:rPr>
          <w:rFonts w:ascii="Corbel" w:hAnsi="Corbel"/>
        </w:rPr>
        <w:t xml:space="preserve"> a decision has been made not to refer to police and/or children’s social care, the DSL will conduct a further review to establish the facts and assess the risks.</w:t>
      </w:r>
    </w:p>
    <w:p w14:paraId="5F57A23F" w14:textId="77777777" w:rsidR="00CA5B1F" w:rsidRPr="001D5231" w:rsidRDefault="00CA5B1F" w:rsidP="00CA5B1F">
      <w:pPr>
        <w:jc w:val="both"/>
        <w:rPr>
          <w:rFonts w:ascii="Corbel" w:hAnsi="Corbel"/>
        </w:rPr>
      </w:pPr>
      <w:r w:rsidRPr="001D5231">
        <w:rPr>
          <w:rFonts w:ascii="Corbel" w:hAnsi="Corbel"/>
        </w:rPr>
        <w:t>They will hold interviews with the pupils involved (if appropriate).</w:t>
      </w:r>
    </w:p>
    <w:p w14:paraId="3FF83D74" w14:textId="77777777" w:rsidR="00CA5B1F" w:rsidRPr="001D5231" w:rsidRDefault="00CA5B1F" w:rsidP="00CA5B1F">
      <w:pPr>
        <w:jc w:val="both"/>
        <w:rPr>
          <w:rFonts w:ascii="Corbel" w:hAnsi="Corbel"/>
        </w:rPr>
      </w:pPr>
      <w:r w:rsidRPr="001D5231">
        <w:rPr>
          <w:rFonts w:ascii="Corbel" w:hAnsi="Corbel"/>
        </w:rPr>
        <w:t xml:space="preserve">If at any point in the process there is a concern that a pupil has been harmed or is at risk of harm, a referral will be made to children’s social care and/or the police immediately. </w:t>
      </w:r>
    </w:p>
    <w:p w14:paraId="315A5A91" w14:textId="77777777" w:rsidR="00CA5B1F" w:rsidRPr="001D5231" w:rsidRDefault="00CA5B1F" w:rsidP="00CA5B1F">
      <w:pPr>
        <w:jc w:val="both"/>
        <w:rPr>
          <w:rFonts w:ascii="Corbel" w:hAnsi="Corbel"/>
          <w:b/>
        </w:rPr>
      </w:pPr>
      <w:r w:rsidRPr="001D5231">
        <w:rPr>
          <w:rFonts w:ascii="Corbel" w:hAnsi="Corbel"/>
          <w:b/>
        </w:rPr>
        <w:t>Informing parents/carers</w:t>
      </w:r>
    </w:p>
    <w:p w14:paraId="725134D4" w14:textId="77777777" w:rsidR="00CA5B1F" w:rsidRPr="001D5231" w:rsidRDefault="00CA5B1F" w:rsidP="00CA5B1F">
      <w:pPr>
        <w:jc w:val="both"/>
        <w:rPr>
          <w:rFonts w:ascii="Corbel" w:hAnsi="Corbel"/>
        </w:rPr>
      </w:pPr>
      <w:r w:rsidRPr="001D5231">
        <w:rPr>
          <w:rFonts w:ascii="Corbel" w:hAnsi="Corbel"/>
        </w:rPr>
        <w:t xml:space="preserve">The DSL will inform parents/carers at an early stage and keep them involved in the process, unless there is a good reason to believe that involving them would put the pupil at risk of harm. </w:t>
      </w:r>
    </w:p>
    <w:p w14:paraId="3064A626" w14:textId="77777777" w:rsidR="00CA5B1F" w:rsidRPr="001D5231" w:rsidRDefault="00CA5B1F" w:rsidP="00CA5B1F">
      <w:pPr>
        <w:jc w:val="both"/>
        <w:rPr>
          <w:rFonts w:ascii="Corbel" w:hAnsi="Corbel"/>
          <w:b/>
        </w:rPr>
      </w:pPr>
      <w:r w:rsidRPr="001D5231">
        <w:rPr>
          <w:rFonts w:ascii="Corbel" w:hAnsi="Corbel"/>
          <w:b/>
        </w:rPr>
        <w:t>Referring to the police</w:t>
      </w:r>
    </w:p>
    <w:p w14:paraId="3C8BB55E" w14:textId="3BBBF5AC" w:rsidR="002A15CD" w:rsidRDefault="00CA5B1F" w:rsidP="00CA5B1F">
      <w:pPr>
        <w:jc w:val="both"/>
        <w:rPr>
          <w:rFonts w:ascii="Corbel" w:hAnsi="Corbel"/>
        </w:rPr>
      </w:pPr>
      <w:r w:rsidRPr="001D5231">
        <w:rPr>
          <w:rFonts w:ascii="Corbel" w:hAnsi="Corbel"/>
        </w:rPr>
        <w:t xml:space="preserve">If it is necessary to refer an incident to the police, this will be done through </w:t>
      </w:r>
      <w:r w:rsidR="002A15CD">
        <w:rPr>
          <w:rFonts w:ascii="Corbel" w:hAnsi="Corbel"/>
        </w:rPr>
        <w:t xml:space="preserve">calling 101 or reporting online to </w:t>
      </w:r>
    </w:p>
    <w:p w14:paraId="34CC98EF" w14:textId="1F4A2781" w:rsidR="002A15CD" w:rsidRDefault="007D41CE" w:rsidP="00CA5B1F">
      <w:pPr>
        <w:jc w:val="both"/>
        <w:rPr>
          <w:rFonts w:ascii="Corbel" w:hAnsi="Corbel"/>
          <w:b/>
        </w:rPr>
      </w:pPr>
      <w:hyperlink r:id="rId53" w:history="1">
        <w:r w:rsidR="002A15CD" w:rsidRPr="006C433A">
          <w:rPr>
            <w:rStyle w:val="Hyperlink"/>
            <w:rFonts w:ascii="Corbel" w:hAnsi="Corbel"/>
            <w:b/>
          </w:rPr>
          <w:t>https://www.gmp.police.uk/ro/report/ocr/af/how-to-report-a-crime/</w:t>
        </w:r>
      </w:hyperlink>
    </w:p>
    <w:p w14:paraId="55528C11" w14:textId="77777777" w:rsidR="00CA5B1F" w:rsidRPr="001D5231" w:rsidRDefault="00CA5B1F" w:rsidP="00CA5B1F">
      <w:pPr>
        <w:jc w:val="both"/>
        <w:rPr>
          <w:rFonts w:ascii="Corbel" w:hAnsi="Corbel"/>
          <w:b/>
        </w:rPr>
      </w:pPr>
      <w:r w:rsidRPr="001D5231">
        <w:rPr>
          <w:rFonts w:ascii="Corbel" w:hAnsi="Corbel"/>
          <w:b/>
        </w:rPr>
        <w:t>Recording incidents</w:t>
      </w:r>
    </w:p>
    <w:p w14:paraId="5AD44529" w14:textId="0E33244E" w:rsidR="00CA5B1F" w:rsidRPr="001D5231" w:rsidRDefault="00CA5B1F" w:rsidP="00CA5B1F">
      <w:pPr>
        <w:jc w:val="both"/>
        <w:rPr>
          <w:rFonts w:ascii="Corbel" w:hAnsi="Corbel"/>
        </w:rPr>
      </w:pPr>
      <w:r w:rsidRPr="001D5231">
        <w:rPr>
          <w:rFonts w:ascii="Corbel" w:hAnsi="Corbel"/>
        </w:rPr>
        <w:t xml:space="preserve">All incidents of </w:t>
      </w:r>
      <w:r w:rsidR="00C76B67" w:rsidRPr="00C60064">
        <w:rPr>
          <w:rFonts w:ascii="Corbel" w:hAnsi="Corbel"/>
        </w:rPr>
        <w:t>making or</w:t>
      </w:r>
      <w:r w:rsidR="00C76B67">
        <w:rPr>
          <w:rFonts w:ascii="Corbel" w:hAnsi="Corbel"/>
        </w:rPr>
        <w:t xml:space="preserve"> </w:t>
      </w:r>
      <w:r w:rsidRPr="001D5231">
        <w:rPr>
          <w:rFonts w:ascii="Corbel" w:hAnsi="Corbel"/>
        </w:rPr>
        <w:t>sharing of nudes and semi-nudes,</w:t>
      </w:r>
      <w:r w:rsidR="00C76B67" w:rsidRPr="00C76B67">
        <w:t xml:space="preserve"> </w:t>
      </w:r>
      <w:r w:rsidR="00C76B67" w:rsidRPr="00C60064">
        <w:rPr>
          <w:rFonts w:ascii="Corbel" w:hAnsi="Corbel"/>
        </w:rPr>
        <w:t>including where generated by AI,</w:t>
      </w:r>
      <w:r w:rsidRPr="001D5231">
        <w:rPr>
          <w:rFonts w:ascii="Corbel" w:hAnsi="Corbel"/>
          <w:b/>
        </w:rPr>
        <w:t xml:space="preserve"> </w:t>
      </w:r>
      <w:r w:rsidRPr="001D5231">
        <w:rPr>
          <w:rFonts w:ascii="Corbel" w:hAnsi="Corbel"/>
        </w:rPr>
        <w:t xml:space="preserve">and the decisions made in responding to them, will be recorded. The record-keeping arrangements set out in section 14 of this policy also apply to recording these incidents. </w:t>
      </w:r>
    </w:p>
    <w:p w14:paraId="1C6E1FB2" w14:textId="77777777" w:rsidR="00CA5B1F" w:rsidRPr="001D5231" w:rsidRDefault="00CA5B1F" w:rsidP="00CA5B1F">
      <w:pPr>
        <w:jc w:val="both"/>
        <w:rPr>
          <w:rFonts w:ascii="Corbel" w:hAnsi="Corbel"/>
          <w:b/>
        </w:rPr>
      </w:pPr>
      <w:bookmarkStart w:id="12" w:name="_Hlk63344010"/>
      <w:r w:rsidRPr="001D5231">
        <w:rPr>
          <w:rFonts w:ascii="Corbel" w:hAnsi="Corbel"/>
          <w:b/>
        </w:rPr>
        <w:t xml:space="preserve">Curriculum coverage </w:t>
      </w:r>
    </w:p>
    <w:p w14:paraId="70BC54F7" w14:textId="08212B98" w:rsidR="00CA5B1F" w:rsidRPr="001D5231" w:rsidRDefault="00CA5B1F" w:rsidP="00CA5B1F">
      <w:pPr>
        <w:jc w:val="both"/>
        <w:rPr>
          <w:rFonts w:ascii="Corbel" w:hAnsi="Corbel"/>
        </w:rPr>
      </w:pPr>
      <w:r w:rsidRPr="001D5231">
        <w:rPr>
          <w:rFonts w:ascii="Corbel" w:hAnsi="Corbel"/>
        </w:rPr>
        <w:t xml:space="preserve">Pupils are taught about the issues surrounding </w:t>
      </w:r>
      <w:r w:rsidR="00984E78" w:rsidRPr="001D5231">
        <w:rPr>
          <w:rFonts w:ascii="Corbel" w:hAnsi="Corbel"/>
        </w:rPr>
        <w:t>online safety and safe use of technology as part</w:t>
      </w:r>
      <w:r w:rsidRPr="001D5231">
        <w:rPr>
          <w:rFonts w:ascii="Corbel" w:hAnsi="Corbel"/>
        </w:rPr>
        <w:t xml:space="preserve"> of our </w:t>
      </w:r>
      <w:r w:rsidR="00426242" w:rsidRPr="001D5231">
        <w:rPr>
          <w:rFonts w:ascii="Corbel" w:hAnsi="Corbel"/>
        </w:rPr>
        <w:t>Relationships, Sex and Health Education curriculum</w:t>
      </w:r>
      <w:r w:rsidR="00984E78" w:rsidRPr="001D5231">
        <w:rPr>
          <w:rFonts w:ascii="Corbel" w:hAnsi="Corbel"/>
        </w:rPr>
        <w:t xml:space="preserve"> and our Online Safety curriculum</w:t>
      </w:r>
      <w:r w:rsidR="00426242" w:rsidRPr="001D5231">
        <w:rPr>
          <w:rFonts w:ascii="Corbel" w:hAnsi="Corbel"/>
        </w:rPr>
        <w:t>.</w:t>
      </w:r>
      <w:bookmarkStart w:id="13" w:name="_Hlk167957908"/>
      <w:bookmarkEnd w:id="12"/>
      <w:r w:rsidR="0079408E" w:rsidRPr="001D5231">
        <w:rPr>
          <w:rFonts w:ascii="Corbel" w:hAnsi="Corbel"/>
        </w:rPr>
        <w:t xml:space="preserve"> </w:t>
      </w:r>
      <w:r w:rsidRPr="001D5231">
        <w:rPr>
          <w:rFonts w:ascii="Corbel" w:hAnsi="Corbel"/>
        </w:rPr>
        <w:t>Teaching follows best practice in delivering safe and effective education, including:</w:t>
      </w:r>
    </w:p>
    <w:p w14:paraId="0414798E" w14:textId="77777777" w:rsidR="00CA5B1F" w:rsidRPr="001D5231" w:rsidRDefault="00CA5B1F" w:rsidP="005B3F7A">
      <w:pPr>
        <w:pStyle w:val="4Bulletedcopyblue"/>
        <w:spacing w:after="200" w:line="276" w:lineRule="auto"/>
        <w:ind w:firstLine="86"/>
        <w:jc w:val="both"/>
        <w:rPr>
          <w:rFonts w:ascii="Corbel" w:hAnsi="Corbel"/>
          <w:sz w:val="22"/>
          <w:szCs w:val="22"/>
          <w:lang w:val="en-GB"/>
        </w:rPr>
      </w:pPr>
      <w:r w:rsidRPr="001D5231">
        <w:rPr>
          <w:rFonts w:ascii="Corbel" w:hAnsi="Corbel"/>
          <w:sz w:val="22"/>
          <w:szCs w:val="22"/>
          <w:lang w:val="en-GB"/>
        </w:rPr>
        <w:t>Putting safeguarding first</w:t>
      </w:r>
    </w:p>
    <w:p w14:paraId="2087DD55" w14:textId="77777777" w:rsidR="00CA5B1F" w:rsidRPr="001D5231" w:rsidRDefault="00CA5B1F" w:rsidP="005B3F7A">
      <w:pPr>
        <w:pStyle w:val="4Bulletedcopyblue"/>
        <w:spacing w:after="200" w:line="276" w:lineRule="auto"/>
        <w:ind w:firstLine="86"/>
        <w:jc w:val="both"/>
        <w:rPr>
          <w:rFonts w:ascii="Corbel" w:hAnsi="Corbel"/>
          <w:sz w:val="22"/>
          <w:szCs w:val="22"/>
          <w:lang w:val="en-GB"/>
        </w:rPr>
      </w:pPr>
      <w:r w:rsidRPr="001D5231">
        <w:rPr>
          <w:rFonts w:ascii="Corbel" w:hAnsi="Corbel"/>
          <w:sz w:val="22"/>
          <w:szCs w:val="22"/>
          <w:lang w:val="en-GB"/>
        </w:rPr>
        <w:t>Approaching from the perspective of the child</w:t>
      </w:r>
    </w:p>
    <w:p w14:paraId="1742C7D2" w14:textId="77777777" w:rsidR="00CA5B1F" w:rsidRPr="001D5231" w:rsidRDefault="00CA5B1F" w:rsidP="005B3F7A">
      <w:pPr>
        <w:pStyle w:val="4Bulletedcopyblue"/>
        <w:spacing w:after="200" w:line="276" w:lineRule="auto"/>
        <w:ind w:firstLine="86"/>
        <w:jc w:val="both"/>
        <w:rPr>
          <w:rFonts w:ascii="Corbel" w:hAnsi="Corbel"/>
          <w:sz w:val="22"/>
          <w:szCs w:val="22"/>
          <w:lang w:val="en-GB"/>
        </w:rPr>
      </w:pPr>
      <w:r w:rsidRPr="001D5231">
        <w:rPr>
          <w:rFonts w:ascii="Corbel" w:hAnsi="Corbel"/>
          <w:sz w:val="22"/>
          <w:szCs w:val="22"/>
          <w:lang w:val="en-GB"/>
        </w:rPr>
        <w:t>Promoting dialogue and understanding</w:t>
      </w:r>
    </w:p>
    <w:p w14:paraId="77F870C4" w14:textId="77777777" w:rsidR="00CA5B1F" w:rsidRPr="001D5231" w:rsidRDefault="00CA5B1F" w:rsidP="005B3F7A">
      <w:pPr>
        <w:pStyle w:val="4Bulletedcopyblue"/>
        <w:spacing w:after="200" w:line="276" w:lineRule="auto"/>
        <w:ind w:firstLine="86"/>
        <w:jc w:val="both"/>
        <w:rPr>
          <w:rFonts w:ascii="Corbel" w:hAnsi="Corbel"/>
          <w:sz w:val="22"/>
          <w:szCs w:val="22"/>
          <w:lang w:val="en-GB"/>
        </w:rPr>
      </w:pPr>
      <w:r w:rsidRPr="001D5231">
        <w:rPr>
          <w:rFonts w:ascii="Corbel" w:hAnsi="Corbel"/>
          <w:sz w:val="22"/>
          <w:szCs w:val="22"/>
          <w:lang w:val="en-GB"/>
        </w:rPr>
        <w:t>Empowering and enabling children and young people</w:t>
      </w:r>
    </w:p>
    <w:p w14:paraId="110B1939" w14:textId="77777777" w:rsidR="00CA5B1F" w:rsidRPr="001D5231" w:rsidRDefault="00CA5B1F" w:rsidP="005B3F7A">
      <w:pPr>
        <w:pStyle w:val="4Bulletedcopyblue"/>
        <w:spacing w:after="200" w:line="276" w:lineRule="auto"/>
        <w:ind w:firstLine="86"/>
        <w:jc w:val="both"/>
        <w:rPr>
          <w:rFonts w:ascii="Corbel" w:hAnsi="Corbel"/>
          <w:sz w:val="22"/>
          <w:szCs w:val="22"/>
          <w:lang w:val="en-GB"/>
        </w:rPr>
      </w:pPr>
      <w:r w:rsidRPr="001D5231">
        <w:rPr>
          <w:rFonts w:ascii="Corbel" w:hAnsi="Corbel"/>
          <w:sz w:val="22"/>
          <w:szCs w:val="22"/>
          <w:lang w:val="en-GB"/>
        </w:rPr>
        <w:t>Never frightening or scare-mongering</w:t>
      </w:r>
    </w:p>
    <w:p w14:paraId="71D369A9" w14:textId="77777777" w:rsidR="00CA5B1F" w:rsidRPr="001D5231" w:rsidRDefault="00CA5B1F" w:rsidP="005B3F7A">
      <w:pPr>
        <w:pStyle w:val="4Bulletedcopyblue"/>
        <w:spacing w:after="200" w:line="276" w:lineRule="auto"/>
        <w:ind w:firstLine="86"/>
        <w:jc w:val="both"/>
        <w:rPr>
          <w:rFonts w:ascii="Corbel" w:hAnsi="Corbel"/>
          <w:sz w:val="22"/>
          <w:szCs w:val="22"/>
          <w:lang w:val="en-GB"/>
        </w:rPr>
      </w:pPr>
      <w:r w:rsidRPr="001D5231">
        <w:rPr>
          <w:rFonts w:ascii="Corbel" w:hAnsi="Corbel"/>
          <w:sz w:val="22"/>
          <w:szCs w:val="22"/>
          <w:lang w:val="en-GB"/>
        </w:rPr>
        <w:t>Challenging victim-blaming attitudes</w:t>
      </w:r>
    </w:p>
    <w:bookmarkEnd w:id="13"/>
    <w:p w14:paraId="56895CF2" w14:textId="77777777" w:rsidR="00CA5B1F" w:rsidRPr="001D5231"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 xml:space="preserve">7.10 Reporting systems for our pupils </w:t>
      </w:r>
    </w:p>
    <w:p w14:paraId="6EBFA71F" w14:textId="77777777" w:rsidR="00CA5B1F" w:rsidRPr="001D5231" w:rsidRDefault="00CA5B1F" w:rsidP="00CA5B1F">
      <w:pPr>
        <w:jc w:val="both"/>
        <w:rPr>
          <w:rFonts w:ascii="Corbel" w:hAnsi="Corbel"/>
        </w:rPr>
      </w:pPr>
      <w:r w:rsidRPr="001D5231">
        <w:rPr>
          <w:rFonts w:ascii="Corbel" w:hAnsi="Corbel"/>
        </w:rPr>
        <w:t xml:space="preserve">Where there is a safeguarding concern, we will take the child’s wishes and feelings into account when determining what action to take and what services to provide. </w:t>
      </w:r>
    </w:p>
    <w:p w14:paraId="497B5017" w14:textId="77777777" w:rsidR="00CA5B1F" w:rsidRPr="001D5231" w:rsidRDefault="00CA5B1F" w:rsidP="00CA5B1F">
      <w:pPr>
        <w:jc w:val="both"/>
        <w:rPr>
          <w:rFonts w:ascii="Corbel" w:hAnsi="Corbel"/>
        </w:rPr>
      </w:pPr>
      <w:r w:rsidRPr="001D5231">
        <w:rPr>
          <w:rFonts w:ascii="Corbel" w:hAnsi="Corbel"/>
        </w:rPr>
        <w:t xml:space="preserve">We recognise the importance of ensuring pupils feel safe and comfortable to come forward and report any concerns and/or allegations. </w:t>
      </w:r>
    </w:p>
    <w:p w14:paraId="1ABC57B4" w14:textId="77777777" w:rsidR="00CA5B1F" w:rsidRPr="001D5231" w:rsidRDefault="00CA5B1F" w:rsidP="00CA5B1F">
      <w:pPr>
        <w:jc w:val="both"/>
        <w:rPr>
          <w:rFonts w:ascii="Corbel" w:hAnsi="Corbel"/>
        </w:rPr>
      </w:pPr>
      <w:r w:rsidRPr="001D5231">
        <w:rPr>
          <w:rFonts w:ascii="Corbel" w:hAnsi="Corbel"/>
        </w:rPr>
        <w:lastRenderedPageBreak/>
        <w:t>To achieve this, we will:</w:t>
      </w:r>
    </w:p>
    <w:p w14:paraId="467D4398" w14:textId="77777777" w:rsidR="00CA5B1F" w:rsidRPr="001D5231" w:rsidRDefault="00CA5B1F" w:rsidP="005B3F7A">
      <w:pPr>
        <w:pStyle w:val="4Bulletedcopyblue"/>
        <w:spacing w:after="200" w:line="276" w:lineRule="auto"/>
        <w:ind w:firstLine="86"/>
        <w:jc w:val="both"/>
        <w:rPr>
          <w:rFonts w:ascii="Corbel" w:hAnsi="Corbel"/>
          <w:sz w:val="22"/>
          <w:szCs w:val="22"/>
          <w:lang w:val="en-GB"/>
        </w:rPr>
      </w:pPr>
      <w:r w:rsidRPr="001D5231">
        <w:rPr>
          <w:rFonts w:ascii="Corbel" w:hAnsi="Corbel"/>
          <w:sz w:val="22"/>
          <w:szCs w:val="22"/>
          <w:lang w:val="en-GB"/>
        </w:rPr>
        <w:t>Put systems in place for pupils to confidently report abuse</w:t>
      </w:r>
    </w:p>
    <w:p w14:paraId="4E9708B1" w14:textId="77777777" w:rsidR="00CA5B1F" w:rsidRPr="001D5231" w:rsidRDefault="00CA5B1F" w:rsidP="005B3F7A">
      <w:pPr>
        <w:pStyle w:val="4Bulletedcopyblue"/>
        <w:spacing w:after="200" w:line="276" w:lineRule="auto"/>
        <w:ind w:firstLine="86"/>
        <w:jc w:val="both"/>
        <w:rPr>
          <w:rFonts w:ascii="Corbel" w:hAnsi="Corbel"/>
          <w:sz w:val="22"/>
          <w:szCs w:val="22"/>
          <w:lang w:val="en-GB"/>
        </w:rPr>
      </w:pPr>
      <w:r w:rsidRPr="001D5231">
        <w:rPr>
          <w:rFonts w:ascii="Corbel" w:hAnsi="Corbel"/>
          <w:sz w:val="22"/>
          <w:szCs w:val="22"/>
          <w:lang w:val="en-GB"/>
        </w:rPr>
        <w:t xml:space="preserve">Ensure our reporting systems are well promoted, easily understood and easily accessible for pupils </w:t>
      </w:r>
    </w:p>
    <w:p w14:paraId="5BD369C6" w14:textId="21FF4F4F" w:rsidR="002A15CD" w:rsidRDefault="00CA5B1F" w:rsidP="005B3F7A">
      <w:pPr>
        <w:pStyle w:val="4Bulletedcopyblue"/>
        <w:spacing w:after="200" w:line="276" w:lineRule="auto"/>
        <w:ind w:firstLine="86"/>
        <w:jc w:val="both"/>
        <w:rPr>
          <w:rFonts w:ascii="Corbel" w:hAnsi="Corbel"/>
          <w:sz w:val="22"/>
          <w:szCs w:val="22"/>
          <w:lang w:val="en-GB"/>
        </w:rPr>
      </w:pPr>
      <w:r w:rsidRPr="001D5231">
        <w:rPr>
          <w:rFonts w:ascii="Corbel" w:hAnsi="Corbel"/>
          <w:sz w:val="22"/>
          <w:szCs w:val="22"/>
          <w:lang w:val="en-GB"/>
        </w:rPr>
        <w:t xml:space="preserve">Make it clear to pupils that their concerns will be taken seriously, and that they can safely express their views and </w:t>
      </w:r>
      <w:r w:rsidR="005B3F7A" w:rsidRPr="001D5231">
        <w:rPr>
          <w:rFonts w:ascii="Corbel" w:hAnsi="Corbel"/>
          <w:sz w:val="22"/>
          <w:szCs w:val="22"/>
          <w:lang w:val="en-GB"/>
        </w:rPr>
        <w:tab/>
      </w:r>
      <w:r w:rsidRPr="001D5231">
        <w:rPr>
          <w:rFonts w:ascii="Corbel" w:hAnsi="Corbel"/>
          <w:sz w:val="22"/>
          <w:szCs w:val="22"/>
          <w:lang w:val="en-GB"/>
        </w:rPr>
        <w:t>give feedbac</w:t>
      </w:r>
      <w:r w:rsidR="0056202A">
        <w:rPr>
          <w:rFonts w:ascii="Corbel" w:hAnsi="Corbel"/>
          <w:sz w:val="22"/>
          <w:szCs w:val="22"/>
          <w:lang w:val="en-GB"/>
        </w:rPr>
        <w:t>k</w:t>
      </w:r>
    </w:p>
    <w:p w14:paraId="102EB01D" w14:textId="77777777" w:rsidR="002A15CD" w:rsidRDefault="002A15CD" w:rsidP="002A15CD">
      <w:pPr>
        <w:pStyle w:val="4Bulletedcopyblue"/>
        <w:numPr>
          <w:ilvl w:val="0"/>
          <w:numId w:val="0"/>
        </w:numPr>
        <w:spacing w:after="200" w:line="276" w:lineRule="auto"/>
        <w:ind w:left="426"/>
        <w:jc w:val="both"/>
      </w:pPr>
      <w:r w:rsidRPr="002A15CD">
        <w:t xml:space="preserve"> </w:t>
      </w:r>
      <w:r>
        <w:t xml:space="preserve">Children can share their concerns with staff by: </w:t>
      </w:r>
    </w:p>
    <w:p w14:paraId="34285BD1" w14:textId="77777777" w:rsidR="0056202A" w:rsidRPr="0056202A" w:rsidRDefault="002A15CD" w:rsidP="001D0176">
      <w:pPr>
        <w:pStyle w:val="4Bulletedcopyblue"/>
        <w:numPr>
          <w:ilvl w:val="0"/>
          <w:numId w:val="44"/>
        </w:numPr>
        <w:spacing w:after="200" w:line="276" w:lineRule="auto"/>
        <w:jc w:val="both"/>
        <w:rPr>
          <w:rFonts w:ascii="Corbel" w:hAnsi="Corbel"/>
          <w:sz w:val="22"/>
          <w:szCs w:val="22"/>
          <w:lang w:val="en-GB"/>
        </w:rPr>
      </w:pPr>
      <w:r>
        <w:t>Speaking to a teacher</w:t>
      </w:r>
      <w:r w:rsidR="0056202A">
        <w:t>,</w:t>
      </w:r>
      <w:r>
        <w:t xml:space="preserve"> teaching assistant </w:t>
      </w:r>
      <w:r w:rsidR="0056202A">
        <w:t xml:space="preserve">or any other members of staff. </w:t>
      </w:r>
    </w:p>
    <w:p w14:paraId="13354C6A" w14:textId="48099F12" w:rsidR="00CA5B1F" w:rsidRPr="0056202A" w:rsidRDefault="002A15CD" w:rsidP="001D0176">
      <w:pPr>
        <w:pStyle w:val="4Bulletedcopyblue"/>
        <w:numPr>
          <w:ilvl w:val="0"/>
          <w:numId w:val="44"/>
        </w:numPr>
        <w:spacing w:after="200" w:line="276" w:lineRule="auto"/>
        <w:jc w:val="both"/>
        <w:rPr>
          <w:rFonts w:ascii="Corbel" w:hAnsi="Corbel"/>
          <w:sz w:val="22"/>
          <w:szCs w:val="22"/>
          <w:lang w:val="en-GB"/>
        </w:rPr>
      </w:pPr>
      <w:r>
        <w:t xml:space="preserve">Speak to a member of the Inclusion team, children to have regular assemblies on Safeguarding and posters </w:t>
      </w:r>
      <w:r w:rsidRPr="0056202A">
        <w:rPr>
          <w:rFonts w:ascii="Corbel" w:hAnsi="Corbel"/>
          <w:sz w:val="22"/>
          <w:szCs w:val="22"/>
          <w:lang w:val="en-GB"/>
        </w:rPr>
        <w:t xml:space="preserve">around school of who the trusted adults are. </w:t>
      </w:r>
    </w:p>
    <w:p w14:paraId="768DF13E" w14:textId="77777777" w:rsidR="002A15CD" w:rsidRPr="002A15CD" w:rsidRDefault="002A15CD" w:rsidP="002A15CD">
      <w:pPr>
        <w:pStyle w:val="4Bulletedcopyblue"/>
        <w:numPr>
          <w:ilvl w:val="0"/>
          <w:numId w:val="44"/>
        </w:numPr>
        <w:spacing w:after="200" w:line="276" w:lineRule="auto"/>
        <w:jc w:val="both"/>
        <w:rPr>
          <w:rFonts w:ascii="Corbel" w:hAnsi="Corbel"/>
          <w:sz w:val="22"/>
          <w:szCs w:val="22"/>
          <w:lang w:val="en-GB"/>
        </w:rPr>
      </w:pPr>
      <w:r>
        <w:t xml:space="preserve">Use the confide button on the computer </w:t>
      </w:r>
    </w:p>
    <w:p w14:paraId="709CCC50" w14:textId="5D36B656" w:rsidR="002A15CD" w:rsidRPr="002A15CD" w:rsidRDefault="002A15CD" w:rsidP="002A15CD">
      <w:pPr>
        <w:pStyle w:val="4Bulletedcopyblue"/>
        <w:numPr>
          <w:ilvl w:val="0"/>
          <w:numId w:val="44"/>
        </w:numPr>
        <w:spacing w:after="200" w:line="276" w:lineRule="auto"/>
        <w:jc w:val="both"/>
        <w:rPr>
          <w:rFonts w:ascii="Corbel" w:hAnsi="Corbel"/>
          <w:sz w:val="22"/>
          <w:szCs w:val="22"/>
          <w:lang w:val="en-GB"/>
        </w:rPr>
      </w:pPr>
      <w:r>
        <w:t xml:space="preserve">Write a worry in the worry box/worry monster outside the Inclusion room. </w:t>
      </w:r>
    </w:p>
    <w:p w14:paraId="785163B6" w14:textId="77777777" w:rsidR="00CA5B1F" w:rsidRPr="00FE19A8" w:rsidRDefault="00CA5B1F" w:rsidP="00CA5B1F">
      <w:pPr>
        <w:pStyle w:val="Heading1"/>
        <w:spacing w:before="0" w:after="200"/>
        <w:jc w:val="both"/>
        <w:rPr>
          <w:rFonts w:ascii="Corbel" w:hAnsi="Corbel"/>
          <w:b/>
          <w:bCs w:val="0"/>
          <w:sz w:val="22"/>
          <w:szCs w:val="22"/>
        </w:rPr>
      </w:pPr>
      <w:bookmarkStart w:id="14" w:name="_Toc167969246"/>
      <w:r w:rsidRPr="00FE19A8">
        <w:rPr>
          <w:rFonts w:ascii="Corbel" w:hAnsi="Corbel"/>
          <w:b/>
          <w:bCs w:val="0"/>
          <w:sz w:val="22"/>
          <w:szCs w:val="22"/>
        </w:rPr>
        <w:t>8. Online safety and the use of mobile technology</w:t>
      </w:r>
      <w:bookmarkEnd w:id="14"/>
    </w:p>
    <w:p w14:paraId="0E48CC76" w14:textId="10C6D0DD" w:rsidR="00A669AA" w:rsidRPr="00A25CC7" w:rsidRDefault="008C3B99"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This should be read in conjunction with our Online Safety Policy</w:t>
      </w:r>
      <w:r w:rsidRPr="00A25CC7">
        <w:rPr>
          <w:rFonts w:ascii="Corbel" w:hAnsi="Corbel"/>
          <w:sz w:val="22"/>
          <w:szCs w:val="22"/>
          <w:lang w:val="en-GB"/>
        </w:rPr>
        <w:t xml:space="preserve">, </w:t>
      </w:r>
      <w:r w:rsidR="00A669AA" w:rsidRPr="00A25CC7">
        <w:rPr>
          <w:rFonts w:ascii="Corbel" w:hAnsi="Corbel"/>
          <w:sz w:val="22"/>
          <w:szCs w:val="22"/>
          <w:lang w:val="en-GB"/>
        </w:rPr>
        <w:t xml:space="preserve">Mobile Phones Policy, </w:t>
      </w:r>
      <w:r w:rsidRPr="00A25CC7">
        <w:rPr>
          <w:rFonts w:ascii="Corbel" w:hAnsi="Corbel"/>
          <w:sz w:val="22"/>
          <w:szCs w:val="22"/>
          <w:lang w:val="en-GB"/>
        </w:rPr>
        <w:t xml:space="preserve">Acceptable Use </w:t>
      </w:r>
      <w:r w:rsidR="009E6279" w:rsidRPr="00A25CC7">
        <w:rPr>
          <w:rFonts w:ascii="Corbel" w:hAnsi="Corbel"/>
          <w:sz w:val="22"/>
          <w:szCs w:val="22"/>
          <w:lang w:val="en-GB"/>
        </w:rPr>
        <w:t xml:space="preserve">agreements and Code of Conduct. </w:t>
      </w:r>
    </w:p>
    <w:p w14:paraId="36B08D54" w14:textId="542CB235" w:rsidR="00CA5B1F" w:rsidRPr="00A25CC7" w:rsidRDefault="00CA5B1F" w:rsidP="00CA5B1F">
      <w:pPr>
        <w:pStyle w:val="1bodycopy10pt"/>
        <w:spacing w:after="200" w:line="276" w:lineRule="auto"/>
        <w:jc w:val="both"/>
        <w:rPr>
          <w:rFonts w:ascii="Corbel" w:hAnsi="Corbel"/>
          <w:sz w:val="22"/>
          <w:szCs w:val="22"/>
          <w:lang w:val="en-GB" w:eastAsia="en-GB"/>
        </w:rPr>
      </w:pPr>
      <w:r w:rsidRPr="00A25CC7">
        <w:rPr>
          <w:rFonts w:ascii="Corbel" w:hAnsi="Corbel"/>
          <w:sz w:val="22"/>
          <w:szCs w:val="22"/>
          <w:lang w:val="en-GB" w:eastAsia="en-GB"/>
        </w:rPr>
        <w:t>We recognise the importance of safeguarding children from potentially harmful and inappropriate online material, and we understand that technology is a significant component in many safeguarding and wellbeing issues. </w:t>
      </w:r>
    </w:p>
    <w:p w14:paraId="2E2AA024" w14:textId="77777777" w:rsidR="00CA5B1F" w:rsidRPr="00A25CC7" w:rsidRDefault="00CA5B1F" w:rsidP="00CA5B1F">
      <w:pPr>
        <w:pStyle w:val="1bodycopy10pt"/>
        <w:spacing w:after="200" w:line="276" w:lineRule="auto"/>
        <w:jc w:val="both"/>
        <w:rPr>
          <w:rFonts w:ascii="Corbel" w:hAnsi="Corbel"/>
          <w:sz w:val="22"/>
          <w:szCs w:val="22"/>
          <w:lang w:val="en-GB" w:eastAsia="en-GB"/>
        </w:rPr>
      </w:pPr>
      <w:r w:rsidRPr="00A25CC7">
        <w:rPr>
          <w:rFonts w:ascii="Corbel" w:hAnsi="Corbel"/>
          <w:sz w:val="22"/>
          <w:szCs w:val="22"/>
          <w:lang w:val="en-GB" w:eastAsia="en-GB"/>
        </w:rPr>
        <w:t>To address this, our school aims to:</w:t>
      </w:r>
    </w:p>
    <w:p w14:paraId="344E49A3" w14:textId="287019F4" w:rsidR="00CA5B1F" w:rsidRPr="00A25CC7" w:rsidRDefault="00CA5B1F" w:rsidP="00226ECC">
      <w:pPr>
        <w:pStyle w:val="4Bulletedcopyblue"/>
        <w:spacing w:after="200" w:line="276" w:lineRule="auto"/>
        <w:ind w:firstLine="86"/>
        <w:jc w:val="both"/>
        <w:rPr>
          <w:rFonts w:ascii="Corbel" w:hAnsi="Corbel"/>
          <w:sz w:val="22"/>
          <w:szCs w:val="22"/>
          <w:lang w:val="en-GB" w:eastAsia="en-GB"/>
        </w:rPr>
      </w:pPr>
      <w:r w:rsidRPr="00A25CC7">
        <w:rPr>
          <w:rFonts w:ascii="Corbel" w:hAnsi="Corbel"/>
          <w:sz w:val="22"/>
          <w:szCs w:val="22"/>
          <w:lang w:val="en-GB" w:eastAsia="en-GB"/>
        </w:rPr>
        <w:t xml:space="preserve">Have robust processes (including filtering and monitoring systems) in place to ensure the online safety of pupils, </w:t>
      </w:r>
      <w:r w:rsidR="00226ECC" w:rsidRPr="00A25CC7">
        <w:rPr>
          <w:rFonts w:ascii="Corbel" w:hAnsi="Corbel"/>
          <w:sz w:val="22"/>
          <w:szCs w:val="22"/>
          <w:lang w:val="en-GB" w:eastAsia="en-GB"/>
        </w:rPr>
        <w:tab/>
      </w:r>
      <w:r w:rsidRPr="00A25CC7">
        <w:rPr>
          <w:rFonts w:ascii="Corbel" w:hAnsi="Corbel"/>
          <w:sz w:val="22"/>
          <w:szCs w:val="22"/>
          <w:lang w:val="en-GB" w:eastAsia="en-GB"/>
        </w:rPr>
        <w:t>staff, volunteers and governors</w:t>
      </w:r>
    </w:p>
    <w:p w14:paraId="2F10363E" w14:textId="77777777" w:rsidR="00A669AA" w:rsidRPr="00A25CC7" w:rsidRDefault="00CA5B1F" w:rsidP="00A669AA">
      <w:pPr>
        <w:pStyle w:val="4Bulletedcopyblue"/>
        <w:spacing w:after="200" w:line="276" w:lineRule="auto"/>
        <w:ind w:firstLine="86"/>
        <w:jc w:val="both"/>
        <w:rPr>
          <w:rFonts w:ascii="Corbel" w:hAnsi="Corbel"/>
          <w:sz w:val="22"/>
          <w:szCs w:val="22"/>
          <w:lang w:val="en-GB" w:eastAsia="en-GB"/>
        </w:rPr>
      </w:pPr>
      <w:r w:rsidRPr="00A25CC7">
        <w:rPr>
          <w:rFonts w:ascii="Corbel" w:hAnsi="Corbel"/>
          <w:sz w:val="22"/>
          <w:szCs w:val="22"/>
          <w:lang w:val="en-GB" w:eastAsia="en-GB"/>
        </w:rPr>
        <w:t xml:space="preserve">Protect and educate the whole school community in its safe and responsible use of technology, including mobile </w:t>
      </w:r>
      <w:r w:rsidR="00226ECC" w:rsidRPr="00A25CC7">
        <w:rPr>
          <w:rFonts w:ascii="Corbel" w:hAnsi="Corbel"/>
          <w:sz w:val="22"/>
          <w:szCs w:val="22"/>
          <w:lang w:val="en-GB" w:eastAsia="en-GB"/>
        </w:rPr>
        <w:tab/>
      </w:r>
      <w:r w:rsidRPr="00A25CC7">
        <w:rPr>
          <w:rFonts w:ascii="Corbel" w:hAnsi="Corbel"/>
          <w:sz w:val="22"/>
          <w:szCs w:val="22"/>
          <w:lang w:val="en-GB" w:eastAsia="en-GB"/>
        </w:rPr>
        <w:t>and smart technology (which we refer to as ‘mobile phones’</w:t>
      </w:r>
    </w:p>
    <w:p w14:paraId="55A81970" w14:textId="5226CC5E" w:rsidR="00CA5B1F" w:rsidRPr="00A25CC7" w:rsidRDefault="00CA5B1F" w:rsidP="00A669AA">
      <w:pPr>
        <w:pStyle w:val="4Bulletedcopyblue"/>
        <w:spacing w:after="200" w:line="276" w:lineRule="auto"/>
        <w:ind w:firstLine="86"/>
        <w:jc w:val="both"/>
        <w:rPr>
          <w:rFonts w:ascii="Corbel" w:hAnsi="Corbel"/>
          <w:sz w:val="22"/>
          <w:szCs w:val="22"/>
          <w:lang w:val="en-GB" w:eastAsia="en-GB"/>
        </w:rPr>
      </w:pPr>
      <w:r w:rsidRPr="00A25CC7">
        <w:rPr>
          <w:rFonts w:ascii="Corbel" w:hAnsi="Corbel"/>
          <w:sz w:val="22"/>
          <w:szCs w:val="22"/>
          <w:lang w:val="en-GB" w:eastAsia="en-GB"/>
        </w:rPr>
        <w:t>Set clear guidelines for the use of mobile phones for the whole school community</w:t>
      </w:r>
      <w:r w:rsidR="00A669AA" w:rsidRPr="00A25CC7">
        <w:rPr>
          <w:rFonts w:ascii="Corbel" w:hAnsi="Corbel"/>
          <w:sz w:val="22"/>
          <w:szCs w:val="22"/>
          <w:lang w:val="en-GB" w:eastAsia="en-GB"/>
        </w:rPr>
        <w:t xml:space="preserve">, </w:t>
      </w:r>
      <w:r w:rsidR="00A669AA" w:rsidRPr="00A25CC7">
        <w:rPr>
          <w:rFonts w:ascii="Corbel" w:hAnsi="Corbel"/>
          <w:sz w:val="22"/>
          <w:szCs w:val="22"/>
        </w:rPr>
        <w:t>including the expectation that our school is a mobile phone-free environment by default</w:t>
      </w:r>
    </w:p>
    <w:p w14:paraId="2CE4B49B" w14:textId="77777777" w:rsidR="00CA5B1F" w:rsidRPr="001D5231" w:rsidRDefault="00CA5B1F" w:rsidP="00226ECC">
      <w:pPr>
        <w:pStyle w:val="4Bulletedcopyblue"/>
        <w:spacing w:after="200" w:line="276" w:lineRule="auto"/>
        <w:ind w:firstLine="86"/>
        <w:jc w:val="both"/>
        <w:rPr>
          <w:rFonts w:ascii="Corbel" w:hAnsi="Corbel"/>
          <w:sz w:val="22"/>
          <w:szCs w:val="22"/>
          <w:lang w:val="en-GB" w:eastAsia="en-GB"/>
        </w:rPr>
      </w:pPr>
      <w:r w:rsidRPr="001D5231">
        <w:rPr>
          <w:rFonts w:ascii="Corbel" w:hAnsi="Corbel"/>
          <w:sz w:val="22"/>
          <w:szCs w:val="22"/>
          <w:lang w:val="en-GB" w:eastAsia="en-GB"/>
        </w:rPr>
        <w:t>Establish clear mechanisms to identify, intervene in and escalate any incidents or concerns, where appropriate</w:t>
      </w:r>
    </w:p>
    <w:p w14:paraId="5CF16CC2" w14:textId="77777777" w:rsidR="00CA5B1F" w:rsidRPr="001D5231" w:rsidRDefault="00CA5B1F" w:rsidP="00CA5B1F">
      <w:pPr>
        <w:pStyle w:val="1bodycopy10pt"/>
        <w:spacing w:after="200" w:line="276" w:lineRule="auto"/>
        <w:jc w:val="both"/>
        <w:rPr>
          <w:rFonts w:ascii="Corbel" w:hAnsi="Corbel"/>
          <w:b/>
          <w:sz w:val="22"/>
          <w:szCs w:val="22"/>
          <w:lang w:val="en-GB" w:eastAsia="en-GB"/>
        </w:rPr>
      </w:pPr>
      <w:r w:rsidRPr="001D5231">
        <w:rPr>
          <w:rFonts w:ascii="Corbel" w:hAnsi="Corbel"/>
          <w:b/>
          <w:sz w:val="22"/>
          <w:szCs w:val="22"/>
          <w:lang w:val="en-GB"/>
        </w:rPr>
        <w:t>The 4 key categories of risk</w:t>
      </w:r>
    </w:p>
    <w:p w14:paraId="34E62F23" w14:textId="77777777" w:rsidR="00CA5B1F" w:rsidRPr="001D5231" w:rsidRDefault="00CA5B1F" w:rsidP="00CA5B1F">
      <w:pPr>
        <w:pStyle w:val="1bodycopy10pt"/>
        <w:spacing w:after="200" w:line="276" w:lineRule="auto"/>
        <w:jc w:val="both"/>
        <w:rPr>
          <w:rFonts w:ascii="Corbel" w:hAnsi="Corbel"/>
          <w:sz w:val="22"/>
          <w:szCs w:val="22"/>
          <w:lang w:val="en-GB" w:eastAsia="en-GB"/>
        </w:rPr>
      </w:pPr>
      <w:r w:rsidRPr="001D5231">
        <w:rPr>
          <w:rFonts w:ascii="Corbel" w:hAnsi="Corbel"/>
          <w:sz w:val="22"/>
          <w:szCs w:val="22"/>
          <w:lang w:val="en-GB" w:eastAsia="en-GB"/>
        </w:rPr>
        <w:t>Our approach to online safety is based on addressing the following categories of risk:</w:t>
      </w:r>
    </w:p>
    <w:p w14:paraId="4793F252" w14:textId="546BA02C" w:rsidR="007006BA" w:rsidRPr="00A25CC7" w:rsidRDefault="00CA5B1F" w:rsidP="00291AAB">
      <w:pPr>
        <w:pStyle w:val="4Bulletedcopyblue"/>
        <w:numPr>
          <w:ilvl w:val="0"/>
          <w:numId w:val="26"/>
        </w:numPr>
        <w:spacing w:after="200" w:line="276" w:lineRule="auto"/>
        <w:jc w:val="both"/>
        <w:rPr>
          <w:rFonts w:ascii="Corbel" w:hAnsi="Corbel"/>
          <w:sz w:val="22"/>
          <w:szCs w:val="22"/>
          <w:lang w:val="en-GB" w:eastAsia="en-GB"/>
        </w:rPr>
      </w:pPr>
      <w:r w:rsidRPr="007006BA">
        <w:rPr>
          <w:rFonts w:ascii="Corbel" w:hAnsi="Corbel"/>
          <w:b/>
          <w:sz w:val="22"/>
          <w:szCs w:val="22"/>
          <w:lang w:val="en-GB" w:eastAsia="en-GB"/>
        </w:rPr>
        <w:t>Content</w:t>
      </w:r>
      <w:r w:rsidRPr="007006BA">
        <w:rPr>
          <w:rFonts w:ascii="Corbel" w:hAnsi="Corbel"/>
          <w:sz w:val="22"/>
          <w:szCs w:val="22"/>
          <w:lang w:val="en-GB" w:eastAsia="en-GB"/>
        </w:rPr>
        <w:t xml:space="preserve"> – being exposed to illegal, inappropriate or harmful content, such as pornography, racism, misogyny, self-harm, suicide, antisemitism, radicalisation</w:t>
      </w:r>
      <w:r w:rsidR="007006BA" w:rsidRPr="007006BA">
        <w:rPr>
          <w:rFonts w:ascii="Corbel" w:hAnsi="Corbel"/>
          <w:sz w:val="22"/>
          <w:szCs w:val="22"/>
          <w:lang w:val="en-GB" w:eastAsia="en-GB"/>
        </w:rPr>
        <w:t xml:space="preserve">, </w:t>
      </w:r>
      <w:r w:rsidRPr="00A25CC7">
        <w:rPr>
          <w:rFonts w:ascii="Corbel" w:hAnsi="Corbel"/>
          <w:sz w:val="22"/>
          <w:szCs w:val="22"/>
          <w:lang w:val="en-GB" w:eastAsia="en-GB"/>
        </w:rPr>
        <w:t>extremism</w:t>
      </w:r>
      <w:r w:rsidR="007006BA" w:rsidRPr="00A25CC7">
        <w:rPr>
          <w:rFonts w:ascii="Corbel" w:hAnsi="Corbel"/>
          <w:sz w:val="22"/>
          <w:szCs w:val="22"/>
          <w:lang w:val="en-GB" w:eastAsia="en-GB"/>
        </w:rPr>
        <w:t xml:space="preserve">, </w:t>
      </w:r>
      <w:r w:rsidR="00DD4A15" w:rsidRPr="00A25CC7">
        <w:rPr>
          <w:rFonts w:ascii="Corbel" w:hAnsi="Corbel"/>
          <w:sz w:val="22"/>
          <w:szCs w:val="22"/>
        </w:rPr>
        <w:t xml:space="preserve">extreme sexual or physical violence, </w:t>
      </w:r>
      <w:r w:rsidR="007006BA" w:rsidRPr="00A25CC7">
        <w:rPr>
          <w:rFonts w:ascii="Corbel" w:hAnsi="Corbel"/>
          <w:sz w:val="22"/>
          <w:szCs w:val="22"/>
          <w:lang w:val="en-GB" w:eastAsia="en-GB"/>
        </w:rPr>
        <w:t xml:space="preserve">misinformation, disinformation (including fake news) and conspiracy theories. </w:t>
      </w:r>
    </w:p>
    <w:p w14:paraId="26C4A586" w14:textId="156F3BB9" w:rsidR="00CA5B1F" w:rsidRPr="00A25CC7" w:rsidRDefault="00CA5B1F" w:rsidP="00291AAB">
      <w:pPr>
        <w:pStyle w:val="4Bulletedcopyblue"/>
        <w:numPr>
          <w:ilvl w:val="0"/>
          <w:numId w:val="26"/>
        </w:numPr>
        <w:spacing w:after="200" w:line="276" w:lineRule="auto"/>
        <w:jc w:val="both"/>
        <w:rPr>
          <w:rFonts w:ascii="Corbel" w:hAnsi="Corbel"/>
          <w:sz w:val="22"/>
          <w:szCs w:val="22"/>
          <w:lang w:val="en-GB" w:eastAsia="en-GB"/>
        </w:rPr>
      </w:pPr>
      <w:r w:rsidRPr="00A25CC7">
        <w:rPr>
          <w:rFonts w:ascii="Corbel" w:hAnsi="Corbel"/>
          <w:b/>
          <w:sz w:val="22"/>
          <w:szCs w:val="22"/>
          <w:lang w:val="en-GB" w:eastAsia="en-GB"/>
        </w:rPr>
        <w:t>Contact</w:t>
      </w:r>
      <w:r w:rsidRPr="00A25CC7">
        <w:rPr>
          <w:rFonts w:ascii="Corbel" w:hAnsi="Corbel"/>
          <w:sz w:val="22"/>
          <w:szCs w:val="22"/>
          <w:lang w:val="en-GB" w:eastAsia="en-GB"/>
        </w:rPr>
        <w:t xml:space="preserve"> – being subjected to harmful online interaction with other users, </w:t>
      </w:r>
      <w:r w:rsidR="001B782E" w:rsidRPr="00A25CC7">
        <w:rPr>
          <w:rFonts w:ascii="Corbel" w:hAnsi="Corbel"/>
          <w:sz w:val="22"/>
          <w:szCs w:val="22"/>
        </w:rPr>
        <w:t>or generative AI applications that simulate this,</w:t>
      </w:r>
      <w:r w:rsidR="001B782E" w:rsidRPr="00A25CC7">
        <w:rPr>
          <w:rFonts w:ascii="Corbel" w:hAnsi="Corbel"/>
          <w:sz w:val="24"/>
          <w:szCs w:val="24"/>
          <w:lang w:val="en-GB" w:eastAsia="en-GB"/>
        </w:rPr>
        <w:t xml:space="preserve"> </w:t>
      </w:r>
      <w:r w:rsidRPr="00A25CC7">
        <w:rPr>
          <w:rFonts w:ascii="Corbel" w:hAnsi="Corbel"/>
          <w:sz w:val="22"/>
          <w:szCs w:val="22"/>
          <w:lang w:val="en-GB" w:eastAsia="en-GB"/>
        </w:rPr>
        <w:t>such as peer-to-peer pressure, commercial advertising and adults posing as children or young adults with the intention to groom or exploit them for sexual, criminal, financial or other purposes</w:t>
      </w:r>
    </w:p>
    <w:p w14:paraId="75704F47" w14:textId="5360DC51" w:rsidR="00F63138" w:rsidRPr="00A25CC7" w:rsidRDefault="00CA5B1F" w:rsidP="00F63138">
      <w:pPr>
        <w:pStyle w:val="4Bulletedcopyblue"/>
        <w:numPr>
          <w:ilvl w:val="0"/>
          <w:numId w:val="26"/>
        </w:numPr>
        <w:spacing w:after="200" w:line="276" w:lineRule="auto"/>
        <w:jc w:val="both"/>
        <w:rPr>
          <w:rFonts w:ascii="Corbel" w:hAnsi="Corbel"/>
          <w:sz w:val="24"/>
          <w:szCs w:val="24"/>
          <w:lang w:val="en-GB" w:eastAsia="en-GB"/>
        </w:rPr>
      </w:pPr>
      <w:r w:rsidRPr="00A25CC7">
        <w:rPr>
          <w:rFonts w:ascii="Corbel" w:hAnsi="Corbel"/>
          <w:b/>
          <w:sz w:val="22"/>
          <w:szCs w:val="22"/>
          <w:lang w:val="en-GB" w:eastAsia="en-GB"/>
        </w:rPr>
        <w:t>Conduct</w:t>
      </w:r>
      <w:r w:rsidRPr="00A25CC7">
        <w:rPr>
          <w:rFonts w:ascii="Corbel" w:hAnsi="Corbel"/>
          <w:sz w:val="22"/>
          <w:szCs w:val="22"/>
          <w:lang w:val="en-GB" w:eastAsia="en-GB"/>
        </w:rPr>
        <w:t xml:space="preserve"> </w:t>
      </w:r>
      <w:r w:rsidRPr="00A25CC7">
        <w:rPr>
          <w:rFonts w:ascii="Corbel" w:hAnsi="Corbel"/>
          <w:sz w:val="24"/>
          <w:szCs w:val="24"/>
          <w:lang w:val="en-GB" w:eastAsia="en-GB"/>
        </w:rPr>
        <w:t xml:space="preserve">– </w:t>
      </w:r>
      <w:r w:rsidR="00F63138" w:rsidRPr="00A25CC7">
        <w:rPr>
          <w:rFonts w:ascii="Corbel" w:hAnsi="Corbel"/>
          <w:sz w:val="22"/>
          <w:szCs w:val="22"/>
        </w:rPr>
        <w:t xml:space="preserve">online behaviour that increases the likelihood of, or causes, harm, such as making, sending and receiving explicit images including those generated using AI and online bullying; and </w:t>
      </w:r>
    </w:p>
    <w:p w14:paraId="10405E69" w14:textId="77777777" w:rsidR="00CA5B1F" w:rsidRDefault="00CA5B1F" w:rsidP="00291AAB">
      <w:pPr>
        <w:pStyle w:val="4Bulletedcopyblue"/>
        <w:numPr>
          <w:ilvl w:val="0"/>
          <w:numId w:val="26"/>
        </w:numPr>
        <w:spacing w:after="200" w:line="276" w:lineRule="auto"/>
        <w:jc w:val="both"/>
        <w:rPr>
          <w:rFonts w:ascii="Corbel" w:hAnsi="Corbel"/>
          <w:sz w:val="22"/>
          <w:szCs w:val="22"/>
          <w:lang w:val="en-GB" w:eastAsia="en-GB"/>
        </w:rPr>
      </w:pPr>
      <w:r w:rsidRPr="001D5231">
        <w:rPr>
          <w:rFonts w:ascii="Corbel" w:hAnsi="Corbel"/>
          <w:b/>
          <w:sz w:val="22"/>
          <w:szCs w:val="22"/>
          <w:lang w:val="en-GB" w:eastAsia="en-GB"/>
        </w:rPr>
        <w:lastRenderedPageBreak/>
        <w:t>Commerce</w:t>
      </w:r>
      <w:r w:rsidRPr="001D5231">
        <w:rPr>
          <w:rFonts w:ascii="Corbel" w:hAnsi="Corbel"/>
          <w:sz w:val="22"/>
          <w:szCs w:val="22"/>
          <w:lang w:val="en-GB" w:eastAsia="en-GB"/>
        </w:rPr>
        <w:t xml:space="preserve"> – risks such as online gambling, inappropriate advertising, phishing and/or financial scams</w:t>
      </w:r>
    </w:p>
    <w:p w14:paraId="10728C7B" w14:textId="40F2E72B" w:rsidR="00CA5B1F" w:rsidRPr="001D5231" w:rsidRDefault="00CA5B1F" w:rsidP="00CA5B1F">
      <w:pPr>
        <w:pStyle w:val="1bodycopy10pt"/>
        <w:spacing w:after="200" w:line="276" w:lineRule="auto"/>
        <w:jc w:val="both"/>
        <w:rPr>
          <w:rFonts w:ascii="Corbel" w:hAnsi="Corbel"/>
          <w:b/>
          <w:sz w:val="22"/>
          <w:szCs w:val="22"/>
          <w:lang w:val="en-GB" w:eastAsia="en-GB"/>
        </w:rPr>
      </w:pPr>
      <w:r w:rsidRPr="001D5231">
        <w:rPr>
          <w:rFonts w:ascii="Corbel" w:hAnsi="Corbel"/>
          <w:b/>
          <w:sz w:val="22"/>
          <w:szCs w:val="22"/>
          <w:lang w:val="en-GB" w:eastAsia="en-GB"/>
        </w:rPr>
        <w:t>To meet our aims and address the risks above, we will:</w:t>
      </w:r>
    </w:p>
    <w:p w14:paraId="15841637" w14:textId="77777777" w:rsidR="00CA5B1F" w:rsidRPr="001D5231" w:rsidRDefault="00CA5B1F" w:rsidP="00226ECC">
      <w:pPr>
        <w:pStyle w:val="4Bulletedcopyblue"/>
        <w:spacing w:after="200" w:line="276" w:lineRule="auto"/>
        <w:ind w:firstLine="86"/>
        <w:jc w:val="both"/>
        <w:rPr>
          <w:rFonts w:ascii="Corbel" w:hAnsi="Corbel"/>
          <w:sz w:val="22"/>
          <w:szCs w:val="22"/>
          <w:lang w:val="en-GB" w:eastAsia="en-GB"/>
        </w:rPr>
      </w:pPr>
      <w:r w:rsidRPr="001D5231">
        <w:rPr>
          <w:rFonts w:ascii="Corbel" w:hAnsi="Corbel"/>
          <w:sz w:val="22"/>
          <w:szCs w:val="22"/>
          <w:lang w:val="en-GB" w:eastAsia="en-GB"/>
        </w:rPr>
        <w:t>Educate pupils about online safety as part of our curriculum. For example:</w:t>
      </w:r>
    </w:p>
    <w:p w14:paraId="0754F30E" w14:textId="77777777" w:rsidR="00CA5B1F" w:rsidRPr="001D5231" w:rsidRDefault="00CA5B1F" w:rsidP="00226ECC">
      <w:pPr>
        <w:pStyle w:val="4Bulletedcopyblue"/>
        <w:numPr>
          <w:ilvl w:val="1"/>
          <w:numId w:val="16"/>
        </w:numPr>
        <w:spacing w:after="200" w:line="276" w:lineRule="auto"/>
        <w:ind w:firstLine="148"/>
        <w:jc w:val="both"/>
        <w:rPr>
          <w:rFonts w:ascii="Corbel" w:hAnsi="Corbel"/>
          <w:sz w:val="22"/>
          <w:szCs w:val="22"/>
          <w:lang w:val="en-GB" w:eastAsia="en-GB"/>
        </w:rPr>
      </w:pPr>
      <w:r w:rsidRPr="001D5231">
        <w:rPr>
          <w:rFonts w:ascii="Corbel" w:hAnsi="Corbel"/>
          <w:sz w:val="22"/>
          <w:szCs w:val="22"/>
          <w:lang w:val="en-GB" w:eastAsia="en-GB"/>
        </w:rPr>
        <w:t>The safe use of social media, the internet and technology</w:t>
      </w:r>
    </w:p>
    <w:p w14:paraId="60FD26F7" w14:textId="77777777" w:rsidR="00CA5B1F" w:rsidRPr="001D5231" w:rsidRDefault="00CA5B1F" w:rsidP="00226ECC">
      <w:pPr>
        <w:pStyle w:val="4Bulletedcopyblue"/>
        <w:numPr>
          <w:ilvl w:val="1"/>
          <w:numId w:val="16"/>
        </w:numPr>
        <w:spacing w:after="200" w:line="276" w:lineRule="auto"/>
        <w:ind w:firstLine="148"/>
        <w:jc w:val="both"/>
        <w:rPr>
          <w:rFonts w:ascii="Corbel" w:hAnsi="Corbel"/>
          <w:sz w:val="22"/>
          <w:szCs w:val="22"/>
          <w:lang w:val="en-GB" w:eastAsia="en-GB"/>
        </w:rPr>
      </w:pPr>
      <w:r w:rsidRPr="001D5231">
        <w:rPr>
          <w:rFonts w:ascii="Corbel" w:hAnsi="Corbel"/>
          <w:sz w:val="22"/>
          <w:szCs w:val="22"/>
          <w:lang w:val="en-GB" w:eastAsia="en-GB"/>
        </w:rPr>
        <w:t>Keeping personal information private</w:t>
      </w:r>
    </w:p>
    <w:p w14:paraId="6ACCCB7D" w14:textId="77777777" w:rsidR="00CA5B1F" w:rsidRPr="001D5231" w:rsidRDefault="00CA5B1F" w:rsidP="00226ECC">
      <w:pPr>
        <w:pStyle w:val="4Bulletedcopyblue"/>
        <w:numPr>
          <w:ilvl w:val="1"/>
          <w:numId w:val="16"/>
        </w:numPr>
        <w:spacing w:after="200" w:line="276" w:lineRule="auto"/>
        <w:ind w:firstLine="148"/>
        <w:jc w:val="both"/>
        <w:rPr>
          <w:rFonts w:ascii="Corbel" w:hAnsi="Corbel"/>
          <w:sz w:val="22"/>
          <w:szCs w:val="22"/>
          <w:lang w:val="en-GB" w:eastAsia="en-GB"/>
        </w:rPr>
      </w:pPr>
      <w:r w:rsidRPr="001D5231">
        <w:rPr>
          <w:rFonts w:ascii="Corbel" w:hAnsi="Corbel"/>
          <w:sz w:val="22"/>
          <w:szCs w:val="22"/>
          <w:lang w:val="en-GB" w:eastAsia="en-GB"/>
        </w:rPr>
        <w:t>How to recognise unacceptable behaviour online</w:t>
      </w:r>
    </w:p>
    <w:p w14:paraId="4DA75A9E" w14:textId="5C052267" w:rsidR="00CA5B1F" w:rsidRPr="001D5231" w:rsidRDefault="00CA5B1F" w:rsidP="00226ECC">
      <w:pPr>
        <w:pStyle w:val="4Bulletedcopyblue"/>
        <w:numPr>
          <w:ilvl w:val="1"/>
          <w:numId w:val="16"/>
        </w:numPr>
        <w:spacing w:after="200" w:line="276" w:lineRule="auto"/>
        <w:ind w:firstLine="148"/>
        <w:jc w:val="both"/>
        <w:rPr>
          <w:rFonts w:ascii="Corbel" w:hAnsi="Corbel"/>
          <w:sz w:val="22"/>
          <w:szCs w:val="22"/>
          <w:lang w:val="en-GB" w:eastAsia="en-GB"/>
        </w:rPr>
      </w:pPr>
      <w:r w:rsidRPr="001D5231">
        <w:rPr>
          <w:rFonts w:ascii="Corbel" w:hAnsi="Corbel"/>
          <w:sz w:val="22"/>
          <w:szCs w:val="22"/>
          <w:lang w:val="en-GB" w:eastAsia="en-GB"/>
        </w:rPr>
        <w:t xml:space="preserve">How to report any incidents of cyber-bullying, ensuring pupils are encouraged to do so, including </w:t>
      </w:r>
      <w:r w:rsidR="00226ECC" w:rsidRPr="001D5231">
        <w:rPr>
          <w:rFonts w:ascii="Corbel" w:hAnsi="Corbel"/>
          <w:sz w:val="22"/>
          <w:szCs w:val="22"/>
          <w:lang w:val="en-GB" w:eastAsia="en-GB"/>
        </w:rPr>
        <w:tab/>
      </w:r>
      <w:r w:rsidR="00226ECC" w:rsidRPr="001D5231">
        <w:rPr>
          <w:rFonts w:ascii="Corbel" w:hAnsi="Corbel"/>
          <w:sz w:val="22"/>
          <w:szCs w:val="22"/>
          <w:lang w:val="en-GB" w:eastAsia="en-GB"/>
        </w:rPr>
        <w:tab/>
      </w:r>
      <w:r w:rsidRPr="001D5231">
        <w:rPr>
          <w:rFonts w:ascii="Corbel" w:hAnsi="Corbel"/>
          <w:sz w:val="22"/>
          <w:szCs w:val="22"/>
          <w:lang w:val="en-GB" w:eastAsia="en-GB"/>
        </w:rPr>
        <w:t>where they’re a witness rather than a victim</w:t>
      </w:r>
    </w:p>
    <w:p w14:paraId="284C41EE"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Train staff, as part of their induction, on safe internet use and online safeguarding issues including cyber-bullying, the risks of online radicalisation, and the expectations, roles and responsibilities around filtering and monitoring. All staff members will receive refresher training as required and at least once each academic year</w:t>
      </w:r>
    </w:p>
    <w:p w14:paraId="108A1BD5"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Educate parents/carers about online safety via our website, communications sent directly to them and during parents’ evenings. We will also share clear procedures with them so they know how to raise concerns about online safety</w:t>
      </w:r>
    </w:p>
    <w:p w14:paraId="1D5A8216"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Make sure staff are aware of any restrictions placed on them with regards to the use of their mobile phone and cameras, for example that:</w:t>
      </w:r>
    </w:p>
    <w:p w14:paraId="343D5950" w14:textId="77777777" w:rsidR="00CA5B1F" w:rsidRPr="001D5231" w:rsidRDefault="00CA5B1F" w:rsidP="002D30C3">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Staff are allowed to bring their personal phones to school for their own use, but will limit such use to non-contact time when pupils are not present</w:t>
      </w:r>
    </w:p>
    <w:p w14:paraId="30982B4E" w14:textId="77777777" w:rsidR="00CA5B1F" w:rsidRPr="001D5231" w:rsidRDefault="00CA5B1F" w:rsidP="002D30C3">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Staff will not take pictures or recordings of pupils on their personal phones or cameras</w:t>
      </w:r>
    </w:p>
    <w:p w14:paraId="0DC27403" w14:textId="3926B25A" w:rsidR="002A3BCD" w:rsidRPr="001D5231" w:rsidRDefault="002A3BCD" w:rsidP="002D30C3">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Staff will not wear smart watches which are able to take pictures or recording</w:t>
      </w:r>
      <w:r w:rsidR="00D53CDE" w:rsidRPr="001D5231">
        <w:rPr>
          <w:rFonts w:ascii="Corbel" w:hAnsi="Corbel"/>
          <w:sz w:val="22"/>
          <w:szCs w:val="22"/>
          <w:lang w:val="en-GB"/>
        </w:rPr>
        <w:t>s when pupils are present</w:t>
      </w:r>
    </w:p>
    <w:p w14:paraId="58C20FA0"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Make all pupils, parents/carers, staff, volunteers and governors aware that they are expected to sign an agreement regarding the acceptable use of the internet in school, use of the school’s ICT systems and use of their mobile and smart technology</w:t>
      </w:r>
    </w:p>
    <w:p w14:paraId="27DE411F"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Explain the sanctions we will use if a pupil is in breach of our policies on the acceptable use of the internet and mobile phones </w:t>
      </w:r>
    </w:p>
    <w:p w14:paraId="14750D7E"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Make sure all staff, pupils and parents/carers are aware that staff have the power to search pupils’ phones, as set out in the </w:t>
      </w:r>
      <w:hyperlink r:id="rId54" w:history="1">
        <w:r w:rsidRPr="001D5231">
          <w:rPr>
            <w:rStyle w:val="Hyperlink"/>
            <w:rFonts w:ascii="Corbel" w:hAnsi="Corbel"/>
            <w:sz w:val="22"/>
            <w:szCs w:val="22"/>
            <w:lang w:val="en-GB"/>
          </w:rPr>
          <w:t>DfE’s guidance on searching, screening and confiscation</w:t>
        </w:r>
      </w:hyperlink>
      <w:r w:rsidRPr="001D5231">
        <w:rPr>
          <w:rFonts w:ascii="Corbel" w:hAnsi="Corbel"/>
          <w:sz w:val="22"/>
          <w:szCs w:val="22"/>
          <w:lang w:val="en-GB"/>
        </w:rPr>
        <w:t xml:space="preserve"> </w:t>
      </w:r>
    </w:p>
    <w:p w14:paraId="69935C55" w14:textId="1C94EF9A"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Put in place robust filtering and monitoring systems to limit children’s exposure to the 4 key categories of risk (described above) from the school’s IT systems. </w:t>
      </w:r>
    </w:p>
    <w:p w14:paraId="554A269C" w14:textId="5A3AB7E4" w:rsidR="00CA5B1F" w:rsidRPr="00A25CC7"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Carry out an annual review of our approach to online safety, supported by an annual risk assessment that considers and reflects the risks faced by our school </w:t>
      </w:r>
      <w:r w:rsidRPr="00A25CC7">
        <w:rPr>
          <w:rFonts w:ascii="Corbel" w:hAnsi="Corbel"/>
          <w:sz w:val="22"/>
          <w:szCs w:val="22"/>
          <w:lang w:val="en-GB"/>
        </w:rPr>
        <w:t>community</w:t>
      </w:r>
      <w:r w:rsidR="002368DD" w:rsidRPr="00A25CC7">
        <w:rPr>
          <w:rFonts w:ascii="Corbel" w:hAnsi="Corbel"/>
          <w:sz w:val="22"/>
          <w:szCs w:val="22"/>
          <w:lang w:val="en-GB"/>
        </w:rPr>
        <w:t>.</w:t>
      </w:r>
      <w:r w:rsidR="007F3FEB">
        <w:rPr>
          <w:rFonts w:ascii="Corbel" w:hAnsi="Corbel"/>
          <w:sz w:val="22"/>
          <w:szCs w:val="22"/>
          <w:lang w:val="en-GB"/>
        </w:rPr>
        <w:t xml:space="preserve">  This will be conducted by the Headteacher, with the support of our DSL and IT support.</w:t>
      </w:r>
    </w:p>
    <w:p w14:paraId="18B80092"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Provide regular safeguarding and children protection updates including online safety to all staff, at least annually, in order to continue to provide them with the relevant skills and knowledge to safeguard effectively</w:t>
      </w:r>
    </w:p>
    <w:p w14:paraId="65FAA8F8"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lastRenderedPageBreak/>
        <w:t>Review the child protection and safeguarding policy, including online safety, annually and ensure the procedures and implementation are updated and reviewed regularly</w:t>
      </w:r>
    </w:p>
    <w:p w14:paraId="5C311A51" w14:textId="4A397A87" w:rsidR="00CA5B1F" w:rsidRPr="001D5231" w:rsidRDefault="00CA5B1F" w:rsidP="00CA5B1F">
      <w:pPr>
        <w:pStyle w:val="1bodycopy10pt"/>
        <w:spacing w:after="200" w:line="276" w:lineRule="auto"/>
        <w:jc w:val="both"/>
        <w:rPr>
          <w:rFonts w:ascii="Corbel" w:hAnsi="Corbel"/>
          <w:b/>
          <w:sz w:val="22"/>
          <w:szCs w:val="22"/>
          <w:lang w:val="en-GB"/>
        </w:rPr>
      </w:pPr>
      <w:r w:rsidRPr="001D5231">
        <w:rPr>
          <w:rFonts w:ascii="Corbel" w:hAnsi="Corbel"/>
          <w:sz w:val="22"/>
          <w:szCs w:val="22"/>
          <w:lang w:val="en-GB"/>
        </w:rPr>
        <w:t>This section summarises our approach to online safety and mobile phone use. For full details about our school’s policies in these areas, please refer to our online safety policy</w:t>
      </w:r>
      <w:r w:rsidR="00D53CDE" w:rsidRPr="001D5231">
        <w:rPr>
          <w:rFonts w:ascii="Corbel" w:hAnsi="Corbel"/>
          <w:sz w:val="22"/>
          <w:szCs w:val="22"/>
          <w:lang w:val="en-GB"/>
        </w:rPr>
        <w:t>, acceptable use agreements and code of conduct</w:t>
      </w:r>
      <w:r w:rsidR="007056D9" w:rsidRPr="001D5231">
        <w:rPr>
          <w:rFonts w:ascii="Corbel" w:hAnsi="Corbel"/>
          <w:sz w:val="22"/>
          <w:szCs w:val="22"/>
          <w:lang w:val="en-GB"/>
        </w:rPr>
        <w:t xml:space="preserve">. </w:t>
      </w:r>
      <w:r w:rsidRPr="001D5231">
        <w:rPr>
          <w:rFonts w:ascii="Corbel" w:hAnsi="Corbel"/>
          <w:sz w:val="22"/>
          <w:szCs w:val="22"/>
          <w:lang w:val="en-GB"/>
        </w:rPr>
        <w:t xml:space="preserve"> </w:t>
      </w:r>
    </w:p>
    <w:p w14:paraId="3546C989" w14:textId="77777777" w:rsidR="00CA5B1F" w:rsidRPr="001D5231"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8.1 Artificial intelligence (AI)</w:t>
      </w:r>
    </w:p>
    <w:p w14:paraId="77AE5632" w14:textId="08DA1259" w:rsidR="00CA5B1F" w:rsidRPr="00122BD8"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xml:space="preserve">Generative artificial intelligence (AI) tools are now widespread and easy to access. Staff, pupils and parents/carers may be </w:t>
      </w:r>
      <w:r w:rsidRPr="00122BD8">
        <w:rPr>
          <w:rFonts w:ascii="Corbel" w:hAnsi="Corbel"/>
          <w:sz w:val="22"/>
          <w:szCs w:val="22"/>
          <w:lang w:val="en-GB"/>
        </w:rPr>
        <w:t>familiar with generative chatbots such as ChatGPT</w:t>
      </w:r>
      <w:r w:rsidR="00A52E64" w:rsidRPr="00122BD8">
        <w:rPr>
          <w:rFonts w:ascii="Corbel" w:hAnsi="Corbel"/>
          <w:sz w:val="22"/>
          <w:szCs w:val="22"/>
          <w:lang w:val="en-GB"/>
        </w:rPr>
        <w:t xml:space="preserve">, Co-Pilot and </w:t>
      </w:r>
      <w:r w:rsidRPr="00122BD8">
        <w:rPr>
          <w:rFonts w:ascii="Corbel" w:hAnsi="Corbel"/>
          <w:sz w:val="22"/>
          <w:szCs w:val="22"/>
          <w:lang w:val="en-GB"/>
        </w:rPr>
        <w:t xml:space="preserve">Google </w:t>
      </w:r>
      <w:r w:rsidR="00933AD8" w:rsidRPr="00122BD8">
        <w:rPr>
          <w:rFonts w:ascii="Corbel" w:hAnsi="Corbel"/>
          <w:sz w:val="22"/>
          <w:szCs w:val="22"/>
          <w:lang w:val="en-GB"/>
        </w:rPr>
        <w:t>Gemini</w:t>
      </w:r>
      <w:r w:rsidR="00A52E64" w:rsidRPr="00122BD8">
        <w:rPr>
          <w:rFonts w:ascii="Corbel" w:hAnsi="Corbel"/>
          <w:sz w:val="22"/>
          <w:szCs w:val="22"/>
          <w:lang w:val="en-GB"/>
        </w:rPr>
        <w:t xml:space="preserve">, however new </w:t>
      </w:r>
      <w:r w:rsidR="00F27340" w:rsidRPr="00122BD8">
        <w:rPr>
          <w:rFonts w:ascii="Corbel" w:hAnsi="Corbel"/>
          <w:sz w:val="22"/>
          <w:szCs w:val="22"/>
          <w:lang w:val="en-GB"/>
        </w:rPr>
        <w:t>AI tools are constantly emerging.</w:t>
      </w:r>
    </w:p>
    <w:p w14:paraId="762DBCAA" w14:textId="04CF2ECC" w:rsidR="00CA5B1F" w:rsidRPr="00122BD8" w:rsidRDefault="007056D9" w:rsidP="00CA5B1F">
      <w:pPr>
        <w:pStyle w:val="1bodycopy10pt"/>
        <w:spacing w:after="200" w:line="276" w:lineRule="auto"/>
        <w:jc w:val="both"/>
        <w:rPr>
          <w:rFonts w:ascii="Corbel" w:hAnsi="Corbel"/>
          <w:sz w:val="22"/>
          <w:szCs w:val="22"/>
          <w:lang w:val="en-GB"/>
        </w:rPr>
      </w:pPr>
      <w:r w:rsidRPr="00122BD8">
        <w:rPr>
          <w:rFonts w:ascii="Corbel" w:hAnsi="Corbel"/>
          <w:sz w:val="22"/>
          <w:szCs w:val="22"/>
          <w:lang w:val="en-GB"/>
        </w:rPr>
        <w:t>The school</w:t>
      </w:r>
      <w:r w:rsidR="00CA5B1F" w:rsidRPr="00122BD8">
        <w:rPr>
          <w:rFonts w:ascii="Corbel" w:hAnsi="Corbel"/>
          <w:sz w:val="22"/>
          <w:szCs w:val="22"/>
          <w:lang w:val="en-GB"/>
        </w:rPr>
        <w:t xml:space="preserve"> recognises that AI has many uses, including enhancing teaching and learning, and in helping to protect and safeguard pupils. However, AI may also have the potential to facilitate abuse (e.g. bullying and grooming) and/or expose pupils to harmful content. For example, in the form of 'deepfakes', where AI is used to create images, audio or video hoaxes that look real.</w:t>
      </w:r>
    </w:p>
    <w:p w14:paraId="53ABB361" w14:textId="5FE64A5C" w:rsidR="00CA5B1F" w:rsidRPr="00122BD8" w:rsidRDefault="00FC3B85" w:rsidP="00CA5B1F">
      <w:pPr>
        <w:pStyle w:val="1bodycopy10pt"/>
        <w:spacing w:after="200" w:line="276" w:lineRule="auto"/>
        <w:jc w:val="both"/>
        <w:rPr>
          <w:rFonts w:ascii="Corbel" w:hAnsi="Corbel"/>
          <w:sz w:val="22"/>
          <w:szCs w:val="22"/>
          <w:lang w:val="en-GB"/>
        </w:rPr>
      </w:pPr>
      <w:r w:rsidRPr="00122BD8">
        <w:rPr>
          <w:rFonts w:ascii="Corbel" w:hAnsi="Corbel"/>
          <w:sz w:val="22"/>
          <w:szCs w:val="22"/>
          <w:lang w:val="en-GB"/>
        </w:rPr>
        <w:t xml:space="preserve">The school </w:t>
      </w:r>
      <w:r w:rsidR="00CA5B1F" w:rsidRPr="00122BD8">
        <w:rPr>
          <w:rFonts w:ascii="Corbel" w:hAnsi="Corbel"/>
          <w:sz w:val="22"/>
          <w:szCs w:val="22"/>
          <w:lang w:val="en-GB"/>
        </w:rPr>
        <w:t>will treat any use of AI to access harmful content or bully pupils in line with this policy and our anti-bullying</w:t>
      </w:r>
      <w:r w:rsidRPr="00122BD8">
        <w:rPr>
          <w:rFonts w:ascii="Corbel" w:hAnsi="Corbel"/>
          <w:sz w:val="22"/>
          <w:szCs w:val="22"/>
          <w:lang w:val="en-GB"/>
        </w:rPr>
        <w:t xml:space="preserve"> and </w:t>
      </w:r>
      <w:r w:rsidR="00CA5B1F" w:rsidRPr="00122BD8">
        <w:rPr>
          <w:rFonts w:ascii="Corbel" w:hAnsi="Corbel"/>
          <w:sz w:val="22"/>
          <w:szCs w:val="22"/>
          <w:lang w:val="en-GB"/>
        </w:rPr>
        <w:t>behaviour</w:t>
      </w:r>
      <w:r w:rsidRPr="00122BD8">
        <w:rPr>
          <w:rFonts w:ascii="Corbel" w:hAnsi="Corbel"/>
          <w:sz w:val="22"/>
          <w:szCs w:val="22"/>
          <w:lang w:val="en-GB"/>
        </w:rPr>
        <w:t xml:space="preserve">/relationships </w:t>
      </w:r>
      <w:r w:rsidR="00CA5B1F" w:rsidRPr="00122BD8">
        <w:rPr>
          <w:rFonts w:ascii="Corbel" w:hAnsi="Corbel"/>
          <w:sz w:val="22"/>
          <w:szCs w:val="22"/>
          <w:lang w:val="en-GB"/>
        </w:rPr>
        <w:t>policy.</w:t>
      </w:r>
      <w:r w:rsidR="0067218F" w:rsidRPr="00122BD8">
        <w:rPr>
          <w:rFonts w:ascii="Corbel" w:hAnsi="Corbel"/>
          <w:sz w:val="22"/>
          <w:szCs w:val="22"/>
          <w:lang w:val="en-GB"/>
        </w:rPr>
        <w:t xml:space="preserve"> The School’s AI policy will also be referred to once approved.</w:t>
      </w:r>
    </w:p>
    <w:p w14:paraId="7D0D602F" w14:textId="0F8A648B" w:rsidR="00CA5B1F" w:rsidRPr="00122BD8" w:rsidRDefault="00CA5B1F" w:rsidP="00A6709E">
      <w:pPr>
        <w:pStyle w:val="1bodycopy"/>
        <w:rPr>
          <w:rFonts w:ascii="Corbel" w:hAnsi="Corbel" w:cs="Arial"/>
        </w:rPr>
      </w:pPr>
      <w:r w:rsidRPr="00122BD8">
        <w:rPr>
          <w:rFonts w:ascii="Corbel" w:hAnsi="Corbel"/>
        </w:rPr>
        <w:t>Staff should be aware of the risks of using AI tools whilst they are still being developed and should carry out risk assessments for any new AI tool being used by the school.</w:t>
      </w:r>
      <w:r w:rsidR="00A6709E" w:rsidRPr="00122BD8">
        <w:rPr>
          <w:rFonts w:ascii="Corbel" w:hAnsi="Corbel"/>
        </w:rPr>
        <w:t xml:space="preserve"> </w:t>
      </w:r>
      <w:r w:rsidR="00A6709E" w:rsidRPr="00122BD8">
        <w:rPr>
          <w:rFonts w:ascii="Corbel" w:hAnsi="Corbel" w:cs="Arial"/>
        </w:rPr>
        <w:t>Our school’s requirements for filtering and monitoring also apply to the use of AI, in line with Keeping Children Safe in Education.</w:t>
      </w:r>
    </w:p>
    <w:p w14:paraId="757172FE" w14:textId="77777777" w:rsidR="00E04C80" w:rsidRPr="00122BD8" w:rsidRDefault="00E04C80" w:rsidP="00A6709E">
      <w:pPr>
        <w:pStyle w:val="1bodycopy"/>
        <w:rPr>
          <w:rFonts w:ascii="Corbel" w:hAnsi="Corbel"/>
        </w:rPr>
      </w:pPr>
    </w:p>
    <w:p w14:paraId="052FE403" w14:textId="77777777" w:rsidR="00CA5B1F" w:rsidRPr="00122BD8" w:rsidRDefault="00CA5B1F" w:rsidP="00CA5B1F">
      <w:pPr>
        <w:pStyle w:val="Heading1"/>
        <w:spacing w:before="0" w:after="200"/>
        <w:jc w:val="both"/>
        <w:rPr>
          <w:rFonts w:ascii="Corbel" w:hAnsi="Corbel"/>
          <w:b/>
          <w:bCs w:val="0"/>
          <w:sz w:val="22"/>
          <w:szCs w:val="22"/>
        </w:rPr>
      </w:pPr>
      <w:bookmarkStart w:id="15" w:name="_Toc167969247"/>
      <w:r w:rsidRPr="00122BD8">
        <w:rPr>
          <w:rFonts w:ascii="Corbel" w:hAnsi="Corbel"/>
          <w:b/>
          <w:bCs w:val="0"/>
          <w:sz w:val="22"/>
          <w:szCs w:val="22"/>
        </w:rPr>
        <w:t>9. Notifying parents or carers</w:t>
      </w:r>
      <w:bookmarkEnd w:id="15"/>
    </w:p>
    <w:p w14:paraId="194B0129" w14:textId="77777777" w:rsidR="00CA5B1F" w:rsidRPr="00122BD8" w:rsidRDefault="00CA5B1F" w:rsidP="00CA5B1F">
      <w:pPr>
        <w:jc w:val="both"/>
        <w:rPr>
          <w:rFonts w:ascii="Corbel" w:hAnsi="Corbel"/>
        </w:rPr>
      </w:pPr>
      <w:r w:rsidRPr="00122BD8">
        <w:rPr>
          <w:rFonts w:ascii="Corbel" w:hAnsi="Corbel"/>
        </w:rPr>
        <w:t xml:space="preserve">Where appropriate, we will discuss any concerns about a child with the child’s parents or carers. The DSL will normally do this in the event of a suspicion or disclosure. </w:t>
      </w:r>
    </w:p>
    <w:p w14:paraId="6D7852F7" w14:textId="77777777" w:rsidR="00CA5B1F" w:rsidRPr="00122BD8" w:rsidRDefault="00CA5B1F" w:rsidP="00CA5B1F">
      <w:pPr>
        <w:jc w:val="both"/>
        <w:rPr>
          <w:rFonts w:ascii="Corbel" w:hAnsi="Corbel"/>
        </w:rPr>
      </w:pPr>
      <w:r w:rsidRPr="00122BD8">
        <w:rPr>
          <w:rFonts w:ascii="Corbel" w:hAnsi="Corbel"/>
        </w:rPr>
        <w:t xml:space="preserve">Other staff will only talk to parents or carers about any such concerns following consultation with the DSL. </w:t>
      </w:r>
    </w:p>
    <w:p w14:paraId="3C13BC1A" w14:textId="77777777" w:rsidR="00CA5B1F" w:rsidRPr="00122BD8" w:rsidRDefault="00CA5B1F" w:rsidP="00CA5B1F">
      <w:pPr>
        <w:jc w:val="both"/>
        <w:rPr>
          <w:rFonts w:ascii="Corbel" w:hAnsi="Corbel"/>
        </w:rPr>
      </w:pPr>
      <w:r w:rsidRPr="00122BD8">
        <w:rPr>
          <w:rFonts w:ascii="Corbel" w:hAnsi="Corbel"/>
        </w:rPr>
        <w:t>If we believe that notifying the parents or carers would increase the risk to the child, we will discuss this with the local authority children’s social care team before doing so.</w:t>
      </w:r>
    </w:p>
    <w:p w14:paraId="5C23FA59" w14:textId="77777777" w:rsidR="00CA5B1F" w:rsidRPr="00122BD8" w:rsidRDefault="00CA5B1F" w:rsidP="00CA5B1F">
      <w:pPr>
        <w:jc w:val="both"/>
        <w:rPr>
          <w:rFonts w:ascii="Corbel" w:hAnsi="Corbel"/>
        </w:rPr>
      </w:pPr>
      <w:r w:rsidRPr="00122BD8">
        <w:rPr>
          <w:rFonts w:ascii="Corbel" w:hAnsi="Corbel"/>
        </w:rPr>
        <w:t xml:space="preserve">In the case of allegations of abuse made against other children, we will normally notify the parents or carers of all the children involved. We will think carefully about what information we provide about the other child involved, and when. We will work with the police and/or local authority children’s social care to make sure our approach to information sharing is consistent. </w:t>
      </w:r>
    </w:p>
    <w:p w14:paraId="6B481E6B" w14:textId="77777777" w:rsidR="00CA5B1F" w:rsidRPr="00122BD8" w:rsidRDefault="00CA5B1F" w:rsidP="00CA5B1F">
      <w:pPr>
        <w:jc w:val="both"/>
        <w:rPr>
          <w:rFonts w:ascii="Corbel" w:hAnsi="Corbel"/>
        </w:rPr>
      </w:pPr>
      <w:r w:rsidRPr="00122BD8">
        <w:rPr>
          <w:rFonts w:ascii="Corbel" w:hAnsi="Corbel"/>
        </w:rPr>
        <w:t xml:space="preserve">The DSL will, along with any relevant agencies (this will be decided on a case-by-case basis): </w:t>
      </w:r>
    </w:p>
    <w:p w14:paraId="48C3D2E6" w14:textId="77777777" w:rsidR="00CA5B1F" w:rsidRPr="00122BD8" w:rsidRDefault="00CA5B1F" w:rsidP="002D30C3">
      <w:pPr>
        <w:pStyle w:val="4Bulletedcopyblue"/>
        <w:spacing w:after="200" w:line="276" w:lineRule="auto"/>
        <w:jc w:val="both"/>
        <w:rPr>
          <w:rFonts w:ascii="Corbel" w:hAnsi="Corbel"/>
          <w:sz w:val="22"/>
          <w:szCs w:val="22"/>
          <w:lang w:val="en-GB"/>
        </w:rPr>
      </w:pPr>
      <w:r w:rsidRPr="00122BD8">
        <w:rPr>
          <w:rFonts w:ascii="Corbel" w:hAnsi="Corbel"/>
          <w:sz w:val="22"/>
          <w:szCs w:val="22"/>
          <w:lang w:val="en-GB"/>
        </w:rPr>
        <w:t xml:space="preserve">Meet with the victim’s parents or carers, with the victim, to discuss what’s being put in place to safeguard them, and understand their wishes in terms of what support they may need and how the report will be progressed </w:t>
      </w:r>
    </w:p>
    <w:p w14:paraId="1B7EAE47" w14:textId="090D7C9A" w:rsidR="00CA5B1F" w:rsidRPr="00122BD8" w:rsidRDefault="00CA5B1F" w:rsidP="002D30C3">
      <w:pPr>
        <w:pStyle w:val="4Bulletedcopyblue"/>
        <w:spacing w:after="200" w:line="276" w:lineRule="auto"/>
        <w:jc w:val="both"/>
        <w:rPr>
          <w:rFonts w:ascii="Corbel" w:hAnsi="Corbel"/>
          <w:sz w:val="22"/>
          <w:szCs w:val="22"/>
          <w:lang w:val="en-GB"/>
        </w:rPr>
      </w:pPr>
      <w:r w:rsidRPr="00122BD8">
        <w:rPr>
          <w:rFonts w:ascii="Corbel" w:hAnsi="Corbel"/>
          <w:sz w:val="22"/>
          <w:szCs w:val="22"/>
          <w:lang w:val="en-GB"/>
        </w:rPr>
        <w:t>Meet with the alleged perpetrator’s parents or carers to discuss support for them, and what’s being put in place that will impact them</w:t>
      </w:r>
      <w:r w:rsidR="00A20714" w:rsidRPr="00122BD8">
        <w:rPr>
          <w:rFonts w:ascii="Corbel" w:hAnsi="Corbel"/>
          <w:sz w:val="22"/>
          <w:szCs w:val="22"/>
          <w:lang w:val="en-GB"/>
        </w:rPr>
        <w:t xml:space="preserve"> </w:t>
      </w:r>
      <w:r w:rsidRPr="00122BD8">
        <w:rPr>
          <w:rFonts w:ascii="Corbel" w:hAnsi="Corbel"/>
          <w:sz w:val="22"/>
          <w:szCs w:val="22"/>
          <w:lang w:val="en-GB"/>
        </w:rPr>
        <w:t xml:space="preserve">and the reason(s) behind any decision(s)  </w:t>
      </w:r>
    </w:p>
    <w:p w14:paraId="4118F56E" w14:textId="77777777" w:rsidR="00FE19A8" w:rsidRPr="00122BD8" w:rsidRDefault="00FE19A8" w:rsidP="00FE19A8">
      <w:pPr>
        <w:pStyle w:val="4Bulletedcopyblue"/>
        <w:numPr>
          <w:ilvl w:val="0"/>
          <w:numId w:val="0"/>
        </w:numPr>
        <w:spacing w:after="200" w:line="276" w:lineRule="auto"/>
        <w:ind w:left="340"/>
        <w:jc w:val="both"/>
        <w:rPr>
          <w:rFonts w:ascii="Corbel" w:hAnsi="Corbel"/>
          <w:sz w:val="22"/>
          <w:szCs w:val="22"/>
          <w:lang w:val="en-GB"/>
        </w:rPr>
      </w:pPr>
    </w:p>
    <w:p w14:paraId="65F0A2C5" w14:textId="77777777" w:rsidR="00CA5B1F" w:rsidRPr="00122BD8" w:rsidRDefault="00CA5B1F" w:rsidP="00CA5B1F">
      <w:pPr>
        <w:pStyle w:val="Heading1"/>
        <w:spacing w:before="0" w:after="200"/>
        <w:jc w:val="both"/>
        <w:rPr>
          <w:rFonts w:ascii="Corbel" w:hAnsi="Corbel"/>
          <w:b/>
          <w:bCs w:val="0"/>
          <w:sz w:val="22"/>
          <w:szCs w:val="22"/>
        </w:rPr>
      </w:pPr>
      <w:bookmarkStart w:id="16" w:name="_Toc167969248"/>
      <w:r w:rsidRPr="00122BD8">
        <w:rPr>
          <w:rFonts w:ascii="Corbel" w:hAnsi="Corbel"/>
          <w:b/>
          <w:bCs w:val="0"/>
          <w:sz w:val="22"/>
          <w:szCs w:val="22"/>
        </w:rPr>
        <w:lastRenderedPageBreak/>
        <w:t>10. Pupils with special educational needs, disabilities or health issues</w:t>
      </w:r>
      <w:bookmarkEnd w:id="16"/>
    </w:p>
    <w:p w14:paraId="5BA15C9F" w14:textId="77777777" w:rsidR="00CA5B1F" w:rsidRPr="00122BD8" w:rsidRDefault="00CA5B1F" w:rsidP="00CA5B1F">
      <w:pPr>
        <w:jc w:val="both"/>
        <w:rPr>
          <w:rFonts w:ascii="Corbel" w:hAnsi="Corbel"/>
        </w:rPr>
      </w:pPr>
      <w:r w:rsidRPr="00122BD8">
        <w:rPr>
          <w:rFonts w:ascii="Corbel" w:hAnsi="Corbel"/>
        </w:rPr>
        <w:t xml:space="preserve">We recognise that pupils with SEND or certain health conditions can face additional safeguarding challenges. Children with disabilities are more likely to be abused than their peers. Additional barriers can exist when recognising abuse, exploitation and neglect in this group, including: </w:t>
      </w:r>
    </w:p>
    <w:p w14:paraId="586B1FAB" w14:textId="77777777" w:rsidR="00CA5B1F" w:rsidRPr="00122BD8" w:rsidRDefault="00CA5B1F" w:rsidP="002D30C3">
      <w:pPr>
        <w:pStyle w:val="4Bulletedcopyblue"/>
        <w:spacing w:after="200" w:line="276" w:lineRule="auto"/>
        <w:jc w:val="both"/>
        <w:rPr>
          <w:rFonts w:ascii="Corbel" w:hAnsi="Corbel"/>
          <w:sz w:val="22"/>
          <w:szCs w:val="22"/>
          <w:lang w:val="en-GB"/>
        </w:rPr>
      </w:pPr>
      <w:r w:rsidRPr="00122BD8">
        <w:rPr>
          <w:rFonts w:ascii="Corbel" w:hAnsi="Corbel"/>
          <w:sz w:val="22"/>
          <w:szCs w:val="22"/>
          <w:lang w:val="en-GB"/>
        </w:rPr>
        <w:t>Assumptions that indicators of possible abuse such as behaviour, mood and injury relate to the child’s condition without further exploration</w:t>
      </w:r>
    </w:p>
    <w:p w14:paraId="20AAD025" w14:textId="77777777" w:rsidR="00CA5B1F" w:rsidRPr="00122BD8" w:rsidRDefault="00CA5B1F" w:rsidP="002D30C3">
      <w:pPr>
        <w:pStyle w:val="4Bulletedcopyblue"/>
        <w:spacing w:after="200" w:line="276" w:lineRule="auto"/>
        <w:jc w:val="both"/>
        <w:rPr>
          <w:rFonts w:ascii="Corbel" w:hAnsi="Corbel"/>
          <w:sz w:val="22"/>
          <w:szCs w:val="22"/>
          <w:lang w:val="en-GB"/>
        </w:rPr>
      </w:pPr>
      <w:r w:rsidRPr="00122BD8">
        <w:rPr>
          <w:rFonts w:ascii="Corbel" w:hAnsi="Corbel"/>
          <w:sz w:val="22"/>
          <w:szCs w:val="22"/>
          <w:lang w:val="en-GB"/>
        </w:rPr>
        <w:t>Pupils being more prone to peer group isolation or bullying (including prejudice-based bullying) than other pupils</w:t>
      </w:r>
    </w:p>
    <w:p w14:paraId="53FFD9EE" w14:textId="77777777" w:rsidR="00CA5B1F" w:rsidRDefault="00CA5B1F" w:rsidP="002D30C3">
      <w:pPr>
        <w:pStyle w:val="4Bulletedcopyblue"/>
        <w:spacing w:after="200" w:line="276" w:lineRule="auto"/>
        <w:jc w:val="both"/>
        <w:rPr>
          <w:rFonts w:ascii="Corbel" w:hAnsi="Corbel"/>
          <w:sz w:val="22"/>
          <w:szCs w:val="22"/>
          <w:lang w:val="en-GB"/>
        </w:rPr>
      </w:pPr>
      <w:r w:rsidRPr="00122BD8">
        <w:rPr>
          <w:rFonts w:ascii="Corbel" w:hAnsi="Corbel"/>
          <w:sz w:val="22"/>
          <w:szCs w:val="22"/>
          <w:lang w:val="en-GB"/>
        </w:rPr>
        <w:t>The potential for pupils with SEN, disabilities or certain health conditions being disproportionally impacted by behaviours such as bullying, without outwardly showing any signs</w:t>
      </w:r>
    </w:p>
    <w:p w14:paraId="25CD4FB7" w14:textId="77777777" w:rsidR="00B3320D" w:rsidRPr="00F05E0B" w:rsidRDefault="00B3320D" w:rsidP="00B3320D">
      <w:pPr>
        <w:pStyle w:val="4Bulletedcopyblue"/>
        <w:jc w:val="both"/>
        <w:rPr>
          <w:rFonts w:ascii="Corbel" w:eastAsia="Times New Roman" w:hAnsi="Corbel" w:cs="Times New Roman"/>
          <w:sz w:val="22"/>
          <w:szCs w:val="22"/>
        </w:rPr>
      </w:pPr>
      <w:r w:rsidRPr="00F05E0B">
        <w:rPr>
          <w:rFonts w:ascii="Corbel" w:hAnsi="Corbel"/>
          <w:sz w:val="22"/>
          <w:szCs w:val="22"/>
        </w:rPr>
        <w:t>Communication barriers and difficulties in managing or reporting these challenges risks that they do not understand that what is happening to them is abuse</w:t>
      </w:r>
    </w:p>
    <w:p w14:paraId="5077ED55" w14:textId="77777777" w:rsidR="00B3320D" w:rsidRPr="00F05E0B" w:rsidRDefault="00B3320D" w:rsidP="00B3320D">
      <w:pPr>
        <w:pStyle w:val="4Bulletedcopyblue"/>
        <w:jc w:val="both"/>
        <w:rPr>
          <w:rFonts w:ascii="Corbel" w:eastAsia="Times New Roman" w:hAnsi="Corbel" w:cs="Times New Roman"/>
          <w:sz w:val="22"/>
          <w:szCs w:val="22"/>
        </w:rPr>
      </w:pPr>
      <w:r w:rsidRPr="00F05E0B">
        <w:rPr>
          <w:rFonts w:ascii="Corbel" w:hAnsi="Corbel"/>
          <w:sz w:val="22"/>
          <w:szCs w:val="22"/>
        </w:rPr>
        <w:t>The need for intimate care or that these children are isolated from others</w:t>
      </w:r>
    </w:p>
    <w:p w14:paraId="28782FC5" w14:textId="7B7D8EAC" w:rsidR="00B3320D" w:rsidRPr="00F05E0B" w:rsidRDefault="00B3320D" w:rsidP="00B3320D">
      <w:pPr>
        <w:pStyle w:val="4Bulletedcopyblue"/>
        <w:jc w:val="both"/>
        <w:rPr>
          <w:rFonts w:ascii="Corbel" w:eastAsia="Times New Roman" w:hAnsi="Corbel" w:cs="Times New Roman"/>
          <w:sz w:val="22"/>
          <w:szCs w:val="22"/>
        </w:rPr>
      </w:pPr>
      <w:r w:rsidRPr="00F05E0B">
        <w:rPr>
          <w:rFonts w:ascii="Corbel" w:hAnsi="Corbel"/>
          <w:sz w:val="22"/>
          <w:szCs w:val="22"/>
        </w:rPr>
        <w:t>That these children are more likely to be dependent on adults for care</w:t>
      </w:r>
    </w:p>
    <w:p w14:paraId="7035504F" w14:textId="77777777" w:rsidR="00CA5B1F" w:rsidRPr="00122BD8" w:rsidRDefault="00CA5B1F" w:rsidP="00CA5B1F">
      <w:pPr>
        <w:pStyle w:val="4Bulletedcopyblue"/>
        <w:spacing w:after="200" w:line="276" w:lineRule="auto"/>
        <w:jc w:val="both"/>
        <w:rPr>
          <w:rFonts w:ascii="Corbel" w:hAnsi="Corbel"/>
          <w:sz w:val="22"/>
          <w:szCs w:val="22"/>
          <w:lang w:val="en-GB"/>
        </w:rPr>
      </w:pPr>
      <w:bookmarkStart w:id="17" w:name="_Hlk169517487"/>
      <w:r w:rsidRPr="00122BD8">
        <w:rPr>
          <w:rFonts w:ascii="Corbel" w:hAnsi="Corbel"/>
          <w:sz w:val="22"/>
          <w:szCs w:val="22"/>
          <w:lang w:val="en-GB"/>
        </w:rPr>
        <w:t>Cognitive understanding – being unable to understand the difference between fact and fiction in online content and then repeating the content/behaviours in schools or colleges or the consequences of doing so</w:t>
      </w:r>
    </w:p>
    <w:bookmarkEnd w:id="17"/>
    <w:p w14:paraId="4CD5084C" w14:textId="77777777" w:rsidR="0056202A" w:rsidRPr="0056202A" w:rsidRDefault="0056202A" w:rsidP="00CA5B1F">
      <w:pPr>
        <w:jc w:val="both"/>
        <w:rPr>
          <w:highlight w:val="yellow"/>
        </w:rPr>
      </w:pPr>
      <w:r w:rsidRPr="0056202A">
        <w:rPr>
          <w:highlight w:val="yellow"/>
        </w:rPr>
        <w:t xml:space="preserve">Pupils with special educational needs, disabilities (SEND) or health issues may be more vulnerable to safeguarding concerns and therefore require additional pastoral support to ensure their safety and wellbeing. The school recognises its duty to identify and respond to the specific needs of these pupils, taking account of their communication needs, level of understanding and any barriers they may face in expressing concerns or seeking help. </w:t>
      </w:r>
    </w:p>
    <w:p w14:paraId="2086E309" w14:textId="77777777" w:rsidR="0056202A" w:rsidRPr="0056202A" w:rsidRDefault="0056202A" w:rsidP="00CA5B1F">
      <w:pPr>
        <w:jc w:val="both"/>
        <w:rPr>
          <w:highlight w:val="yellow"/>
        </w:rPr>
      </w:pPr>
      <w:r w:rsidRPr="0056202A">
        <w:rPr>
          <w:highlight w:val="yellow"/>
        </w:rPr>
        <w:t xml:space="preserve">Staff are trained to be alert to indicators of abuse or neglect in pupils with SEND or medical needs and to work closely with the Designated Safeguarding Lead, Special Educational Needs Coordinator, and external agencies where appropriate. Reasonable adjustments will be made to safeguarding procedures and support arrangements to ensure that all pupils feel safe, are listened to and can access help in a way that meets their individual needs. </w:t>
      </w:r>
    </w:p>
    <w:p w14:paraId="245E71EC" w14:textId="00B8C877" w:rsidR="0056202A" w:rsidRDefault="0056202A" w:rsidP="00CA5B1F">
      <w:pPr>
        <w:jc w:val="both"/>
        <w:rPr>
          <w:rFonts w:ascii="Corbel" w:hAnsi="Corbel"/>
        </w:rPr>
      </w:pPr>
      <w:r w:rsidRPr="0056202A">
        <w:rPr>
          <w:highlight w:val="yellow"/>
        </w:rPr>
        <w:t>When a pupil is placed at an alternative provision or satellite school,</w:t>
      </w:r>
      <w:r w:rsidRPr="0056202A">
        <w:rPr>
          <w:rFonts w:ascii="Corbel" w:hAnsi="Corbel"/>
          <w:highlight w:val="yellow"/>
        </w:rPr>
        <w:t xml:space="preserve"> </w:t>
      </w:r>
      <w:proofErr w:type="gramStart"/>
      <w:r w:rsidRPr="0056202A">
        <w:rPr>
          <w:rFonts w:ascii="Corbel" w:hAnsi="Corbel"/>
          <w:highlight w:val="yellow"/>
        </w:rPr>
        <w:t>We</w:t>
      </w:r>
      <w:proofErr w:type="gramEnd"/>
      <w:r w:rsidRPr="0056202A">
        <w:rPr>
          <w:rFonts w:ascii="Corbel" w:hAnsi="Corbel"/>
          <w:highlight w:val="yellow"/>
        </w:rPr>
        <w:t xml:space="preserve"> will maintain records, including the address, of all providers and satellite sites accessed by any of our pupils. We will regularly review all alternative provisions to ensure the quality of provision is maintained, continues to be safe, and continues to meet the needs of pupils. If Safeguarding concerns emerge, the placement will be immediately reviewed and ended if necessary. </w:t>
      </w:r>
      <w:r w:rsidRPr="0056202A">
        <w:rPr>
          <w:highlight w:val="yellow"/>
        </w:rPr>
        <w:t>The school will carry out appropriate due diligence checks to ensure that robust safeguarding arrangements are in place, and, where appropriate, will visit the provision to assure itself that the child’s welfare and safety needs are being met. Any safeguarding concerns will be acted upon immediately, and the school will take all necessary measures to safeguard the child, which may include reviewing or terminating the placement where required.</w:t>
      </w:r>
    </w:p>
    <w:p w14:paraId="5E9863AE" w14:textId="77777777" w:rsidR="00CA5B1F" w:rsidRPr="00122BD8" w:rsidRDefault="00CA5B1F" w:rsidP="00CA5B1F">
      <w:pPr>
        <w:pStyle w:val="1bodycopy10pt"/>
        <w:spacing w:after="200" w:line="276" w:lineRule="auto"/>
        <w:jc w:val="both"/>
        <w:rPr>
          <w:rFonts w:ascii="Corbel" w:hAnsi="Corbel"/>
          <w:sz w:val="22"/>
          <w:szCs w:val="22"/>
          <w:lang w:val="en-GB"/>
        </w:rPr>
      </w:pPr>
      <w:r w:rsidRPr="00122BD8">
        <w:rPr>
          <w:rFonts w:ascii="Corbel" w:hAnsi="Corbel"/>
          <w:sz w:val="22"/>
          <w:szCs w:val="22"/>
          <w:lang w:val="en-GB"/>
        </w:rPr>
        <w:t xml:space="preserve">Any abuse involving pupils with SEND will require close liaison with the DSL (or deputy) and the SENCO. </w:t>
      </w:r>
    </w:p>
    <w:p w14:paraId="6C7F5F1C" w14:textId="0DF315C8" w:rsidR="00127018" w:rsidRPr="00F05E0B" w:rsidRDefault="00127018" w:rsidP="005B7CE7">
      <w:pPr>
        <w:pStyle w:val="Heading1"/>
        <w:rPr>
          <w:rFonts w:ascii="Corbel" w:hAnsi="Corbel"/>
          <w:b/>
          <w:bCs w:val="0"/>
          <w:sz w:val="22"/>
          <w:szCs w:val="22"/>
        </w:rPr>
      </w:pPr>
      <w:r w:rsidRPr="00F05E0B">
        <w:rPr>
          <w:rFonts w:ascii="Corbel" w:hAnsi="Corbel"/>
          <w:b/>
          <w:bCs w:val="0"/>
          <w:sz w:val="22"/>
          <w:szCs w:val="22"/>
        </w:rPr>
        <w:t xml:space="preserve">11. Pupils with medical conditions </w:t>
      </w:r>
    </w:p>
    <w:p w14:paraId="4DBC2A2D" w14:textId="2711AF50" w:rsidR="00127018" w:rsidRPr="00F05E0B" w:rsidRDefault="00127018" w:rsidP="00127018">
      <w:pPr>
        <w:spacing w:after="120"/>
        <w:jc w:val="both"/>
        <w:rPr>
          <w:rFonts w:ascii="Corbel" w:hAnsi="Corbel"/>
        </w:rPr>
      </w:pPr>
      <w:r w:rsidRPr="00F05E0B">
        <w:rPr>
          <w:rFonts w:ascii="Corbel" w:hAnsi="Corbel"/>
        </w:rPr>
        <w:t xml:space="preserve">An incident relating to the management of a child’s medical condition (including allergies) does not itself warrant a referral to local safeguarding partners. </w:t>
      </w:r>
    </w:p>
    <w:p w14:paraId="46AACDD3" w14:textId="77777777" w:rsidR="00127018" w:rsidRPr="00F05E0B" w:rsidRDefault="00127018" w:rsidP="00127018">
      <w:pPr>
        <w:spacing w:after="120"/>
        <w:jc w:val="both"/>
        <w:rPr>
          <w:rFonts w:ascii="Corbel" w:hAnsi="Corbel"/>
        </w:rPr>
      </w:pPr>
      <w:r w:rsidRPr="00F05E0B">
        <w:rPr>
          <w:rFonts w:ascii="Corbel" w:hAnsi="Corbel"/>
        </w:rPr>
        <w:t xml:space="preserve">A safeguarding referral will be made where an incident highlights concern that the child might be at an increased risk of being neglected, abused or exploited by persons inside or outside of their family because of their medical condition. For example, information about the child’s medical condition might be withheld from the school, or the child may be repeatedly sent to school without essential medication, putting them at risk. </w:t>
      </w:r>
    </w:p>
    <w:p w14:paraId="5914C5D4" w14:textId="77777777" w:rsidR="005B7CE7" w:rsidRPr="00F05E0B" w:rsidRDefault="005B7CE7" w:rsidP="00127018">
      <w:pPr>
        <w:spacing w:after="120"/>
        <w:jc w:val="both"/>
        <w:rPr>
          <w:rFonts w:ascii="Corbel" w:hAnsi="Corbel"/>
        </w:rPr>
      </w:pPr>
    </w:p>
    <w:p w14:paraId="21A6EA73" w14:textId="77777777" w:rsidR="00127018" w:rsidRPr="00F05E0B" w:rsidRDefault="00127018" w:rsidP="005B7CE7">
      <w:pPr>
        <w:pStyle w:val="Heading1"/>
        <w:rPr>
          <w:rFonts w:ascii="Corbel" w:hAnsi="Corbel"/>
          <w:b/>
          <w:bCs w:val="0"/>
          <w:sz w:val="22"/>
          <w:szCs w:val="22"/>
        </w:rPr>
      </w:pPr>
      <w:bookmarkStart w:id="18" w:name="_Toc236406067"/>
      <w:r w:rsidRPr="00F05E0B">
        <w:rPr>
          <w:rFonts w:ascii="Corbel" w:hAnsi="Corbel"/>
          <w:b/>
          <w:bCs w:val="0"/>
          <w:sz w:val="22"/>
          <w:szCs w:val="22"/>
        </w:rPr>
        <w:t>12. Young carers</w:t>
      </w:r>
      <w:bookmarkEnd w:id="18"/>
    </w:p>
    <w:p w14:paraId="1B7D0C9B" w14:textId="77777777" w:rsidR="00127018" w:rsidRPr="00127018" w:rsidRDefault="00127018" w:rsidP="00127018">
      <w:pPr>
        <w:jc w:val="both"/>
        <w:rPr>
          <w:rFonts w:ascii="Corbel" w:hAnsi="Corbel"/>
        </w:rPr>
      </w:pPr>
      <w:r w:rsidRPr="00F05E0B">
        <w:rPr>
          <w:rFonts w:ascii="Corbel" w:hAnsi="Corbel"/>
        </w:rPr>
        <w:t>The school recognises that caring responsibilities can impact on a child’s attendance, attainment, behaviour and wellbeing, and early identification is essential to ensure young carers receive support at the right time and by the appropriate services including additional support from external partners, or local authority and health service.</w:t>
      </w:r>
    </w:p>
    <w:p w14:paraId="41B55A8F" w14:textId="77777777" w:rsidR="00B31869" w:rsidRPr="00122BD8" w:rsidRDefault="00B31869" w:rsidP="00CA5B1F">
      <w:pPr>
        <w:pStyle w:val="1bodycopy10pt"/>
        <w:spacing w:after="200" w:line="276" w:lineRule="auto"/>
        <w:jc w:val="both"/>
        <w:rPr>
          <w:rFonts w:ascii="Corbel" w:hAnsi="Corbel"/>
          <w:sz w:val="22"/>
          <w:szCs w:val="22"/>
          <w:lang w:val="en-GB"/>
        </w:rPr>
      </w:pPr>
    </w:p>
    <w:p w14:paraId="012DF9DF" w14:textId="60228B08" w:rsidR="00CA5B1F" w:rsidRPr="00122BD8" w:rsidRDefault="00CA5B1F" w:rsidP="00CA5B1F">
      <w:pPr>
        <w:pStyle w:val="Heading1"/>
        <w:spacing w:before="0" w:after="200"/>
        <w:jc w:val="both"/>
        <w:rPr>
          <w:rFonts w:ascii="Corbel" w:hAnsi="Corbel"/>
          <w:b/>
          <w:bCs w:val="0"/>
          <w:sz w:val="22"/>
          <w:szCs w:val="22"/>
        </w:rPr>
      </w:pPr>
      <w:bookmarkStart w:id="19" w:name="_Toc167969249"/>
      <w:r w:rsidRPr="00122BD8">
        <w:rPr>
          <w:rFonts w:ascii="Corbel" w:hAnsi="Corbel"/>
          <w:b/>
          <w:bCs w:val="0"/>
          <w:sz w:val="22"/>
          <w:szCs w:val="22"/>
        </w:rPr>
        <w:t>1</w:t>
      </w:r>
      <w:r w:rsidR="002125C6">
        <w:rPr>
          <w:rFonts w:ascii="Corbel" w:hAnsi="Corbel"/>
          <w:b/>
          <w:bCs w:val="0"/>
          <w:sz w:val="22"/>
          <w:szCs w:val="22"/>
        </w:rPr>
        <w:t>3</w:t>
      </w:r>
      <w:r w:rsidRPr="00122BD8">
        <w:rPr>
          <w:rFonts w:ascii="Corbel" w:hAnsi="Corbel"/>
          <w:b/>
          <w:bCs w:val="0"/>
          <w:sz w:val="22"/>
          <w:szCs w:val="22"/>
        </w:rPr>
        <w:t>. Pupils with a social worker</w:t>
      </w:r>
      <w:bookmarkEnd w:id="19"/>
      <w:r w:rsidRPr="00122BD8">
        <w:rPr>
          <w:rFonts w:ascii="Corbel" w:hAnsi="Corbel"/>
          <w:b/>
          <w:bCs w:val="0"/>
          <w:sz w:val="22"/>
          <w:szCs w:val="22"/>
        </w:rPr>
        <w:t xml:space="preserve"> </w:t>
      </w:r>
    </w:p>
    <w:p w14:paraId="5BD79236" w14:textId="77777777" w:rsidR="00CA5B1F" w:rsidRPr="00122BD8" w:rsidRDefault="00CA5B1F" w:rsidP="00CA5B1F">
      <w:pPr>
        <w:pStyle w:val="1bodycopy10pt"/>
        <w:spacing w:after="200" w:line="276" w:lineRule="auto"/>
        <w:jc w:val="both"/>
        <w:rPr>
          <w:rFonts w:ascii="Corbel" w:hAnsi="Corbel" w:cs="Arial"/>
          <w:sz w:val="22"/>
          <w:szCs w:val="22"/>
          <w:shd w:val="clear" w:color="auto" w:fill="FFFFFF"/>
          <w:lang w:val="en-GB"/>
        </w:rPr>
      </w:pPr>
      <w:r w:rsidRPr="00122BD8">
        <w:rPr>
          <w:rFonts w:ascii="Corbel" w:hAnsi="Corbel"/>
          <w:sz w:val="22"/>
          <w:szCs w:val="22"/>
          <w:lang w:val="en-GB"/>
        </w:rPr>
        <w:t xml:space="preserve">Pupils may need a social worker due to safeguarding or welfare needs. We recognise that a child’s experiences of adversity and trauma can leave them vulnerable to further harm as well as potentially </w:t>
      </w:r>
      <w:r w:rsidRPr="00122BD8">
        <w:rPr>
          <w:rFonts w:ascii="Corbel" w:hAnsi="Corbel" w:cs="Arial"/>
          <w:sz w:val="22"/>
          <w:szCs w:val="22"/>
          <w:shd w:val="clear" w:color="auto" w:fill="FFFFFF"/>
          <w:lang w:val="en-GB"/>
        </w:rPr>
        <w:t>creating barriers to attendance, learning, behaviour and mental health.</w:t>
      </w:r>
    </w:p>
    <w:p w14:paraId="78111647" w14:textId="77777777" w:rsidR="00CA5B1F" w:rsidRPr="00122BD8" w:rsidRDefault="00CA5B1F" w:rsidP="00CA5B1F">
      <w:pPr>
        <w:pStyle w:val="4Bulletedcopyblue"/>
        <w:numPr>
          <w:ilvl w:val="0"/>
          <w:numId w:val="0"/>
        </w:numPr>
        <w:spacing w:after="200" w:line="276" w:lineRule="auto"/>
        <w:jc w:val="both"/>
        <w:rPr>
          <w:rFonts w:ascii="Corbel" w:hAnsi="Corbel"/>
          <w:sz w:val="22"/>
          <w:szCs w:val="22"/>
          <w:lang w:val="en-GB"/>
        </w:rPr>
      </w:pPr>
      <w:r w:rsidRPr="00122BD8">
        <w:rPr>
          <w:rFonts w:ascii="Corbel" w:hAnsi="Corbel"/>
          <w:sz w:val="22"/>
          <w:szCs w:val="22"/>
          <w:shd w:val="clear" w:color="auto" w:fill="FFFFFF"/>
          <w:lang w:val="en-GB"/>
        </w:rPr>
        <w:t>The DSL and all members of staff will work with and support social workers to help protect vulnerable children.</w:t>
      </w:r>
    </w:p>
    <w:p w14:paraId="4290A657" w14:textId="77777777" w:rsidR="00CA5B1F" w:rsidRPr="00122BD8" w:rsidRDefault="00CA5B1F" w:rsidP="00CA5B1F">
      <w:pPr>
        <w:pStyle w:val="1bodycopy10pt"/>
        <w:spacing w:after="200" w:line="276" w:lineRule="auto"/>
        <w:jc w:val="both"/>
        <w:rPr>
          <w:rFonts w:ascii="Corbel" w:hAnsi="Corbel" w:cs="Arial"/>
          <w:sz w:val="22"/>
          <w:szCs w:val="22"/>
          <w:shd w:val="clear" w:color="auto" w:fill="FFFFFF"/>
          <w:lang w:val="en-GB"/>
        </w:rPr>
      </w:pPr>
      <w:r w:rsidRPr="00122BD8">
        <w:rPr>
          <w:rFonts w:ascii="Corbel" w:hAnsi="Corbel" w:cs="Arial"/>
          <w:sz w:val="22"/>
          <w:szCs w:val="22"/>
          <w:shd w:val="clear" w:color="auto" w:fill="FFFFFF"/>
          <w:lang w:val="en-GB"/>
        </w:rPr>
        <w:t xml:space="preserve">Where we are aware that a pupil has a social worker, the </w:t>
      </w:r>
      <w:r w:rsidRPr="00122BD8">
        <w:rPr>
          <w:rFonts w:ascii="Corbel" w:hAnsi="Corbel"/>
          <w:sz w:val="22"/>
          <w:szCs w:val="22"/>
          <w:shd w:val="clear" w:color="auto" w:fill="FFFFFF"/>
          <w:lang w:val="en-GB"/>
        </w:rPr>
        <w:t xml:space="preserve">DSL will always consider this fact to ensure any decisions are made in </w:t>
      </w:r>
      <w:r w:rsidRPr="00122BD8">
        <w:rPr>
          <w:rFonts w:ascii="Corbel" w:hAnsi="Corbel" w:cs="Arial"/>
          <w:sz w:val="22"/>
          <w:szCs w:val="22"/>
          <w:shd w:val="clear" w:color="auto" w:fill="FFFFFF"/>
          <w:lang w:val="en-GB"/>
        </w:rPr>
        <w:t xml:space="preserve">the best interests of the pupil’s safety, welfare and educational outcomes. For example, it will inform decisions about: </w:t>
      </w:r>
    </w:p>
    <w:p w14:paraId="424A3DE2" w14:textId="77777777" w:rsidR="00CA5B1F" w:rsidRPr="00122BD8" w:rsidRDefault="00CA5B1F" w:rsidP="009916AB">
      <w:pPr>
        <w:pStyle w:val="4Bulletedcopyblue"/>
        <w:spacing w:after="200" w:line="276" w:lineRule="auto"/>
        <w:ind w:firstLine="86"/>
        <w:jc w:val="both"/>
        <w:rPr>
          <w:rFonts w:ascii="Corbel" w:hAnsi="Corbel"/>
          <w:sz w:val="22"/>
          <w:szCs w:val="22"/>
          <w:shd w:val="clear" w:color="auto" w:fill="FFFFFF"/>
          <w:lang w:val="en-GB"/>
        </w:rPr>
      </w:pPr>
      <w:r w:rsidRPr="00122BD8">
        <w:rPr>
          <w:rFonts w:ascii="Corbel" w:hAnsi="Corbel"/>
          <w:sz w:val="22"/>
          <w:szCs w:val="22"/>
          <w:shd w:val="clear" w:color="auto" w:fill="FFFFFF"/>
          <w:lang w:val="en-GB"/>
        </w:rPr>
        <w:t>Responding to unauthorised absence or missing education where there are known safeguarding risks</w:t>
      </w:r>
    </w:p>
    <w:p w14:paraId="3534DE9E" w14:textId="77777777" w:rsidR="00CA5B1F" w:rsidRPr="00122BD8" w:rsidRDefault="00CA5B1F" w:rsidP="009916AB">
      <w:pPr>
        <w:pStyle w:val="4Bulletedcopyblue"/>
        <w:spacing w:after="200" w:line="276" w:lineRule="auto"/>
        <w:ind w:firstLine="86"/>
        <w:jc w:val="both"/>
        <w:rPr>
          <w:rFonts w:ascii="Corbel" w:hAnsi="Corbel"/>
          <w:sz w:val="22"/>
          <w:szCs w:val="22"/>
          <w:lang w:val="en-GB"/>
        </w:rPr>
      </w:pPr>
      <w:r w:rsidRPr="00122BD8">
        <w:rPr>
          <w:rFonts w:ascii="Corbel" w:hAnsi="Corbel"/>
          <w:sz w:val="22"/>
          <w:szCs w:val="22"/>
          <w:shd w:val="clear" w:color="auto" w:fill="FFFFFF"/>
          <w:lang w:val="en-GB"/>
        </w:rPr>
        <w:t>The provision of pastoral and/or academic support</w:t>
      </w:r>
    </w:p>
    <w:p w14:paraId="54B3447C" w14:textId="77777777" w:rsidR="00CA5B1F" w:rsidRPr="00122BD8" w:rsidRDefault="00CA5B1F" w:rsidP="00CA5B1F">
      <w:pPr>
        <w:pStyle w:val="4Bulletedcopyblue"/>
        <w:numPr>
          <w:ilvl w:val="0"/>
          <w:numId w:val="0"/>
        </w:numPr>
        <w:spacing w:after="200" w:line="276" w:lineRule="auto"/>
        <w:ind w:left="340"/>
        <w:jc w:val="both"/>
        <w:rPr>
          <w:rFonts w:ascii="Corbel" w:hAnsi="Corbel"/>
          <w:sz w:val="22"/>
          <w:szCs w:val="22"/>
          <w:lang w:val="en-GB"/>
        </w:rPr>
      </w:pPr>
    </w:p>
    <w:p w14:paraId="7C573205" w14:textId="3AC356C5" w:rsidR="00CA5B1F" w:rsidRPr="00122BD8" w:rsidRDefault="00CA5B1F" w:rsidP="00CA5B1F">
      <w:pPr>
        <w:pStyle w:val="Heading1"/>
        <w:spacing w:before="0" w:after="200"/>
        <w:jc w:val="both"/>
        <w:rPr>
          <w:rFonts w:ascii="Corbel" w:hAnsi="Corbel"/>
          <w:b/>
          <w:bCs w:val="0"/>
          <w:sz w:val="22"/>
          <w:szCs w:val="22"/>
        </w:rPr>
      </w:pPr>
      <w:bookmarkStart w:id="20" w:name="_Toc167969250"/>
      <w:r w:rsidRPr="00122BD8">
        <w:rPr>
          <w:rFonts w:ascii="Corbel" w:hAnsi="Corbel"/>
          <w:b/>
          <w:bCs w:val="0"/>
          <w:sz w:val="22"/>
          <w:szCs w:val="22"/>
        </w:rPr>
        <w:t>1</w:t>
      </w:r>
      <w:r w:rsidR="002125C6">
        <w:rPr>
          <w:rFonts w:ascii="Corbel" w:hAnsi="Corbel"/>
          <w:b/>
          <w:bCs w:val="0"/>
          <w:sz w:val="22"/>
          <w:szCs w:val="22"/>
        </w:rPr>
        <w:t>4</w:t>
      </w:r>
      <w:r w:rsidRPr="00122BD8">
        <w:rPr>
          <w:rFonts w:ascii="Corbel" w:hAnsi="Corbel"/>
          <w:b/>
          <w:bCs w:val="0"/>
          <w:sz w:val="22"/>
          <w:szCs w:val="22"/>
        </w:rPr>
        <w:t>. Looked-after and previously looked-after children</w:t>
      </w:r>
      <w:bookmarkEnd w:id="20"/>
    </w:p>
    <w:p w14:paraId="44ED1605" w14:textId="77777777" w:rsidR="00CA5B1F" w:rsidRPr="00122BD8" w:rsidRDefault="00CA5B1F" w:rsidP="00CA5B1F">
      <w:pPr>
        <w:pStyle w:val="4Bulletedcopyblue"/>
        <w:numPr>
          <w:ilvl w:val="0"/>
          <w:numId w:val="0"/>
        </w:numPr>
        <w:spacing w:after="200" w:line="276" w:lineRule="auto"/>
        <w:jc w:val="both"/>
        <w:rPr>
          <w:rFonts w:ascii="Corbel" w:hAnsi="Corbel"/>
          <w:sz w:val="22"/>
          <w:szCs w:val="22"/>
          <w:lang w:val="en-GB"/>
        </w:rPr>
      </w:pPr>
      <w:r w:rsidRPr="00122BD8">
        <w:rPr>
          <w:rFonts w:ascii="Corbel" w:hAnsi="Corbel"/>
          <w:sz w:val="22"/>
          <w:szCs w:val="22"/>
          <w:lang w:val="en-GB"/>
        </w:rPr>
        <w:t xml:space="preserve">We will ensure that staff have the skills, knowledge and understanding to keep looked-after children and previously looked-after children safe. In particular, we will ensure that: </w:t>
      </w:r>
    </w:p>
    <w:p w14:paraId="56728AFE" w14:textId="6B4F89AB" w:rsidR="00CA5B1F" w:rsidRPr="00122BD8" w:rsidRDefault="00CA5B1F" w:rsidP="009916AB">
      <w:pPr>
        <w:pStyle w:val="4Bulletedcopyblue"/>
        <w:spacing w:after="200" w:line="276" w:lineRule="auto"/>
        <w:ind w:firstLine="86"/>
        <w:jc w:val="both"/>
        <w:rPr>
          <w:rFonts w:ascii="Corbel" w:hAnsi="Corbel"/>
          <w:sz w:val="22"/>
          <w:szCs w:val="22"/>
          <w:lang w:val="en-GB"/>
        </w:rPr>
      </w:pPr>
      <w:r w:rsidRPr="00122BD8">
        <w:rPr>
          <w:rFonts w:ascii="Corbel" w:hAnsi="Corbel"/>
          <w:sz w:val="22"/>
          <w:szCs w:val="22"/>
          <w:lang w:val="en-GB"/>
        </w:rPr>
        <w:t xml:space="preserve">Appropriate staff have relevant information about </w:t>
      </w:r>
      <w:proofErr w:type="gramStart"/>
      <w:r w:rsidRPr="00122BD8">
        <w:rPr>
          <w:rFonts w:ascii="Corbel" w:hAnsi="Corbel"/>
          <w:sz w:val="22"/>
          <w:szCs w:val="22"/>
          <w:lang w:val="en-GB"/>
        </w:rPr>
        <w:t>children’s</w:t>
      </w:r>
      <w:proofErr w:type="gramEnd"/>
      <w:r w:rsidRPr="00122BD8">
        <w:rPr>
          <w:rFonts w:ascii="Corbel" w:hAnsi="Corbel"/>
          <w:sz w:val="22"/>
          <w:szCs w:val="22"/>
          <w:lang w:val="en-GB"/>
        </w:rPr>
        <w:t xml:space="preserve"> looked after legal status, contact arrangements </w:t>
      </w:r>
      <w:r w:rsidR="009916AB" w:rsidRPr="00122BD8">
        <w:rPr>
          <w:rFonts w:ascii="Corbel" w:hAnsi="Corbel"/>
          <w:sz w:val="22"/>
          <w:szCs w:val="22"/>
          <w:lang w:val="en-GB"/>
        </w:rPr>
        <w:tab/>
      </w:r>
      <w:r w:rsidRPr="00122BD8">
        <w:rPr>
          <w:rFonts w:ascii="Corbel" w:hAnsi="Corbel"/>
          <w:sz w:val="22"/>
          <w:szCs w:val="22"/>
          <w:lang w:val="en-GB"/>
        </w:rPr>
        <w:t>with birth parents or those with parental responsibility, and care arrangements</w:t>
      </w:r>
    </w:p>
    <w:p w14:paraId="034B0F90" w14:textId="77777777" w:rsidR="00CA5B1F" w:rsidRPr="00122BD8" w:rsidRDefault="00CA5B1F" w:rsidP="009916AB">
      <w:pPr>
        <w:pStyle w:val="4Bulletedcopyblue"/>
        <w:spacing w:after="200" w:line="276" w:lineRule="auto"/>
        <w:ind w:firstLine="86"/>
        <w:jc w:val="both"/>
        <w:rPr>
          <w:rFonts w:ascii="Corbel" w:hAnsi="Corbel"/>
          <w:sz w:val="22"/>
          <w:szCs w:val="22"/>
          <w:lang w:val="en-GB"/>
        </w:rPr>
      </w:pPr>
      <w:r w:rsidRPr="00122BD8">
        <w:rPr>
          <w:rFonts w:ascii="Corbel" w:hAnsi="Corbel"/>
          <w:sz w:val="22"/>
          <w:szCs w:val="22"/>
          <w:lang w:val="en-GB"/>
        </w:rPr>
        <w:t xml:space="preserve">The DSL has details of children’s social workers and relevant virtual school heads </w:t>
      </w:r>
    </w:p>
    <w:p w14:paraId="71A0C041" w14:textId="65FA32BC" w:rsidR="00CA5B1F" w:rsidRPr="00122BD8" w:rsidRDefault="00CA5B1F" w:rsidP="00CA5B1F">
      <w:pPr>
        <w:pStyle w:val="4Bulletedcopyblue"/>
        <w:numPr>
          <w:ilvl w:val="0"/>
          <w:numId w:val="0"/>
        </w:numPr>
        <w:spacing w:after="200" w:line="276" w:lineRule="auto"/>
        <w:jc w:val="both"/>
        <w:rPr>
          <w:rFonts w:ascii="Corbel" w:hAnsi="Corbel"/>
          <w:sz w:val="22"/>
          <w:szCs w:val="22"/>
          <w:lang w:val="en-GB"/>
        </w:rPr>
      </w:pPr>
      <w:r w:rsidRPr="00122BD8">
        <w:rPr>
          <w:rFonts w:ascii="Corbel" w:hAnsi="Corbel"/>
          <w:sz w:val="22"/>
          <w:szCs w:val="22"/>
          <w:lang w:val="en-GB"/>
        </w:rPr>
        <w:t>We have appointed a designated teacher</w:t>
      </w:r>
      <w:r w:rsidR="005B1EE9">
        <w:rPr>
          <w:rFonts w:ascii="Corbel" w:hAnsi="Corbel"/>
          <w:sz w:val="22"/>
          <w:szCs w:val="22"/>
          <w:lang w:val="en-GB"/>
        </w:rPr>
        <w:t>, Kelly McNicholas</w:t>
      </w:r>
      <w:r w:rsidRPr="00122BD8">
        <w:rPr>
          <w:rFonts w:ascii="Corbel" w:hAnsi="Corbel"/>
          <w:sz w:val="22"/>
          <w:szCs w:val="22"/>
          <w:lang w:val="en-GB"/>
        </w:rPr>
        <w:t xml:space="preserve">, who is responsible for promoting the educational achievement of looked-after children and previously looked-after children in line with </w:t>
      </w:r>
      <w:hyperlink r:id="rId55" w:history="1">
        <w:r w:rsidRPr="00122BD8">
          <w:rPr>
            <w:rStyle w:val="Hyperlink"/>
            <w:rFonts w:ascii="Corbel" w:hAnsi="Corbel"/>
            <w:sz w:val="22"/>
            <w:szCs w:val="22"/>
            <w:lang w:val="en-GB"/>
          </w:rPr>
          <w:t>statutory guidance</w:t>
        </w:r>
      </w:hyperlink>
      <w:r w:rsidRPr="00122BD8">
        <w:rPr>
          <w:rFonts w:ascii="Corbel" w:hAnsi="Corbel"/>
          <w:sz w:val="22"/>
          <w:szCs w:val="22"/>
          <w:lang w:val="en-GB"/>
        </w:rPr>
        <w:t xml:space="preserve">. </w:t>
      </w:r>
    </w:p>
    <w:p w14:paraId="3EFC7F9E" w14:textId="77777777" w:rsidR="00CA5B1F" w:rsidRPr="00122BD8" w:rsidRDefault="00CA5B1F" w:rsidP="00CA5B1F">
      <w:pPr>
        <w:pStyle w:val="4Bulletedcopyblue"/>
        <w:numPr>
          <w:ilvl w:val="0"/>
          <w:numId w:val="0"/>
        </w:numPr>
        <w:spacing w:after="200" w:line="276" w:lineRule="auto"/>
        <w:jc w:val="both"/>
        <w:rPr>
          <w:rFonts w:ascii="Corbel" w:hAnsi="Corbel"/>
          <w:sz w:val="22"/>
          <w:szCs w:val="22"/>
          <w:lang w:val="en-GB"/>
        </w:rPr>
      </w:pPr>
      <w:r w:rsidRPr="00122BD8">
        <w:rPr>
          <w:rFonts w:ascii="Corbel" w:hAnsi="Corbel"/>
          <w:sz w:val="22"/>
          <w:szCs w:val="22"/>
          <w:lang w:val="en-GB"/>
        </w:rPr>
        <w:t>The designated teacher is appropriately trained and has the relevant qualifications and experience to perform the role.</w:t>
      </w:r>
    </w:p>
    <w:p w14:paraId="77B8A07E" w14:textId="77777777" w:rsidR="00CA5B1F" w:rsidRPr="00122BD8" w:rsidRDefault="00CA5B1F" w:rsidP="00CA5B1F">
      <w:pPr>
        <w:pStyle w:val="4Bulletedcopyblue"/>
        <w:numPr>
          <w:ilvl w:val="0"/>
          <w:numId w:val="0"/>
        </w:numPr>
        <w:spacing w:after="200" w:line="276" w:lineRule="auto"/>
        <w:jc w:val="both"/>
        <w:rPr>
          <w:rFonts w:ascii="Corbel" w:hAnsi="Corbel"/>
          <w:sz w:val="22"/>
          <w:szCs w:val="22"/>
          <w:lang w:val="en-GB"/>
        </w:rPr>
      </w:pPr>
      <w:r w:rsidRPr="00122BD8">
        <w:rPr>
          <w:rFonts w:ascii="Corbel" w:hAnsi="Corbel"/>
          <w:sz w:val="22"/>
          <w:szCs w:val="22"/>
          <w:lang w:val="en-GB"/>
        </w:rPr>
        <w:t xml:space="preserve">As part of their role, the designated teacher will: </w:t>
      </w:r>
    </w:p>
    <w:p w14:paraId="00F208A6" w14:textId="17AF9B75" w:rsidR="00CA5B1F" w:rsidRPr="00122BD8" w:rsidRDefault="00CA5B1F" w:rsidP="009916AB">
      <w:pPr>
        <w:pStyle w:val="4Bulletedcopyblue"/>
        <w:spacing w:after="200" w:line="276" w:lineRule="auto"/>
        <w:ind w:firstLine="227"/>
        <w:jc w:val="both"/>
        <w:rPr>
          <w:rFonts w:ascii="Corbel" w:hAnsi="Corbel"/>
          <w:sz w:val="22"/>
          <w:szCs w:val="22"/>
          <w:lang w:val="en-GB"/>
        </w:rPr>
      </w:pPr>
      <w:r w:rsidRPr="00122BD8">
        <w:rPr>
          <w:rFonts w:ascii="Corbel" w:hAnsi="Corbel"/>
          <w:sz w:val="22"/>
          <w:szCs w:val="22"/>
          <w:lang w:val="en-GB"/>
        </w:rPr>
        <w:t xml:space="preserve">Work closely with the DSL to ensure that any safeguarding concerns regarding looked-after and previously </w:t>
      </w:r>
      <w:r w:rsidR="009916AB" w:rsidRPr="00122BD8">
        <w:rPr>
          <w:rFonts w:ascii="Corbel" w:hAnsi="Corbel"/>
          <w:sz w:val="22"/>
          <w:szCs w:val="22"/>
          <w:lang w:val="en-GB"/>
        </w:rPr>
        <w:tab/>
      </w:r>
      <w:r w:rsidRPr="00122BD8">
        <w:rPr>
          <w:rFonts w:ascii="Corbel" w:hAnsi="Corbel"/>
          <w:sz w:val="22"/>
          <w:szCs w:val="22"/>
          <w:lang w:val="en-GB"/>
        </w:rPr>
        <w:t>looked-after children are quickly and effectively responded to</w:t>
      </w:r>
    </w:p>
    <w:p w14:paraId="604279FB" w14:textId="56E05E1A" w:rsidR="00CA5B1F" w:rsidRPr="00122BD8" w:rsidRDefault="00CA5B1F" w:rsidP="009916AB">
      <w:pPr>
        <w:pStyle w:val="4Bulletedcopyblue"/>
        <w:spacing w:after="200" w:line="276" w:lineRule="auto"/>
        <w:ind w:firstLine="227"/>
        <w:jc w:val="both"/>
        <w:rPr>
          <w:rFonts w:ascii="Corbel" w:hAnsi="Corbel"/>
          <w:sz w:val="22"/>
          <w:szCs w:val="22"/>
          <w:lang w:val="en-GB"/>
        </w:rPr>
      </w:pPr>
      <w:r w:rsidRPr="00122BD8">
        <w:rPr>
          <w:rFonts w:ascii="Corbel" w:hAnsi="Corbel"/>
          <w:sz w:val="22"/>
          <w:szCs w:val="22"/>
          <w:lang w:val="en-GB"/>
        </w:rPr>
        <w:t>Work with virtual school heads to promote the educational achievement of looked-after and previously looked-</w:t>
      </w:r>
      <w:r w:rsidR="009916AB" w:rsidRPr="00122BD8">
        <w:rPr>
          <w:rFonts w:ascii="Corbel" w:hAnsi="Corbel"/>
          <w:sz w:val="22"/>
          <w:szCs w:val="22"/>
          <w:lang w:val="en-GB"/>
        </w:rPr>
        <w:tab/>
      </w:r>
      <w:r w:rsidRPr="00122BD8">
        <w:rPr>
          <w:rFonts w:ascii="Corbel" w:hAnsi="Corbel"/>
          <w:sz w:val="22"/>
          <w:szCs w:val="22"/>
          <w:lang w:val="en-GB"/>
        </w:rPr>
        <w:t xml:space="preserve">after children, including discussing how pupil premium plus funding can be best used to support looked-after </w:t>
      </w:r>
      <w:r w:rsidR="009916AB" w:rsidRPr="00122BD8">
        <w:rPr>
          <w:rFonts w:ascii="Corbel" w:hAnsi="Corbel"/>
          <w:sz w:val="22"/>
          <w:szCs w:val="22"/>
          <w:lang w:val="en-GB"/>
        </w:rPr>
        <w:tab/>
      </w:r>
      <w:r w:rsidRPr="00122BD8">
        <w:rPr>
          <w:rFonts w:ascii="Corbel" w:hAnsi="Corbel"/>
          <w:sz w:val="22"/>
          <w:szCs w:val="22"/>
          <w:lang w:val="en-GB"/>
        </w:rPr>
        <w:t>children and meet the needs identified in their personal education plans</w:t>
      </w:r>
    </w:p>
    <w:p w14:paraId="15FE7673" w14:textId="77777777" w:rsidR="00CA5B1F" w:rsidRPr="00122BD8" w:rsidRDefault="00CA5B1F" w:rsidP="00B31869">
      <w:pPr>
        <w:pStyle w:val="4Bulletedcopyblue"/>
        <w:numPr>
          <w:ilvl w:val="0"/>
          <w:numId w:val="0"/>
        </w:numPr>
        <w:spacing w:after="200" w:line="276" w:lineRule="auto"/>
        <w:ind w:left="340"/>
        <w:jc w:val="both"/>
        <w:rPr>
          <w:rFonts w:ascii="Corbel" w:hAnsi="Corbel"/>
          <w:sz w:val="22"/>
          <w:szCs w:val="22"/>
          <w:lang w:val="en-GB"/>
        </w:rPr>
      </w:pPr>
    </w:p>
    <w:p w14:paraId="5E12E0A8" w14:textId="6D419567" w:rsidR="00CA5B1F" w:rsidRDefault="00CA5B1F" w:rsidP="00CA5B1F">
      <w:pPr>
        <w:pStyle w:val="Heading1"/>
        <w:spacing w:before="0" w:after="200"/>
        <w:jc w:val="both"/>
        <w:rPr>
          <w:rFonts w:ascii="Corbel" w:hAnsi="Corbel"/>
          <w:b/>
          <w:bCs w:val="0"/>
          <w:sz w:val="22"/>
          <w:szCs w:val="22"/>
        </w:rPr>
      </w:pPr>
      <w:bookmarkStart w:id="21" w:name="_Toc167969251"/>
      <w:bookmarkStart w:id="22" w:name="_Hlk167969069"/>
      <w:r w:rsidRPr="00122BD8">
        <w:rPr>
          <w:rFonts w:ascii="Corbel" w:hAnsi="Corbel"/>
          <w:b/>
          <w:bCs w:val="0"/>
          <w:sz w:val="22"/>
          <w:szCs w:val="22"/>
        </w:rPr>
        <w:lastRenderedPageBreak/>
        <w:t>1</w:t>
      </w:r>
      <w:r w:rsidR="002125C6">
        <w:rPr>
          <w:rFonts w:ascii="Corbel" w:hAnsi="Corbel"/>
          <w:b/>
          <w:bCs w:val="0"/>
          <w:sz w:val="22"/>
          <w:szCs w:val="22"/>
        </w:rPr>
        <w:t>5</w:t>
      </w:r>
      <w:r w:rsidRPr="00122BD8">
        <w:rPr>
          <w:rFonts w:ascii="Corbel" w:hAnsi="Corbel"/>
          <w:b/>
          <w:bCs w:val="0"/>
          <w:sz w:val="22"/>
          <w:szCs w:val="22"/>
        </w:rPr>
        <w:t xml:space="preserve">. Pupils who are lesbian, gay, </w:t>
      </w:r>
      <w:r w:rsidR="00663150">
        <w:rPr>
          <w:rFonts w:ascii="Corbel" w:hAnsi="Corbel"/>
          <w:b/>
          <w:bCs w:val="0"/>
          <w:sz w:val="22"/>
          <w:szCs w:val="22"/>
        </w:rPr>
        <w:t xml:space="preserve">or </w:t>
      </w:r>
      <w:r w:rsidRPr="00122BD8">
        <w:rPr>
          <w:rFonts w:ascii="Corbel" w:hAnsi="Corbel"/>
          <w:b/>
          <w:bCs w:val="0"/>
          <w:sz w:val="22"/>
          <w:szCs w:val="22"/>
        </w:rPr>
        <w:t xml:space="preserve">bisexual </w:t>
      </w:r>
      <w:bookmarkEnd w:id="21"/>
    </w:p>
    <w:p w14:paraId="383BBEBD" w14:textId="21BC20CB" w:rsidR="00663150" w:rsidRPr="00F05E0B" w:rsidRDefault="00663150" w:rsidP="00942007">
      <w:pPr>
        <w:spacing w:after="120"/>
        <w:jc w:val="both"/>
        <w:rPr>
          <w:rFonts w:ascii="Corbel" w:hAnsi="Corbel"/>
        </w:rPr>
      </w:pPr>
      <w:r w:rsidRPr="00F05E0B">
        <w:rPr>
          <w:rFonts w:ascii="Corbel" w:hAnsi="Corbel"/>
        </w:rPr>
        <w:t>The school recognises that a child being lesbian, gay, or bisexual is not in itself a risk factor for harm. However, pupils who are (or who are perceived by other children to be) lesbian, gay, or bisexual can sometimes be vulnerable to discriminatory bullying.</w:t>
      </w:r>
      <w:r w:rsidR="00F05E0B">
        <w:rPr>
          <w:rFonts w:ascii="Corbel" w:hAnsi="Corbel"/>
        </w:rPr>
        <w:t xml:space="preserve">  See our behaviour policy for more detail on how we prevent bullying based on sexuality.</w:t>
      </w:r>
      <w:r w:rsidRPr="00F05E0B">
        <w:rPr>
          <w:rFonts w:ascii="Corbel" w:hAnsi="Corbel"/>
        </w:rPr>
        <w:t xml:space="preserve"> </w:t>
      </w:r>
    </w:p>
    <w:p w14:paraId="67111D38" w14:textId="64122301" w:rsidR="00663150" w:rsidRPr="00F05E0B" w:rsidRDefault="00663150" w:rsidP="00942007">
      <w:pPr>
        <w:spacing w:after="120"/>
        <w:jc w:val="both"/>
        <w:rPr>
          <w:rFonts w:ascii="Corbel" w:hAnsi="Corbel"/>
        </w:rPr>
      </w:pPr>
      <w:r w:rsidRPr="00F05E0B">
        <w:rPr>
          <w:rFonts w:ascii="Corbel" w:hAnsi="Corbel"/>
        </w:rPr>
        <w:t xml:space="preserve">Any concerns should be reported to the DSL. </w:t>
      </w:r>
    </w:p>
    <w:p w14:paraId="360604E1" w14:textId="77777777" w:rsidR="00663150" w:rsidRPr="00F05E0B" w:rsidRDefault="00663150" w:rsidP="00663150"/>
    <w:p w14:paraId="0DE17CAB" w14:textId="77777777" w:rsidR="001129F6" w:rsidRPr="00F05E0B" w:rsidRDefault="001129F6" w:rsidP="005B7CE7">
      <w:pPr>
        <w:pStyle w:val="Heading1"/>
        <w:rPr>
          <w:rFonts w:ascii="Corbel" w:hAnsi="Corbel"/>
          <w:b/>
          <w:bCs w:val="0"/>
          <w:sz w:val="22"/>
          <w:szCs w:val="22"/>
        </w:rPr>
      </w:pPr>
      <w:bookmarkStart w:id="23" w:name="_Toc236406071"/>
      <w:r w:rsidRPr="00F05E0B">
        <w:rPr>
          <w:rFonts w:ascii="Corbel" w:hAnsi="Corbel"/>
          <w:b/>
          <w:bCs w:val="0"/>
          <w:sz w:val="22"/>
          <w:szCs w:val="22"/>
        </w:rPr>
        <w:t>16. Pupils who are questioning their gender</w:t>
      </w:r>
      <w:bookmarkEnd w:id="23"/>
    </w:p>
    <w:p w14:paraId="1E787315" w14:textId="77777777" w:rsidR="001129F6" w:rsidRPr="00F05E0B" w:rsidRDefault="001129F6" w:rsidP="001129F6">
      <w:pPr>
        <w:spacing w:before="240" w:after="120"/>
        <w:jc w:val="both"/>
        <w:rPr>
          <w:rFonts w:ascii="Corbel" w:hAnsi="Corbel"/>
        </w:rPr>
      </w:pPr>
      <w:r w:rsidRPr="00F05E0B">
        <w:rPr>
          <w:rFonts w:ascii="Corbel" w:hAnsi="Corbel"/>
          <w:b/>
          <w:bCs/>
          <w:color w:val="12263F"/>
        </w:rPr>
        <w:t>16.1 Supporting pupils who are questioning their gender</w:t>
      </w:r>
    </w:p>
    <w:p w14:paraId="0DE3A0A2" w14:textId="77777777" w:rsidR="001129F6" w:rsidRPr="00F05E0B" w:rsidRDefault="001129F6" w:rsidP="001129F6">
      <w:pPr>
        <w:spacing w:after="120"/>
        <w:jc w:val="both"/>
        <w:rPr>
          <w:rFonts w:ascii="Corbel" w:hAnsi="Corbel"/>
        </w:rPr>
      </w:pPr>
      <w:r w:rsidRPr="00F05E0B">
        <w:rPr>
          <w:rFonts w:ascii="Corbel" w:hAnsi="Corbel"/>
        </w:rPr>
        <w:t xml:space="preserve">We are aware of the potential vulnerabilities of children who are questioning their gender, including the possibility of complex mental health and psychosocial needs, such as relating to relationships with family, peers or their broader social environment. </w:t>
      </w:r>
    </w:p>
    <w:p w14:paraId="70961C93" w14:textId="28E7A48E" w:rsidR="001129F6" w:rsidRPr="00F05E0B" w:rsidRDefault="001129F6" w:rsidP="001129F6">
      <w:pPr>
        <w:spacing w:after="120"/>
        <w:jc w:val="both"/>
        <w:rPr>
          <w:rFonts w:ascii="Corbel" w:hAnsi="Corbel"/>
        </w:rPr>
      </w:pPr>
      <w:r w:rsidRPr="00F05E0B">
        <w:rPr>
          <w:rFonts w:ascii="Corbel" w:hAnsi="Corbel"/>
        </w:rPr>
        <w:t>We will take a strong, proactive stance on all forms of bullying based on gender. See our behaviour policy for more detai</w:t>
      </w:r>
      <w:r w:rsidR="005B1EE9">
        <w:rPr>
          <w:rFonts w:ascii="Corbel" w:hAnsi="Corbel"/>
        </w:rPr>
        <w:t>ls.</w:t>
      </w:r>
      <w:r w:rsidRPr="00F05E0B">
        <w:rPr>
          <w:rFonts w:ascii="Corbel" w:hAnsi="Corbel"/>
          <w:shd w:val="clear" w:color="auto" w:fill="FFFF00"/>
        </w:rPr>
        <w:t xml:space="preserve"> </w:t>
      </w:r>
      <w:r w:rsidRPr="00F05E0B">
        <w:rPr>
          <w:rFonts w:ascii="Corbel" w:hAnsi="Corbel"/>
        </w:rPr>
        <w:t xml:space="preserve">The school will ensure that children and their families are aware that, while the school will appropriately sanction any cases of bullying or harassment, and take a strong stand against bullying, it must also be conscious of the rights of pupils and staff in relation to their religion or belief. </w:t>
      </w:r>
    </w:p>
    <w:p w14:paraId="49D3164F" w14:textId="77777777" w:rsidR="001129F6" w:rsidRPr="00F05E0B" w:rsidRDefault="001129F6" w:rsidP="001129F6">
      <w:pPr>
        <w:spacing w:after="120"/>
        <w:jc w:val="both"/>
        <w:rPr>
          <w:rFonts w:ascii="Corbel" w:hAnsi="Corbel"/>
        </w:rPr>
      </w:pPr>
      <w:r w:rsidRPr="00F05E0B">
        <w:rPr>
          <w:rFonts w:ascii="Corbel" w:hAnsi="Corbel"/>
        </w:rPr>
        <w:t xml:space="preserve">When supporting a pupil questioning their gender, we will </w:t>
      </w:r>
      <w:proofErr w:type="gramStart"/>
      <w:r w:rsidRPr="00F05E0B">
        <w:rPr>
          <w:rFonts w:ascii="Corbel" w:hAnsi="Corbel"/>
        </w:rPr>
        <w:t>take into account</w:t>
      </w:r>
      <w:proofErr w:type="gramEnd"/>
      <w:r w:rsidRPr="00F05E0B">
        <w:rPr>
          <w:rFonts w:ascii="Corbel" w:hAnsi="Corbel"/>
        </w:rPr>
        <w:t xml:space="preserve"> the principle of taking a careful approach.</w:t>
      </w:r>
    </w:p>
    <w:p w14:paraId="420BA58C" w14:textId="77777777" w:rsidR="001129F6" w:rsidRPr="00F05E0B" w:rsidRDefault="001129F6" w:rsidP="001129F6">
      <w:pPr>
        <w:spacing w:after="120"/>
        <w:jc w:val="both"/>
        <w:rPr>
          <w:rFonts w:ascii="Corbel" w:hAnsi="Corbel"/>
        </w:rPr>
      </w:pPr>
      <w:r w:rsidRPr="00F05E0B">
        <w:rPr>
          <w:rFonts w:ascii="Corbel" w:hAnsi="Corbel"/>
        </w:rPr>
        <w:t>The DSL will lead in these cases.</w:t>
      </w:r>
    </w:p>
    <w:p w14:paraId="53DAC553" w14:textId="77777777" w:rsidR="001129F6" w:rsidRPr="00F05E0B" w:rsidRDefault="001129F6" w:rsidP="001129F6">
      <w:pPr>
        <w:spacing w:before="240" w:after="120"/>
        <w:jc w:val="both"/>
        <w:rPr>
          <w:rFonts w:ascii="Corbel" w:hAnsi="Corbel"/>
        </w:rPr>
      </w:pPr>
      <w:r w:rsidRPr="00F05E0B">
        <w:rPr>
          <w:rFonts w:ascii="Corbel" w:hAnsi="Corbel"/>
          <w:b/>
          <w:bCs/>
          <w:color w:val="12263F"/>
        </w:rPr>
        <w:t>16.2 Involving parents/carers in cases of pupils questioning their gender</w:t>
      </w:r>
    </w:p>
    <w:p w14:paraId="0AD0D659" w14:textId="77777777" w:rsidR="001129F6" w:rsidRPr="00F05E0B" w:rsidRDefault="001129F6" w:rsidP="001129F6">
      <w:pPr>
        <w:spacing w:after="120"/>
        <w:jc w:val="both"/>
        <w:rPr>
          <w:rFonts w:ascii="Corbel" w:hAnsi="Corbel"/>
        </w:rPr>
      </w:pPr>
      <w:r w:rsidRPr="00F05E0B">
        <w:rPr>
          <w:rFonts w:ascii="Corbel" w:hAnsi="Corbel"/>
        </w:rPr>
        <w:t>Where a child who is questioning their gender asks for support from the school, we will engage parents/carers as a matter of priority.</w:t>
      </w:r>
    </w:p>
    <w:p w14:paraId="08BBDBF8" w14:textId="77777777" w:rsidR="001129F6" w:rsidRPr="00F05E0B" w:rsidRDefault="001129F6" w:rsidP="001129F6">
      <w:pPr>
        <w:spacing w:after="120"/>
        <w:jc w:val="both"/>
        <w:rPr>
          <w:rFonts w:ascii="Corbel" w:hAnsi="Corbel"/>
        </w:rPr>
      </w:pPr>
      <w:r w:rsidRPr="00F05E0B">
        <w:rPr>
          <w:rFonts w:ascii="Corbel" w:hAnsi="Corbel"/>
        </w:rPr>
        <w:t>However, in the rare circumstances where involving parents/carers might put a pupil at greater risk than not involving them, the DSL will determine a course of action needed to safeguard the child before contacting parents/carers or any decisions are taken.</w:t>
      </w:r>
    </w:p>
    <w:p w14:paraId="29F25F16" w14:textId="77777777" w:rsidR="001129F6" w:rsidRPr="00F05E0B" w:rsidRDefault="001129F6" w:rsidP="001129F6">
      <w:pPr>
        <w:spacing w:after="120"/>
        <w:jc w:val="both"/>
        <w:rPr>
          <w:rFonts w:ascii="Corbel" w:hAnsi="Corbel"/>
        </w:rPr>
      </w:pPr>
      <w:r w:rsidRPr="00F05E0B">
        <w:rPr>
          <w:rFonts w:ascii="Corbel" w:hAnsi="Corbel"/>
        </w:rPr>
        <w:t>Where a child confides in a member of staff about their feelings but does not ask the school to make changes to how they are treated, the school will only break any confidence if there is a related safeguarding risk.</w:t>
      </w:r>
    </w:p>
    <w:p w14:paraId="523685FD" w14:textId="77777777" w:rsidR="001129F6" w:rsidRPr="00F05E0B" w:rsidRDefault="001129F6" w:rsidP="001129F6">
      <w:pPr>
        <w:spacing w:after="120"/>
        <w:jc w:val="both"/>
        <w:rPr>
          <w:rFonts w:ascii="Corbel" w:hAnsi="Corbel"/>
        </w:rPr>
      </w:pPr>
      <w:r w:rsidRPr="00F05E0B">
        <w:rPr>
          <w:rFonts w:ascii="Corbel" w:hAnsi="Corbel"/>
          <w:b/>
          <w:bCs/>
          <w:color w:val="12263F"/>
        </w:rPr>
        <w:t>16.3 Considering requests for support with social transition</w:t>
      </w:r>
    </w:p>
    <w:p w14:paraId="10BF2131" w14:textId="77777777" w:rsidR="001129F6" w:rsidRPr="00F05E0B" w:rsidRDefault="001129F6" w:rsidP="001129F6">
      <w:pPr>
        <w:spacing w:after="240" w:line="259" w:lineRule="auto"/>
        <w:jc w:val="both"/>
        <w:rPr>
          <w:rFonts w:ascii="Corbel" w:hAnsi="Corbel"/>
        </w:rPr>
      </w:pPr>
      <w:r w:rsidRPr="00F05E0B">
        <w:rPr>
          <w:rFonts w:ascii="Corbel" w:hAnsi="Corbel"/>
        </w:rPr>
        <w:t xml:space="preserve">The school will not initiate any action regarding social transition. However, when a pupil or their parent/carer requests that the school makes changes or puts support in place to facilitate the pupil presenting as the opposite biological sex (“social transition”), we will work together with parents/carers to determine what is in the best interests of the child and other children. </w:t>
      </w:r>
    </w:p>
    <w:p w14:paraId="0F6905F5" w14:textId="77777777" w:rsidR="001129F6" w:rsidRPr="00F05E0B" w:rsidRDefault="001129F6" w:rsidP="001129F6">
      <w:pPr>
        <w:spacing w:after="240" w:line="259" w:lineRule="auto"/>
        <w:jc w:val="both"/>
        <w:rPr>
          <w:rFonts w:ascii="Corbel" w:hAnsi="Corbel"/>
        </w:rPr>
      </w:pPr>
      <w:r w:rsidRPr="00F05E0B">
        <w:rPr>
          <w:rFonts w:ascii="Corbel" w:hAnsi="Corbel"/>
        </w:rPr>
        <w:t xml:space="preserve">Members of staff will not adopt any changes relating to social transition unless a decision has been made by the school and a child’s parents/carers have been involved (as set out in </w:t>
      </w:r>
      <w:hyperlink r:id="rId56" w:history="1">
        <w:r w:rsidRPr="00F05E0B">
          <w:rPr>
            <w:rFonts w:ascii="Corbel" w:hAnsi="Corbel"/>
            <w:color w:val="0072CC"/>
            <w:u w:val="single" w:color="0072CC"/>
          </w:rPr>
          <w:t>Keeping Children Safe in Education</w:t>
        </w:r>
      </w:hyperlink>
      <w:r w:rsidRPr="00F05E0B">
        <w:rPr>
          <w:rFonts w:ascii="Corbel" w:hAnsi="Corbel"/>
        </w:rPr>
        <w:t xml:space="preserve"> (KCSIE)).</w:t>
      </w:r>
    </w:p>
    <w:p w14:paraId="4B164179" w14:textId="77777777" w:rsidR="001129F6" w:rsidRPr="00F05E0B" w:rsidRDefault="001129F6" w:rsidP="001129F6">
      <w:pPr>
        <w:spacing w:after="240" w:line="259" w:lineRule="auto"/>
        <w:jc w:val="both"/>
        <w:rPr>
          <w:rFonts w:ascii="Corbel" w:hAnsi="Corbel"/>
        </w:rPr>
      </w:pPr>
      <w:r w:rsidRPr="00F05E0B">
        <w:rPr>
          <w:rFonts w:ascii="Corbel" w:hAnsi="Corbel"/>
        </w:rPr>
        <w:t>In making decisions about supporting social transition, the school will ensure compliance with its obligations in respect of safeguarding legislation and equality and human rights law, ensuring that any assessment of discrimination is informed by the school’s evaluation of the welfare and best interests of the child and other children. The schools will make decisions in line with the following principles:</w:t>
      </w:r>
    </w:p>
    <w:p w14:paraId="2FDAA503" w14:textId="77777777" w:rsidR="001129F6" w:rsidRPr="00F05E0B" w:rsidRDefault="001129F6" w:rsidP="008C01FC">
      <w:pPr>
        <w:numPr>
          <w:ilvl w:val="0"/>
          <w:numId w:val="37"/>
        </w:numPr>
        <w:spacing w:after="120" w:line="240" w:lineRule="auto"/>
        <w:ind w:left="340" w:hanging="282"/>
        <w:jc w:val="both"/>
        <w:rPr>
          <w:rFonts w:ascii="Corbel" w:eastAsia="Times New Roman" w:hAnsi="Corbel" w:cs="Times New Roman"/>
        </w:rPr>
      </w:pPr>
      <w:r w:rsidRPr="00F05E0B">
        <w:rPr>
          <w:rFonts w:ascii="Corbel" w:hAnsi="Corbel"/>
        </w:rPr>
        <w:t>The school has statutory duties to safeguard and promote the welfare of all children: the first step when considering a child’s request for support with social transition will be to consider what is in the best interests of the child and other children, and a decision relating to social transition may not be the same as a child’s wishes</w:t>
      </w:r>
    </w:p>
    <w:p w14:paraId="71F926B3" w14:textId="77777777" w:rsidR="001129F6" w:rsidRPr="00F05E0B" w:rsidRDefault="001129F6" w:rsidP="008C01FC">
      <w:pPr>
        <w:numPr>
          <w:ilvl w:val="0"/>
          <w:numId w:val="37"/>
        </w:numPr>
        <w:spacing w:after="120" w:line="240" w:lineRule="auto"/>
        <w:ind w:left="340" w:hanging="282"/>
        <w:jc w:val="both"/>
        <w:rPr>
          <w:rFonts w:ascii="Corbel" w:eastAsia="Times New Roman" w:hAnsi="Corbel" w:cs="Times New Roman"/>
        </w:rPr>
      </w:pPr>
      <w:r w:rsidRPr="00F05E0B">
        <w:rPr>
          <w:rFonts w:ascii="Corbel" w:hAnsi="Corbel"/>
        </w:rPr>
        <w:lastRenderedPageBreak/>
        <w:t>Parents and carers should be actively involved and their views treated with importance: (except in the rare circumstances where involving parents or carers would constitute a greater risk to the child than not involving them) where a child who is questioning their gender asks for support from the school parents/carers will be engaged as a matter of priority and their views will carry great weight and be properly considered</w:t>
      </w:r>
    </w:p>
    <w:p w14:paraId="7E4E8D38" w14:textId="77777777" w:rsidR="001129F6" w:rsidRPr="00F05E0B" w:rsidRDefault="001129F6" w:rsidP="008C01FC">
      <w:pPr>
        <w:numPr>
          <w:ilvl w:val="0"/>
          <w:numId w:val="37"/>
        </w:numPr>
        <w:spacing w:after="120" w:line="240" w:lineRule="auto"/>
        <w:ind w:left="340" w:hanging="282"/>
        <w:jc w:val="both"/>
        <w:rPr>
          <w:rFonts w:ascii="Corbel" w:eastAsia="Times New Roman" w:hAnsi="Corbel" w:cs="Times New Roman"/>
        </w:rPr>
      </w:pPr>
      <w:r w:rsidRPr="00F05E0B">
        <w:rPr>
          <w:rFonts w:ascii="Corbel" w:hAnsi="Corbel"/>
        </w:rPr>
        <w:t>Accommodating social transition is an active intervention so the school will take a very careful approach: social transition is an active intervention that may have significant effects on the child in terms of their psychological functioning and longer-term outcomes</w:t>
      </w:r>
    </w:p>
    <w:p w14:paraId="268CA8A3" w14:textId="77777777" w:rsidR="001129F6" w:rsidRPr="00F05E0B" w:rsidRDefault="001129F6" w:rsidP="008C01FC">
      <w:pPr>
        <w:numPr>
          <w:ilvl w:val="0"/>
          <w:numId w:val="37"/>
        </w:numPr>
        <w:spacing w:after="120" w:line="240" w:lineRule="auto"/>
        <w:ind w:left="340" w:hanging="282"/>
        <w:jc w:val="both"/>
        <w:rPr>
          <w:rFonts w:ascii="Corbel" w:eastAsia="Times New Roman" w:hAnsi="Corbel" w:cs="Times New Roman"/>
        </w:rPr>
      </w:pPr>
      <w:r w:rsidRPr="00F05E0B">
        <w:rPr>
          <w:rFonts w:ascii="Corbel" w:hAnsi="Corbel"/>
        </w:rPr>
        <w:t>The school will comply with obligations under the Equality Act and Human Rights Act when considering requests for support with social transition</w:t>
      </w:r>
    </w:p>
    <w:p w14:paraId="7D2E4276" w14:textId="77777777" w:rsidR="001129F6" w:rsidRPr="00F05E0B" w:rsidRDefault="001129F6" w:rsidP="001129F6">
      <w:pPr>
        <w:spacing w:after="240" w:line="259" w:lineRule="auto"/>
        <w:jc w:val="both"/>
        <w:rPr>
          <w:rFonts w:ascii="Corbel" w:hAnsi="Corbel"/>
        </w:rPr>
      </w:pPr>
      <w:r w:rsidRPr="00F05E0B">
        <w:rPr>
          <w:rFonts w:ascii="Corbel" w:hAnsi="Corbel"/>
        </w:rPr>
        <w:t>The school will ensure that the decision-making process is documented and records are kept.</w:t>
      </w:r>
    </w:p>
    <w:p w14:paraId="72B8B37B" w14:textId="77777777" w:rsidR="001129F6" w:rsidRPr="00F05E0B" w:rsidRDefault="001129F6" w:rsidP="001129F6">
      <w:pPr>
        <w:spacing w:after="240" w:line="259" w:lineRule="auto"/>
        <w:jc w:val="both"/>
        <w:rPr>
          <w:rFonts w:ascii="Corbel" w:hAnsi="Corbel"/>
        </w:rPr>
      </w:pPr>
      <w:r w:rsidRPr="00F05E0B">
        <w:rPr>
          <w:rFonts w:ascii="Corbel" w:hAnsi="Corbel"/>
        </w:rPr>
        <w:t>The circumstances or needs of a child may change over time, and the school may need to review its original decision and will involve the DSL in doing so.</w:t>
      </w:r>
    </w:p>
    <w:p w14:paraId="32CA7763" w14:textId="77777777" w:rsidR="001129F6" w:rsidRPr="00F05E0B" w:rsidRDefault="001129F6" w:rsidP="001129F6">
      <w:pPr>
        <w:spacing w:after="240" w:line="259" w:lineRule="auto"/>
        <w:jc w:val="both"/>
        <w:rPr>
          <w:rFonts w:ascii="Corbel" w:hAnsi="Corbel"/>
        </w:rPr>
      </w:pPr>
      <w:r w:rsidRPr="00F05E0B">
        <w:rPr>
          <w:rFonts w:ascii="Corbel" w:hAnsi="Corbel"/>
          <w:b/>
          <w:bCs/>
          <w:color w:val="12263F"/>
        </w:rPr>
        <w:t>16.4 Rules on single-sex spaces</w:t>
      </w:r>
    </w:p>
    <w:p w14:paraId="1C52D4A1" w14:textId="1CFC0D68" w:rsidR="001129F6" w:rsidRPr="00F05E0B" w:rsidRDefault="001129F6" w:rsidP="001129F6">
      <w:pPr>
        <w:spacing w:after="240" w:line="259" w:lineRule="auto"/>
        <w:jc w:val="both"/>
        <w:rPr>
          <w:rFonts w:ascii="Corbel" w:hAnsi="Corbel"/>
        </w:rPr>
      </w:pPr>
      <w:r w:rsidRPr="00F05E0B">
        <w:rPr>
          <w:rFonts w:ascii="Corbel" w:hAnsi="Corbel"/>
        </w:rPr>
        <w:t xml:space="preserve">Pupils are not allowed into toilets, changing rooms, </w:t>
      </w:r>
      <w:r w:rsidRPr="001D0176">
        <w:rPr>
          <w:rFonts w:ascii="Corbel" w:hAnsi="Corbel"/>
        </w:rPr>
        <w:t xml:space="preserve">showers </w:t>
      </w:r>
      <w:r w:rsidR="00233503">
        <w:rPr>
          <w:rFonts w:ascii="Corbel" w:hAnsi="Corbel"/>
        </w:rPr>
        <w:t>or boarding/ accommodation designated for people of</w:t>
      </w:r>
      <w:r w:rsidRPr="00F05E0B">
        <w:rPr>
          <w:rFonts w:ascii="Corbel" w:hAnsi="Corbel"/>
        </w:rPr>
        <w:t xml:space="preserve"> the opposite biological sex, with no exceptions.</w:t>
      </w:r>
    </w:p>
    <w:p w14:paraId="30B3D8CA" w14:textId="77777777" w:rsidR="001129F6" w:rsidRPr="00F05E0B" w:rsidRDefault="001129F6" w:rsidP="001129F6">
      <w:pPr>
        <w:spacing w:after="240" w:line="259" w:lineRule="auto"/>
        <w:jc w:val="both"/>
        <w:rPr>
          <w:rFonts w:ascii="Corbel" w:hAnsi="Corbel"/>
        </w:rPr>
      </w:pPr>
      <w:r w:rsidRPr="00F05E0B">
        <w:rPr>
          <w:rFonts w:ascii="Corbel" w:hAnsi="Corbel"/>
          <w:b/>
          <w:bCs/>
          <w:color w:val="12263F"/>
        </w:rPr>
        <w:t>16.5 Rules on single-sex sports</w:t>
      </w:r>
    </w:p>
    <w:p w14:paraId="7E908EFA" w14:textId="77777777" w:rsidR="001129F6" w:rsidRPr="00F05E0B" w:rsidRDefault="001129F6" w:rsidP="001129F6">
      <w:pPr>
        <w:spacing w:after="240" w:line="259" w:lineRule="auto"/>
        <w:jc w:val="both"/>
        <w:rPr>
          <w:rFonts w:ascii="Corbel" w:hAnsi="Corbel"/>
        </w:rPr>
      </w:pPr>
      <w:r w:rsidRPr="00F05E0B">
        <w:rPr>
          <w:rFonts w:ascii="Corbel" w:hAnsi="Corbel"/>
        </w:rPr>
        <w:t>The school may teach and play some sports or games, or activities of a competitive nature, in single-sex groups where the physical strength, stamina or physique of the average girl would put her at a disadvantage in competition with the average boy (or vice versa). The school can separate children according to their biological sex in these circumstances.</w:t>
      </w:r>
    </w:p>
    <w:p w14:paraId="0ACA059C" w14:textId="77777777" w:rsidR="001129F6" w:rsidRPr="001129F6" w:rsidRDefault="001129F6" w:rsidP="001129F6">
      <w:pPr>
        <w:spacing w:after="240" w:line="259" w:lineRule="auto"/>
        <w:jc w:val="both"/>
        <w:rPr>
          <w:rFonts w:ascii="Corbel" w:hAnsi="Corbel"/>
        </w:rPr>
      </w:pPr>
      <w:r w:rsidRPr="00F05E0B">
        <w:rPr>
          <w:rFonts w:ascii="Corbel" w:hAnsi="Corbel"/>
        </w:rPr>
        <w:t>Some sports may need to be played in single-sex groups from a certain age to ensure children’s safety. Where single-sex sports are implemented for safety reasons, there are no exceptions and pupils must not be allowed to participate in sports designed for the opposite sex.</w:t>
      </w:r>
    </w:p>
    <w:p w14:paraId="480F9833" w14:textId="77777777" w:rsidR="003B39BB" w:rsidRPr="001D5231" w:rsidRDefault="003B39BB" w:rsidP="00CA5B1F">
      <w:pPr>
        <w:pStyle w:val="1bodycopy10pt"/>
        <w:spacing w:after="200" w:line="276" w:lineRule="auto"/>
        <w:jc w:val="both"/>
        <w:rPr>
          <w:rFonts w:ascii="Corbel" w:hAnsi="Corbel"/>
          <w:sz w:val="22"/>
          <w:szCs w:val="22"/>
          <w:lang w:val="en-GB"/>
        </w:rPr>
      </w:pPr>
    </w:p>
    <w:p w14:paraId="5C3AD058" w14:textId="407AACE1" w:rsidR="00CA5B1F" w:rsidRPr="00FE19A8" w:rsidRDefault="00CA5B1F" w:rsidP="00CA5B1F">
      <w:pPr>
        <w:pStyle w:val="Heading1"/>
        <w:spacing w:before="0" w:after="200"/>
        <w:jc w:val="both"/>
        <w:rPr>
          <w:rFonts w:ascii="Corbel" w:hAnsi="Corbel"/>
          <w:b/>
          <w:bCs w:val="0"/>
          <w:sz w:val="22"/>
          <w:szCs w:val="22"/>
        </w:rPr>
      </w:pPr>
      <w:bookmarkStart w:id="24" w:name="_Toc167969252"/>
      <w:bookmarkEnd w:id="22"/>
      <w:r w:rsidRPr="00FE19A8">
        <w:rPr>
          <w:rFonts w:ascii="Corbel" w:hAnsi="Corbel"/>
          <w:b/>
          <w:bCs w:val="0"/>
          <w:sz w:val="22"/>
          <w:szCs w:val="22"/>
        </w:rPr>
        <w:t>1</w:t>
      </w:r>
      <w:r w:rsidR="001129F6">
        <w:rPr>
          <w:rFonts w:ascii="Corbel" w:hAnsi="Corbel"/>
          <w:b/>
          <w:bCs w:val="0"/>
          <w:sz w:val="22"/>
          <w:szCs w:val="22"/>
        </w:rPr>
        <w:t>7</w:t>
      </w:r>
      <w:r w:rsidRPr="00FE19A8">
        <w:rPr>
          <w:rFonts w:ascii="Corbel" w:hAnsi="Corbel"/>
          <w:b/>
          <w:bCs w:val="0"/>
          <w:sz w:val="22"/>
          <w:szCs w:val="22"/>
        </w:rPr>
        <w:t>. Complaints and concerns about school safeguarding policies</w:t>
      </w:r>
      <w:bookmarkEnd w:id="24"/>
    </w:p>
    <w:p w14:paraId="5757B348" w14:textId="68E6A3B0" w:rsidR="00CA5B1F" w:rsidRPr="001D5231"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1</w:t>
      </w:r>
      <w:r w:rsidR="001129F6">
        <w:rPr>
          <w:rFonts w:ascii="Corbel" w:hAnsi="Corbel"/>
          <w:sz w:val="22"/>
          <w:szCs w:val="22"/>
          <w:lang w:val="en-GB"/>
        </w:rPr>
        <w:t>7</w:t>
      </w:r>
      <w:r w:rsidRPr="001D5231">
        <w:rPr>
          <w:rFonts w:ascii="Corbel" w:hAnsi="Corbel"/>
          <w:sz w:val="22"/>
          <w:szCs w:val="22"/>
          <w:lang w:val="en-GB"/>
        </w:rPr>
        <w:t>.1 Complaints against staff</w:t>
      </w:r>
    </w:p>
    <w:p w14:paraId="5A85BFE6" w14:textId="77777777" w:rsidR="00CA5B1F" w:rsidRPr="001D5231" w:rsidRDefault="00CA5B1F" w:rsidP="00CA5B1F">
      <w:pPr>
        <w:jc w:val="both"/>
        <w:rPr>
          <w:rFonts w:ascii="Corbel" w:hAnsi="Corbel"/>
        </w:rPr>
      </w:pPr>
      <w:r w:rsidRPr="001D5231">
        <w:rPr>
          <w:rFonts w:ascii="Corbel" w:hAnsi="Corbel"/>
        </w:rPr>
        <w:t>Complaints against staff that are likely to require a child protection investigation will be handled in accordance with our procedures for dealing with allegations of abuse made against staff (see appendix 3).</w:t>
      </w:r>
    </w:p>
    <w:p w14:paraId="581FC63A" w14:textId="0D38DDDB" w:rsidR="00CA5B1F" w:rsidRPr="001D5231"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1</w:t>
      </w:r>
      <w:r w:rsidR="001129F6">
        <w:rPr>
          <w:rFonts w:ascii="Corbel" w:hAnsi="Corbel"/>
          <w:sz w:val="22"/>
          <w:szCs w:val="22"/>
          <w:lang w:val="en-GB"/>
        </w:rPr>
        <w:t>7</w:t>
      </w:r>
      <w:r w:rsidRPr="001D5231">
        <w:rPr>
          <w:rFonts w:ascii="Corbel" w:hAnsi="Corbel"/>
          <w:sz w:val="22"/>
          <w:szCs w:val="22"/>
          <w:lang w:val="en-GB"/>
        </w:rPr>
        <w:t>.2 Other complaints</w:t>
      </w:r>
    </w:p>
    <w:p w14:paraId="04B93328" w14:textId="392CEC44" w:rsidR="00CA5B1F" w:rsidRPr="001D5231" w:rsidRDefault="003B39BB"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Concerns and complaints are handled through our Complaints Policy and Procedure.</w:t>
      </w:r>
    </w:p>
    <w:p w14:paraId="4FEC39D5" w14:textId="79F65A07" w:rsidR="00CA5B1F" w:rsidRPr="001D5231"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1</w:t>
      </w:r>
      <w:r w:rsidR="001129F6">
        <w:rPr>
          <w:rFonts w:ascii="Corbel" w:hAnsi="Corbel"/>
          <w:sz w:val="22"/>
          <w:szCs w:val="22"/>
          <w:lang w:val="en-GB"/>
        </w:rPr>
        <w:t>7</w:t>
      </w:r>
      <w:r w:rsidRPr="001D5231">
        <w:rPr>
          <w:rFonts w:ascii="Corbel" w:hAnsi="Corbel"/>
          <w:sz w:val="22"/>
          <w:szCs w:val="22"/>
          <w:lang w:val="en-GB"/>
        </w:rPr>
        <w:t>.3 Whistle-blowing</w:t>
      </w:r>
    </w:p>
    <w:p w14:paraId="5A94E6B9" w14:textId="1A0012ED" w:rsidR="00CA5B1F" w:rsidRPr="001D5231" w:rsidRDefault="00A12D93" w:rsidP="00A12D93">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xml:space="preserve">We have a separate whistle-blowing policy in place to enable concerns and complaints to be raised. </w:t>
      </w:r>
    </w:p>
    <w:p w14:paraId="1D642E76" w14:textId="77777777" w:rsidR="00CA5B1F" w:rsidRPr="001D5231" w:rsidRDefault="00CA5B1F" w:rsidP="00CA5B1F">
      <w:pPr>
        <w:pStyle w:val="4Bulletedcopyblue"/>
        <w:numPr>
          <w:ilvl w:val="0"/>
          <w:numId w:val="0"/>
        </w:numPr>
        <w:spacing w:after="200" w:line="276" w:lineRule="auto"/>
        <w:jc w:val="both"/>
        <w:rPr>
          <w:rFonts w:ascii="Corbel" w:hAnsi="Corbel"/>
          <w:sz w:val="22"/>
          <w:szCs w:val="22"/>
          <w:lang w:val="en-GB"/>
        </w:rPr>
      </w:pPr>
    </w:p>
    <w:p w14:paraId="275723E2" w14:textId="4CED8284" w:rsidR="00CA5B1F" w:rsidRPr="00FE19A8" w:rsidRDefault="00CA5B1F" w:rsidP="00CA5B1F">
      <w:pPr>
        <w:pStyle w:val="Heading1"/>
        <w:spacing w:before="0" w:after="200"/>
        <w:jc w:val="both"/>
        <w:rPr>
          <w:rFonts w:ascii="Corbel" w:hAnsi="Corbel"/>
          <w:b/>
          <w:bCs w:val="0"/>
          <w:sz w:val="22"/>
          <w:szCs w:val="22"/>
        </w:rPr>
      </w:pPr>
      <w:bookmarkStart w:id="25" w:name="_Toc167969253"/>
      <w:r w:rsidRPr="00FE19A8">
        <w:rPr>
          <w:rFonts w:ascii="Corbel" w:hAnsi="Corbel"/>
          <w:b/>
          <w:bCs w:val="0"/>
          <w:sz w:val="22"/>
          <w:szCs w:val="22"/>
        </w:rPr>
        <w:t>1</w:t>
      </w:r>
      <w:r w:rsidR="001129F6">
        <w:rPr>
          <w:rFonts w:ascii="Corbel" w:hAnsi="Corbel"/>
          <w:b/>
          <w:bCs w:val="0"/>
          <w:sz w:val="22"/>
          <w:szCs w:val="22"/>
        </w:rPr>
        <w:t>8</w:t>
      </w:r>
      <w:r w:rsidRPr="00FE19A8">
        <w:rPr>
          <w:rFonts w:ascii="Corbel" w:hAnsi="Corbel"/>
          <w:b/>
          <w:bCs w:val="0"/>
          <w:sz w:val="22"/>
          <w:szCs w:val="22"/>
        </w:rPr>
        <w:t>. Record-keeping</w:t>
      </w:r>
      <w:bookmarkEnd w:id="25"/>
    </w:p>
    <w:p w14:paraId="65B7F865" w14:textId="578453DD" w:rsidR="007A7923" w:rsidRPr="001D5231" w:rsidRDefault="007A7923" w:rsidP="007A7923">
      <w:pPr>
        <w:jc w:val="both"/>
        <w:rPr>
          <w:rFonts w:ascii="Corbel" w:hAnsi="Corbel"/>
          <w:color w:val="auto"/>
          <w:lang w:val="en-US"/>
        </w:rPr>
      </w:pPr>
      <w:r w:rsidRPr="001D5231">
        <w:rPr>
          <w:rFonts w:ascii="Corbel" w:hAnsi="Corbel"/>
          <w:color w:val="auto"/>
          <w:lang w:val="en-US"/>
        </w:rPr>
        <w:t>Why do we make records?</w:t>
      </w:r>
    </w:p>
    <w:p w14:paraId="009B67AA" w14:textId="77777777" w:rsidR="007A7923" w:rsidRPr="001D5231" w:rsidRDefault="007A7923" w:rsidP="00291AAB">
      <w:pPr>
        <w:pStyle w:val="ListParagraph"/>
        <w:numPr>
          <w:ilvl w:val="0"/>
          <w:numId w:val="24"/>
        </w:numPr>
        <w:jc w:val="both"/>
        <w:rPr>
          <w:rFonts w:ascii="Corbel" w:hAnsi="Corbel"/>
          <w:color w:val="auto"/>
        </w:rPr>
      </w:pPr>
      <w:r w:rsidRPr="001D5231">
        <w:rPr>
          <w:rFonts w:ascii="Corbel" w:hAnsi="Corbel"/>
          <w:color w:val="auto"/>
          <w:lang w:val="en-US"/>
        </w:rPr>
        <w:t>To report child protection incidents or welfare concerns</w:t>
      </w:r>
    </w:p>
    <w:p w14:paraId="4C03A79C" w14:textId="77777777" w:rsidR="007A7923" w:rsidRPr="001D5231" w:rsidRDefault="007A7923" w:rsidP="00291AAB">
      <w:pPr>
        <w:pStyle w:val="ListParagraph"/>
        <w:numPr>
          <w:ilvl w:val="0"/>
          <w:numId w:val="24"/>
        </w:numPr>
        <w:jc w:val="both"/>
        <w:rPr>
          <w:rFonts w:ascii="Corbel" w:hAnsi="Corbel"/>
          <w:color w:val="auto"/>
        </w:rPr>
      </w:pPr>
      <w:r w:rsidRPr="001D5231">
        <w:rPr>
          <w:rFonts w:ascii="Corbel" w:hAnsi="Corbel"/>
          <w:color w:val="auto"/>
          <w:lang w:val="en-US"/>
        </w:rPr>
        <w:lastRenderedPageBreak/>
        <w:t>Identify minor issues that may dangerously accumulate</w:t>
      </w:r>
    </w:p>
    <w:p w14:paraId="4C47AEC6" w14:textId="77777777" w:rsidR="007A7923" w:rsidRPr="001D5231" w:rsidRDefault="007A7923" w:rsidP="00291AAB">
      <w:pPr>
        <w:pStyle w:val="ListParagraph"/>
        <w:numPr>
          <w:ilvl w:val="0"/>
          <w:numId w:val="24"/>
        </w:numPr>
        <w:jc w:val="both"/>
        <w:rPr>
          <w:rFonts w:ascii="Corbel" w:hAnsi="Corbel"/>
          <w:color w:val="auto"/>
        </w:rPr>
      </w:pPr>
      <w:r w:rsidRPr="001D5231">
        <w:rPr>
          <w:rFonts w:ascii="Corbel" w:hAnsi="Corbel"/>
          <w:color w:val="auto"/>
          <w:lang w:val="en-US"/>
        </w:rPr>
        <w:t>To identify patterns and spot trends</w:t>
      </w:r>
    </w:p>
    <w:p w14:paraId="30B071A7" w14:textId="77777777" w:rsidR="007A7923" w:rsidRPr="001D5231" w:rsidRDefault="007A7923" w:rsidP="00291AAB">
      <w:pPr>
        <w:pStyle w:val="ListParagraph"/>
        <w:numPr>
          <w:ilvl w:val="0"/>
          <w:numId w:val="24"/>
        </w:numPr>
        <w:jc w:val="both"/>
        <w:rPr>
          <w:rFonts w:ascii="Corbel" w:hAnsi="Corbel"/>
          <w:color w:val="auto"/>
        </w:rPr>
      </w:pPr>
      <w:r w:rsidRPr="001D5231">
        <w:rPr>
          <w:rFonts w:ascii="Corbel" w:hAnsi="Corbel"/>
          <w:color w:val="auto"/>
          <w:lang w:val="en-US"/>
        </w:rPr>
        <w:t>To monitor a safeguarding plan and measure its progress</w:t>
      </w:r>
    </w:p>
    <w:p w14:paraId="054B368D" w14:textId="77777777" w:rsidR="007A7923" w:rsidRPr="001D5231" w:rsidRDefault="007A7923" w:rsidP="00291AAB">
      <w:pPr>
        <w:pStyle w:val="ListParagraph"/>
        <w:numPr>
          <w:ilvl w:val="0"/>
          <w:numId w:val="24"/>
        </w:numPr>
        <w:jc w:val="both"/>
        <w:rPr>
          <w:rFonts w:ascii="Corbel" w:hAnsi="Corbel"/>
          <w:color w:val="auto"/>
        </w:rPr>
      </w:pPr>
      <w:r w:rsidRPr="001D5231">
        <w:rPr>
          <w:rFonts w:ascii="Corbel" w:hAnsi="Corbel"/>
          <w:color w:val="auto"/>
          <w:lang w:val="en-US"/>
        </w:rPr>
        <w:t>To record the sharing of safeguarding information with a third party and why we shared it.</w:t>
      </w:r>
    </w:p>
    <w:p w14:paraId="0216666A" w14:textId="34AA5352" w:rsidR="007A7923" w:rsidRPr="001D5231" w:rsidRDefault="007A7923" w:rsidP="00291AAB">
      <w:pPr>
        <w:pStyle w:val="ListParagraph"/>
        <w:numPr>
          <w:ilvl w:val="0"/>
          <w:numId w:val="24"/>
        </w:numPr>
        <w:jc w:val="both"/>
        <w:rPr>
          <w:rFonts w:ascii="Corbel" w:hAnsi="Corbel"/>
          <w:color w:val="auto"/>
        </w:rPr>
      </w:pPr>
      <w:r w:rsidRPr="001D5231">
        <w:rPr>
          <w:rFonts w:ascii="Corbel" w:hAnsi="Corbel"/>
          <w:color w:val="auto"/>
          <w:lang w:val="en-US"/>
        </w:rPr>
        <w:t>To records actions taken to keep a child safe</w:t>
      </w:r>
    </w:p>
    <w:p w14:paraId="5EB162B4" w14:textId="2534A8C9" w:rsidR="004B1433" w:rsidRPr="001D5231" w:rsidRDefault="009940B5" w:rsidP="00CA5B1F">
      <w:pPr>
        <w:jc w:val="both"/>
        <w:rPr>
          <w:rFonts w:ascii="Corbel" w:hAnsi="Corbel"/>
          <w:color w:val="auto"/>
        </w:rPr>
      </w:pPr>
      <w:r w:rsidRPr="001D5231">
        <w:rPr>
          <w:rFonts w:ascii="Corbel" w:hAnsi="Corbel"/>
          <w:color w:val="auto"/>
        </w:rPr>
        <w:t>We must be audience aware when making records: w</w:t>
      </w:r>
      <w:r w:rsidR="004B1433" w:rsidRPr="001D5231">
        <w:rPr>
          <w:rFonts w:ascii="Corbel" w:hAnsi="Corbel"/>
          <w:color w:val="auto"/>
        </w:rPr>
        <w:t>ho might read our records?</w:t>
      </w:r>
    </w:p>
    <w:p w14:paraId="33A5B187" w14:textId="77777777" w:rsidR="004B1433" w:rsidRPr="001D5231" w:rsidRDefault="004B1433" w:rsidP="00291AAB">
      <w:pPr>
        <w:pStyle w:val="ListParagraph"/>
        <w:numPr>
          <w:ilvl w:val="0"/>
          <w:numId w:val="25"/>
        </w:numPr>
        <w:jc w:val="both"/>
        <w:rPr>
          <w:rFonts w:ascii="Corbel" w:hAnsi="Corbel"/>
          <w:color w:val="auto"/>
        </w:rPr>
      </w:pPr>
      <w:r w:rsidRPr="001D5231">
        <w:rPr>
          <w:rFonts w:ascii="Corbel" w:hAnsi="Corbel"/>
          <w:color w:val="auto"/>
          <w:lang w:val="en-US"/>
        </w:rPr>
        <w:t>Case conference members</w:t>
      </w:r>
    </w:p>
    <w:p w14:paraId="76984AF3" w14:textId="77777777" w:rsidR="004B1433" w:rsidRPr="001D5231" w:rsidRDefault="004B1433" w:rsidP="00291AAB">
      <w:pPr>
        <w:pStyle w:val="ListParagraph"/>
        <w:numPr>
          <w:ilvl w:val="0"/>
          <w:numId w:val="25"/>
        </w:numPr>
        <w:jc w:val="both"/>
        <w:rPr>
          <w:rFonts w:ascii="Corbel" w:hAnsi="Corbel"/>
          <w:color w:val="auto"/>
        </w:rPr>
      </w:pPr>
      <w:r w:rsidRPr="001D5231">
        <w:rPr>
          <w:rFonts w:ascii="Corbel" w:hAnsi="Corbel"/>
          <w:color w:val="auto"/>
          <w:lang w:val="en-US"/>
        </w:rPr>
        <w:t>Evidence in court</w:t>
      </w:r>
    </w:p>
    <w:p w14:paraId="4B805459" w14:textId="77777777" w:rsidR="004B1433" w:rsidRPr="001D5231" w:rsidRDefault="004B1433" w:rsidP="00291AAB">
      <w:pPr>
        <w:pStyle w:val="ListParagraph"/>
        <w:numPr>
          <w:ilvl w:val="0"/>
          <w:numId w:val="25"/>
        </w:numPr>
        <w:jc w:val="both"/>
        <w:rPr>
          <w:rFonts w:ascii="Corbel" w:hAnsi="Corbel"/>
          <w:color w:val="auto"/>
        </w:rPr>
      </w:pPr>
      <w:r w:rsidRPr="001D5231">
        <w:rPr>
          <w:rFonts w:ascii="Corbel" w:hAnsi="Corbel"/>
          <w:color w:val="auto"/>
          <w:lang w:val="en-US"/>
        </w:rPr>
        <w:t>Social services</w:t>
      </w:r>
    </w:p>
    <w:p w14:paraId="1530AEC7" w14:textId="77777777" w:rsidR="004B1433" w:rsidRPr="001D5231" w:rsidRDefault="004B1433" w:rsidP="00291AAB">
      <w:pPr>
        <w:pStyle w:val="ListParagraph"/>
        <w:numPr>
          <w:ilvl w:val="0"/>
          <w:numId w:val="25"/>
        </w:numPr>
        <w:jc w:val="both"/>
        <w:rPr>
          <w:rFonts w:ascii="Corbel" w:hAnsi="Corbel"/>
          <w:color w:val="auto"/>
        </w:rPr>
      </w:pPr>
      <w:r w:rsidRPr="001D5231">
        <w:rPr>
          <w:rFonts w:ascii="Corbel" w:hAnsi="Corbel"/>
          <w:color w:val="auto"/>
          <w:lang w:val="en-US"/>
        </w:rPr>
        <w:t>The police</w:t>
      </w:r>
    </w:p>
    <w:p w14:paraId="07ADD6F9" w14:textId="77777777" w:rsidR="004B1433" w:rsidRPr="001D5231" w:rsidRDefault="004B1433" w:rsidP="00291AAB">
      <w:pPr>
        <w:pStyle w:val="ListParagraph"/>
        <w:numPr>
          <w:ilvl w:val="0"/>
          <w:numId w:val="25"/>
        </w:numPr>
        <w:jc w:val="both"/>
        <w:rPr>
          <w:rFonts w:ascii="Corbel" w:hAnsi="Corbel"/>
          <w:color w:val="auto"/>
        </w:rPr>
      </w:pPr>
      <w:r w:rsidRPr="001D5231">
        <w:rPr>
          <w:rFonts w:ascii="Corbel" w:hAnsi="Corbel"/>
          <w:color w:val="auto"/>
          <w:lang w:val="en-US"/>
        </w:rPr>
        <w:t>Health agencies</w:t>
      </w:r>
    </w:p>
    <w:p w14:paraId="331CB74B" w14:textId="78364718" w:rsidR="004B1433" w:rsidRPr="001D5231" w:rsidRDefault="004B1433" w:rsidP="00291AAB">
      <w:pPr>
        <w:pStyle w:val="ListParagraph"/>
        <w:numPr>
          <w:ilvl w:val="0"/>
          <w:numId w:val="25"/>
        </w:numPr>
        <w:jc w:val="both"/>
        <w:rPr>
          <w:rFonts w:ascii="Corbel" w:hAnsi="Corbel"/>
          <w:color w:val="auto"/>
        </w:rPr>
      </w:pPr>
      <w:r w:rsidRPr="001D5231">
        <w:rPr>
          <w:rFonts w:ascii="Corbel" w:hAnsi="Corbel"/>
          <w:color w:val="auto"/>
          <w:lang w:val="en-US"/>
        </w:rPr>
        <w:t>Parents/carers</w:t>
      </w:r>
    </w:p>
    <w:p w14:paraId="6FB091DC" w14:textId="77777777" w:rsidR="004B1433" w:rsidRPr="001D5231" w:rsidRDefault="004B1433" w:rsidP="00291AAB">
      <w:pPr>
        <w:pStyle w:val="ListParagraph"/>
        <w:numPr>
          <w:ilvl w:val="0"/>
          <w:numId w:val="25"/>
        </w:numPr>
        <w:jc w:val="both"/>
        <w:rPr>
          <w:rFonts w:ascii="Corbel" w:hAnsi="Corbel"/>
          <w:color w:val="auto"/>
        </w:rPr>
      </w:pPr>
      <w:r w:rsidRPr="001D5231">
        <w:rPr>
          <w:rFonts w:ascii="Corbel" w:hAnsi="Corbel"/>
          <w:color w:val="auto"/>
          <w:lang w:val="en-US"/>
        </w:rPr>
        <w:t>The child or young person</w:t>
      </w:r>
    </w:p>
    <w:p w14:paraId="63D8880D" w14:textId="77777777" w:rsidR="004B1433" w:rsidRPr="001D5231" w:rsidRDefault="004B1433" w:rsidP="004B1433">
      <w:pPr>
        <w:jc w:val="both"/>
        <w:rPr>
          <w:rFonts w:ascii="Corbel" w:hAnsi="Corbel"/>
          <w:color w:val="auto"/>
        </w:rPr>
      </w:pPr>
      <w:r w:rsidRPr="001D5231">
        <w:rPr>
          <w:rFonts w:ascii="Corbel" w:hAnsi="Corbel"/>
          <w:color w:val="auto"/>
          <w:lang w:val="en-US"/>
        </w:rPr>
        <w:t xml:space="preserve">Records should be written so that anyone can understand them. </w:t>
      </w:r>
    </w:p>
    <w:p w14:paraId="550865B9" w14:textId="56247B77" w:rsidR="00CA5B1F" w:rsidRPr="001D5231" w:rsidRDefault="00CA5B1F" w:rsidP="00CA5B1F">
      <w:pPr>
        <w:jc w:val="both"/>
        <w:rPr>
          <w:rFonts w:ascii="Corbel" w:hAnsi="Corbel"/>
          <w:color w:val="auto"/>
        </w:rPr>
      </w:pPr>
      <w:r w:rsidRPr="001D5231">
        <w:rPr>
          <w:rFonts w:ascii="Corbel" w:hAnsi="Corbel"/>
          <w:color w:val="auto"/>
        </w:rPr>
        <w:t xml:space="preserve">We will hold records in line with our records retention schedule. </w:t>
      </w:r>
    </w:p>
    <w:p w14:paraId="3E335521" w14:textId="77777777" w:rsidR="00CA5B1F" w:rsidRPr="001D5231" w:rsidRDefault="00CA5B1F" w:rsidP="00CA5B1F">
      <w:pPr>
        <w:jc w:val="both"/>
        <w:rPr>
          <w:rFonts w:ascii="Corbel" w:hAnsi="Corbel"/>
          <w:color w:val="auto"/>
        </w:rPr>
      </w:pPr>
      <w:r w:rsidRPr="001D5231">
        <w:rPr>
          <w:rFonts w:ascii="Corbel" w:hAnsi="Corbel"/>
          <w:color w:val="auto"/>
        </w:rPr>
        <w:t xml:space="preserve">All safeguarding concerns, discussions, decisions made and the rationale for those decisions, must be recorded in writing. This should include instances where referrals were or were not made to another agency such as local authority children’s social care or the Prevent programme, etc. If you are in any doubt about whether to record something, discuss it with the DSL. </w:t>
      </w:r>
    </w:p>
    <w:p w14:paraId="5255B48B" w14:textId="77777777" w:rsidR="00CA5B1F" w:rsidRPr="001D5231" w:rsidRDefault="00CA5B1F" w:rsidP="00CA5B1F">
      <w:pPr>
        <w:jc w:val="both"/>
        <w:rPr>
          <w:rFonts w:ascii="Corbel" w:hAnsi="Corbel"/>
          <w:color w:val="auto"/>
        </w:rPr>
      </w:pPr>
      <w:r w:rsidRPr="001D5231">
        <w:rPr>
          <w:rFonts w:ascii="Corbel" w:hAnsi="Corbel"/>
          <w:color w:val="auto"/>
        </w:rPr>
        <w:t>Records will include:</w:t>
      </w:r>
    </w:p>
    <w:p w14:paraId="3CFC255E" w14:textId="3ADB579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A clear and comprehensive summary of the concern</w:t>
      </w:r>
      <w:r w:rsidR="0090785A" w:rsidRPr="001D5231">
        <w:rPr>
          <w:rFonts w:ascii="Corbel" w:hAnsi="Corbel"/>
          <w:sz w:val="22"/>
          <w:szCs w:val="22"/>
          <w:lang w:val="en-GB"/>
        </w:rPr>
        <w:t>,</w:t>
      </w:r>
      <w:r w:rsidR="0090785A" w:rsidRPr="001D5231">
        <w:rPr>
          <w:rFonts w:ascii="Corbel" w:hAnsi="Corbel"/>
          <w:sz w:val="22"/>
          <w:szCs w:val="22"/>
        </w:rPr>
        <w:t xml:space="preserve"> record who, what, where and when</w:t>
      </w:r>
      <w:r w:rsidR="00A34B86" w:rsidRPr="001D5231">
        <w:rPr>
          <w:rFonts w:ascii="Corbel" w:hAnsi="Corbel"/>
          <w:sz w:val="22"/>
          <w:szCs w:val="22"/>
        </w:rPr>
        <w:t>, what was seen and heard (or what was told and by who)</w:t>
      </w:r>
    </w:p>
    <w:p w14:paraId="5BC82E8E" w14:textId="3ED0DF88" w:rsidR="001850DE" w:rsidRPr="001D5231" w:rsidRDefault="001850DE" w:rsidP="001850DE">
      <w:pPr>
        <w:pStyle w:val="4Bulletedcopyblue"/>
        <w:spacing w:after="200" w:line="276" w:lineRule="auto"/>
        <w:jc w:val="both"/>
        <w:rPr>
          <w:rFonts w:ascii="Corbel" w:hAnsi="Corbel"/>
          <w:sz w:val="22"/>
          <w:szCs w:val="22"/>
        </w:rPr>
      </w:pPr>
      <w:r w:rsidRPr="001D5231">
        <w:rPr>
          <w:rFonts w:ascii="Corbel" w:hAnsi="Corbel"/>
          <w:sz w:val="22"/>
          <w:szCs w:val="22"/>
        </w:rPr>
        <w:t>The words that were said, as best you can remember. Write down any questions that you asked the child that caused the disclosure.</w:t>
      </w:r>
    </w:p>
    <w:p w14:paraId="56DBE2EF" w14:textId="519F35EB" w:rsidR="00A34B86" w:rsidRPr="001D5231" w:rsidRDefault="00A34B86" w:rsidP="002D30C3">
      <w:pPr>
        <w:pStyle w:val="4Bulletedcopyblue"/>
        <w:spacing w:after="200" w:line="276" w:lineRule="auto"/>
        <w:jc w:val="both"/>
        <w:rPr>
          <w:rFonts w:ascii="Corbel" w:hAnsi="Corbel"/>
          <w:sz w:val="22"/>
          <w:szCs w:val="22"/>
          <w:lang w:val="en-GB"/>
        </w:rPr>
      </w:pPr>
      <w:r w:rsidRPr="001D5231">
        <w:rPr>
          <w:rFonts w:ascii="Corbel" w:hAnsi="Corbel"/>
          <w:sz w:val="22"/>
          <w:szCs w:val="22"/>
        </w:rPr>
        <w:t>Evidence e.g. drawings, texts on a mobile phone, children’s writing (not photographs of children or injuries)</w:t>
      </w:r>
    </w:p>
    <w:p w14:paraId="7D684C29" w14:textId="4D2081ED" w:rsidR="007E0DE8" w:rsidRPr="001D5231" w:rsidRDefault="007E0DE8" w:rsidP="007E0DE8">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The names</w:t>
      </w:r>
      <w:r w:rsidR="00CA3E15" w:rsidRPr="001D5231">
        <w:rPr>
          <w:rFonts w:ascii="Corbel" w:hAnsi="Corbel"/>
          <w:sz w:val="22"/>
          <w:szCs w:val="22"/>
          <w:lang w:val="en-GB"/>
        </w:rPr>
        <w:t xml:space="preserve"> (not initials)</w:t>
      </w:r>
      <w:r w:rsidRPr="001D5231">
        <w:rPr>
          <w:rFonts w:ascii="Corbel" w:hAnsi="Corbel"/>
          <w:sz w:val="22"/>
          <w:szCs w:val="22"/>
          <w:lang w:val="en-GB"/>
        </w:rPr>
        <w:t xml:space="preserve"> of other people involved e.g. witnesses (linked on CPOMS where possible)</w:t>
      </w:r>
    </w:p>
    <w:p w14:paraId="1965D665" w14:textId="21145992" w:rsidR="00233566" w:rsidRPr="001D5231" w:rsidRDefault="00233566" w:rsidP="00233566">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A note of any action taken, decisions reached, follow up and the outcome</w:t>
      </w:r>
    </w:p>
    <w:p w14:paraId="73244B7F" w14:textId="3EED1D50" w:rsidR="00A34B86" w:rsidRPr="001D5231" w:rsidRDefault="00F864E0" w:rsidP="00502C70">
      <w:pPr>
        <w:pStyle w:val="4Bulletedcopyblue"/>
        <w:numPr>
          <w:ilvl w:val="0"/>
          <w:numId w:val="0"/>
        </w:numPr>
        <w:spacing w:after="200" w:line="276" w:lineRule="auto"/>
        <w:ind w:left="170" w:hanging="170"/>
        <w:jc w:val="both"/>
        <w:rPr>
          <w:rFonts w:ascii="Corbel" w:hAnsi="Corbel"/>
          <w:sz w:val="22"/>
          <w:szCs w:val="22"/>
        </w:rPr>
      </w:pPr>
      <w:r w:rsidRPr="001D5231">
        <w:rPr>
          <w:rFonts w:ascii="Corbel" w:hAnsi="Corbel"/>
          <w:sz w:val="22"/>
          <w:szCs w:val="22"/>
        </w:rPr>
        <w:t>R</w:t>
      </w:r>
      <w:r w:rsidR="00A34B86" w:rsidRPr="001D5231">
        <w:rPr>
          <w:rFonts w:ascii="Corbel" w:hAnsi="Corbel"/>
          <w:sz w:val="22"/>
          <w:szCs w:val="22"/>
        </w:rPr>
        <w:t>ecord keeping</w:t>
      </w:r>
      <w:r w:rsidRPr="001D5231">
        <w:rPr>
          <w:rFonts w:ascii="Corbel" w:hAnsi="Corbel"/>
          <w:sz w:val="22"/>
          <w:szCs w:val="22"/>
        </w:rPr>
        <w:t xml:space="preserve"> style</w:t>
      </w:r>
      <w:r w:rsidR="00A34B86" w:rsidRPr="001D5231">
        <w:rPr>
          <w:rFonts w:ascii="Corbel" w:hAnsi="Corbel"/>
          <w:sz w:val="22"/>
          <w:szCs w:val="22"/>
        </w:rPr>
        <w:t>:</w:t>
      </w:r>
    </w:p>
    <w:p w14:paraId="2A6E263E" w14:textId="194377C8" w:rsidR="00FF1FC8" w:rsidRPr="001D5231" w:rsidRDefault="00FF1FC8" w:rsidP="00AD0716">
      <w:pPr>
        <w:pStyle w:val="4Bulletedcopyblue"/>
        <w:spacing w:after="200" w:line="276" w:lineRule="auto"/>
        <w:jc w:val="both"/>
        <w:rPr>
          <w:rFonts w:ascii="Corbel" w:hAnsi="Corbel"/>
          <w:sz w:val="22"/>
          <w:szCs w:val="22"/>
        </w:rPr>
      </w:pPr>
      <w:r w:rsidRPr="001D5231">
        <w:rPr>
          <w:rFonts w:ascii="Corbel" w:hAnsi="Corbel"/>
          <w:sz w:val="22"/>
          <w:szCs w:val="22"/>
        </w:rPr>
        <w:t>Put the main cause of concern or incident in the first few sentences then go on to describe the course of events in more details if necessary (do not include unnecessary details)</w:t>
      </w:r>
    </w:p>
    <w:p w14:paraId="56AC4E0C" w14:textId="37B74463" w:rsidR="00FF1FC8" w:rsidRPr="001D5231" w:rsidRDefault="00FF1FC8" w:rsidP="00FF1FC8">
      <w:pPr>
        <w:pStyle w:val="4Bulletedcopyblue"/>
        <w:spacing w:after="200" w:line="276" w:lineRule="auto"/>
        <w:jc w:val="both"/>
        <w:rPr>
          <w:rFonts w:ascii="Corbel" w:hAnsi="Corbel"/>
          <w:sz w:val="22"/>
          <w:szCs w:val="22"/>
        </w:rPr>
      </w:pPr>
      <w:r w:rsidRPr="001D5231">
        <w:rPr>
          <w:rFonts w:ascii="Corbel" w:hAnsi="Corbel"/>
          <w:sz w:val="22"/>
          <w:szCs w:val="22"/>
        </w:rPr>
        <w:t>Use precise and straight forward language (avoid acronyms or technical phrases)</w:t>
      </w:r>
    </w:p>
    <w:p w14:paraId="78DB4354" w14:textId="77777777" w:rsidR="00E6493C" w:rsidRPr="001D5231" w:rsidRDefault="00E6493C" w:rsidP="00771150">
      <w:pPr>
        <w:pStyle w:val="4Bulletedcopyblue"/>
        <w:spacing w:after="200" w:line="276" w:lineRule="auto"/>
        <w:jc w:val="both"/>
        <w:rPr>
          <w:rFonts w:ascii="Corbel" w:hAnsi="Corbel"/>
          <w:sz w:val="22"/>
          <w:szCs w:val="22"/>
        </w:rPr>
      </w:pPr>
      <w:r w:rsidRPr="001D5231">
        <w:rPr>
          <w:rFonts w:ascii="Corbel" w:hAnsi="Corbel"/>
          <w:sz w:val="22"/>
          <w:szCs w:val="22"/>
        </w:rPr>
        <w:lastRenderedPageBreak/>
        <w:t>Record</w:t>
      </w:r>
      <w:r w:rsidR="00B96AB0" w:rsidRPr="001D5231">
        <w:rPr>
          <w:rFonts w:ascii="Corbel" w:hAnsi="Corbel"/>
          <w:sz w:val="22"/>
          <w:szCs w:val="22"/>
        </w:rPr>
        <w:t xml:space="preserve"> facts, not opinion: any interpretation or inference drawn from what was observed, said or alleged should be clearly identified as such.</w:t>
      </w:r>
      <w:r w:rsidRPr="001D5231">
        <w:rPr>
          <w:rFonts w:ascii="Corbel" w:hAnsi="Corbel"/>
          <w:sz w:val="22"/>
          <w:szCs w:val="22"/>
        </w:rPr>
        <w:t xml:space="preserve"> </w:t>
      </w:r>
    </w:p>
    <w:p w14:paraId="3E423356" w14:textId="5C710315" w:rsidR="00771150" w:rsidRPr="001D5231" w:rsidRDefault="00B96AB0" w:rsidP="00771150">
      <w:pPr>
        <w:pStyle w:val="4Bulletedcopyblue"/>
        <w:spacing w:after="200" w:line="276" w:lineRule="auto"/>
        <w:jc w:val="both"/>
        <w:rPr>
          <w:rFonts w:ascii="Corbel" w:hAnsi="Corbel"/>
          <w:sz w:val="22"/>
          <w:szCs w:val="22"/>
        </w:rPr>
      </w:pPr>
      <w:r w:rsidRPr="001D5231">
        <w:rPr>
          <w:rFonts w:ascii="Corbel" w:hAnsi="Corbel"/>
          <w:sz w:val="22"/>
          <w:szCs w:val="22"/>
        </w:rPr>
        <w:t>If you do express an opinion, own this as your judgement of what is happening. Put it in a separate paragraph from the factual recording and evidence</w:t>
      </w:r>
      <w:r w:rsidR="00E6493C" w:rsidRPr="001D5231">
        <w:rPr>
          <w:rFonts w:ascii="Corbel" w:hAnsi="Corbel"/>
          <w:sz w:val="22"/>
          <w:szCs w:val="22"/>
        </w:rPr>
        <w:t xml:space="preserve"> and j</w:t>
      </w:r>
      <w:r w:rsidRPr="001D5231">
        <w:rPr>
          <w:rFonts w:ascii="Corbel" w:hAnsi="Corbel"/>
          <w:sz w:val="22"/>
          <w:szCs w:val="22"/>
        </w:rPr>
        <w:t xml:space="preserve">ustify your opinions with facts e.g. ‘David appeared scared because he was shaking and avoided eye contact’. </w:t>
      </w:r>
    </w:p>
    <w:p w14:paraId="0CB83387" w14:textId="32B03692" w:rsidR="00771150" w:rsidRPr="001D5231" w:rsidRDefault="00E6493C" w:rsidP="00771150">
      <w:pPr>
        <w:pStyle w:val="4Bulletedcopyblue"/>
        <w:spacing w:after="200" w:line="276" w:lineRule="auto"/>
        <w:jc w:val="both"/>
        <w:rPr>
          <w:rFonts w:ascii="Corbel" w:hAnsi="Corbel"/>
          <w:sz w:val="22"/>
          <w:szCs w:val="22"/>
        </w:rPr>
      </w:pPr>
      <w:r w:rsidRPr="001D5231">
        <w:rPr>
          <w:rFonts w:ascii="Corbel" w:hAnsi="Corbel"/>
          <w:sz w:val="22"/>
          <w:szCs w:val="22"/>
        </w:rPr>
        <w:t>Do not use the</w:t>
      </w:r>
      <w:r w:rsidR="00771150" w:rsidRPr="001D5231">
        <w:rPr>
          <w:rFonts w:ascii="Corbel" w:hAnsi="Corbel"/>
          <w:sz w:val="22"/>
          <w:szCs w:val="22"/>
        </w:rPr>
        <w:t xml:space="preserve"> safeguarding record as a place to say what we think needs to happen or should have happened</w:t>
      </w:r>
    </w:p>
    <w:p w14:paraId="119D67E3" w14:textId="2BE21DEF" w:rsidR="00771150" w:rsidRPr="001D5231" w:rsidRDefault="00E6493C" w:rsidP="00771150">
      <w:pPr>
        <w:pStyle w:val="4Bulletedcopyblue"/>
        <w:spacing w:after="200" w:line="276" w:lineRule="auto"/>
        <w:jc w:val="both"/>
        <w:rPr>
          <w:rFonts w:ascii="Corbel" w:hAnsi="Corbel"/>
          <w:sz w:val="22"/>
          <w:szCs w:val="22"/>
        </w:rPr>
      </w:pPr>
      <w:r w:rsidRPr="001D5231">
        <w:rPr>
          <w:rFonts w:ascii="Corbel" w:hAnsi="Corbel"/>
          <w:sz w:val="22"/>
          <w:szCs w:val="22"/>
        </w:rPr>
        <w:t>Never pass</w:t>
      </w:r>
      <w:r w:rsidR="00771150" w:rsidRPr="001D5231">
        <w:rPr>
          <w:rFonts w:ascii="Corbel" w:hAnsi="Corbel"/>
          <w:sz w:val="22"/>
          <w:szCs w:val="22"/>
        </w:rPr>
        <w:t xml:space="preserve"> judgement on the actions of parents or other professionals</w:t>
      </w:r>
    </w:p>
    <w:p w14:paraId="5EA71886" w14:textId="54C549BF" w:rsidR="00771150" w:rsidRPr="001D5231" w:rsidRDefault="00CA3E15" w:rsidP="00771150">
      <w:pPr>
        <w:pStyle w:val="4Bulletedcopyblue"/>
        <w:spacing w:after="200" w:line="276" w:lineRule="auto"/>
        <w:jc w:val="both"/>
        <w:rPr>
          <w:rFonts w:ascii="Corbel" w:hAnsi="Corbel"/>
          <w:sz w:val="22"/>
          <w:szCs w:val="22"/>
        </w:rPr>
      </w:pPr>
      <w:r w:rsidRPr="001D5231">
        <w:rPr>
          <w:rFonts w:ascii="Corbel" w:hAnsi="Corbel"/>
          <w:sz w:val="22"/>
          <w:szCs w:val="22"/>
        </w:rPr>
        <w:t>Record exact language used (even if</w:t>
      </w:r>
      <w:r w:rsidR="00771150" w:rsidRPr="001D5231">
        <w:rPr>
          <w:rFonts w:ascii="Corbel" w:hAnsi="Corbel"/>
          <w:sz w:val="22"/>
          <w:szCs w:val="22"/>
        </w:rPr>
        <w:t xml:space="preserve"> explicit, racist or obscene</w:t>
      </w:r>
      <w:r w:rsidRPr="001D5231">
        <w:rPr>
          <w:rFonts w:ascii="Corbel" w:hAnsi="Corbel"/>
          <w:sz w:val="22"/>
          <w:szCs w:val="22"/>
        </w:rPr>
        <w:t xml:space="preserve">); do not </w:t>
      </w:r>
      <w:r w:rsidR="00771150" w:rsidRPr="001D5231">
        <w:rPr>
          <w:rFonts w:ascii="Corbel" w:hAnsi="Corbel"/>
          <w:sz w:val="22"/>
          <w:szCs w:val="22"/>
        </w:rPr>
        <w:t>paraphrase or use euphemisms</w:t>
      </w:r>
    </w:p>
    <w:p w14:paraId="18F0566F" w14:textId="6928449D" w:rsidR="00B96AB0" w:rsidRPr="001D5231" w:rsidRDefault="00366271" w:rsidP="00502C70">
      <w:pPr>
        <w:pStyle w:val="4Bulletedcopyblue"/>
        <w:numPr>
          <w:ilvl w:val="0"/>
          <w:numId w:val="0"/>
        </w:numPr>
        <w:spacing w:after="200" w:line="276" w:lineRule="auto"/>
        <w:jc w:val="both"/>
        <w:rPr>
          <w:rFonts w:ascii="Corbel" w:hAnsi="Corbel"/>
          <w:sz w:val="22"/>
          <w:szCs w:val="22"/>
        </w:rPr>
      </w:pPr>
      <w:r w:rsidRPr="001D5231">
        <w:rPr>
          <w:rFonts w:ascii="Corbel" w:hAnsi="Corbel"/>
          <w:sz w:val="22"/>
          <w:szCs w:val="22"/>
        </w:rPr>
        <w:t>Recording incidents is not a substitute for discussing concerns with</w:t>
      </w:r>
      <w:r w:rsidR="00F864E0" w:rsidRPr="001D5231">
        <w:rPr>
          <w:rFonts w:ascii="Corbel" w:hAnsi="Corbel"/>
          <w:sz w:val="22"/>
          <w:szCs w:val="22"/>
        </w:rPr>
        <w:t xml:space="preserve"> the DSL</w:t>
      </w:r>
      <w:r w:rsidRPr="001D5231">
        <w:rPr>
          <w:rFonts w:ascii="Corbel" w:hAnsi="Corbel"/>
          <w:sz w:val="22"/>
          <w:szCs w:val="22"/>
        </w:rPr>
        <w:t xml:space="preserve"> and reporting quality often improves when staff have discussed their concerns with DSLs.</w:t>
      </w:r>
      <w:r w:rsidR="00F864E0" w:rsidRPr="001D5231">
        <w:rPr>
          <w:rFonts w:ascii="Corbel" w:hAnsi="Corbel"/>
          <w:sz w:val="22"/>
          <w:szCs w:val="22"/>
        </w:rPr>
        <w:t xml:space="preserve"> Once a record is made, staff need to be open and honest about any mistakes or changes they need to make (sometimes upon reflection a staff member may realise the importance of an omitted detail). If a record does not include the necessary evidence or information or does not align with the necessary style expectations, staff may be asked to update </w:t>
      </w:r>
      <w:r w:rsidR="00502C70" w:rsidRPr="001D5231">
        <w:rPr>
          <w:rFonts w:ascii="Corbel" w:hAnsi="Corbel"/>
          <w:sz w:val="22"/>
          <w:szCs w:val="22"/>
        </w:rPr>
        <w:t>the record or enter the incident again.</w:t>
      </w:r>
      <w:r w:rsidR="00F864E0" w:rsidRPr="001D5231">
        <w:rPr>
          <w:rFonts w:ascii="Corbel" w:hAnsi="Corbel"/>
          <w:sz w:val="22"/>
          <w:szCs w:val="22"/>
        </w:rPr>
        <w:t xml:space="preserve"> </w:t>
      </w:r>
    </w:p>
    <w:p w14:paraId="6ED590A2" w14:textId="02710D7C" w:rsidR="00CA5B1F" w:rsidRPr="001D5231" w:rsidRDefault="00CA5B1F" w:rsidP="00691C0D">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Concerns and referrals will be kept in a separate file for each child</w:t>
      </w:r>
      <w:r w:rsidR="00830C54" w:rsidRPr="001D5231">
        <w:rPr>
          <w:rFonts w:ascii="Corbel" w:hAnsi="Corbel"/>
          <w:sz w:val="22"/>
          <w:szCs w:val="22"/>
          <w:lang w:val="en-GB"/>
        </w:rPr>
        <w:t xml:space="preserve"> securely</w:t>
      </w:r>
      <w:r w:rsidR="001C34AF" w:rsidRPr="001D5231">
        <w:rPr>
          <w:rFonts w:ascii="Corbel" w:hAnsi="Corbel"/>
          <w:sz w:val="22"/>
          <w:szCs w:val="22"/>
          <w:lang w:val="en-GB"/>
        </w:rPr>
        <w:t xml:space="preserve"> on CPOMS (our online record keeping system)</w:t>
      </w:r>
      <w:r w:rsidR="00691C0D" w:rsidRPr="001D5231">
        <w:rPr>
          <w:rFonts w:ascii="Corbel" w:hAnsi="Corbel"/>
          <w:sz w:val="22"/>
          <w:szCs w:val="22"/>
          <w:lang w:val="en-GB"/>
        </w:rPr>
        <w:t xml:space="preserve"> </w:t>
      </w:r>
      <w:r w:rsidRPr="001D5231">
        <w:rPr>
          <w:rFonts w:ascii="Corbel" w:hAnsi="Corbel"/>
          <w:sz w:val="22"/>
          <w:szCs w:val="22"/>
          <w:lang w:val="en-GB"/>
        </w:rPr>
        <w:t xml:space="preserve">and only available to those who have a right or professional need to see them. </w:t>
      </w:r>
    </w:p>
    <w:p w14:paraId="1C9B59E1" w14:textId="4EA38FC8" w:rsidR="00CA5B1F" w:rsidRPr="001D5231" w:rsidRDefault="00CA5B1F" w:rsidP="00CA5B1F">
      <w:pPr>
        <w:jc w:val="both"/>
        <w:rPr>
          <w:rFonts w:ascii="Corbel" w:hAnsi="Corbel"/>
          <w:color w:val="auto"/>
        </w:rPr>
      </w:pPr>
      <w:r w:rsidRPr="001D5231">
        <w:rPr>
          <w:rFonts w:ascii="Corbel" w:hAnsi="Corbel"/>
          <w:color w:val="auto"/>
        </w:rPr>
        <w:t xml:space="preserve">Safeguarding records relating to individual children will be retained for a reasonable period of time after they have left the school. If a child for whom the school has, or has had, safeguarding concerns moves to another school, the DSL will ensure that their child protection file is forwarded as soon as possible, securely, and separately from the main pupil file. </w:t>
      </w:r>
    </w:p>
    <w:p w14:paraId="0ED3CAEF" w14:textId="77E253A2" w:rsidR="00CA5B1F" w:rsidRPr="001D5231" w:rsidRDefault="00CA5B1F" w:rsidP="00CA5B1F">
      <w:pPr>
        <w:jc w:val="both"/>
        <w:rPr>
          <w:rFonts w:ascii="Corbel" w:hAnsi="Corbel"/>
          <w:color w:val="auto"/>
        </w:rPr>
      </w:pPr>
      <w:r w:rsidRPr="001D5231">
        <w:rPr>
          <w:rFonts w:ascii="Corbel" w:hAnsi="Corbel"/>
          <w:color w:val="auto"/>
        </w:rPr>
        <w:t>To allow the new school to have support in place when the child arrives, this should be within:</w:t>
      </w:r>
    </w:p>
    <w:p w14:paraId="6E1CDD28"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b/>
          <w:sz w:val="22"/>
          <w:szCs w:val="22"/>
          <w:lang w:val="en-GB"/>
        </w:rPr>
        <w:t xml:space="preserve">5 days </w:t>
      </w:r>
      <w:r w:rsidRPr="001D5231">
        <w:rPr>
          <w:rFonts w:ascii="Corbel" w:hAnsi="Corbel"/>
          <w:sz w:val="22"/>
          <w:szCs w:val="22"/>
          <w:lang w:val="en-GB"/>
        </w:rPr>
        <w:t xml:space="preserve">for an in-year transfer, or within  </w:t>
      </w:r>
    </w:p>
    <w:p w14:paraId="645D396C"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b/>
          <w:sz w:val="22"/>
          <w:szCs w:val="22"/>
          <w:lang w:val="en-GB"/>
        </w:rPr>
        <w:t xml:space="preserve">The first 5 days </w:t>
      </w:r>
      <w:r w:rsidRPr="001D5231">
        <w:rPr>
          <w:rFonts w:ascii="Corbel" w:hAnsi="Corbel"/>
          <w:sz w:val="22"/>
          <w:szCs w:val="22"/>
          <w:lang w:val="en-GB"/>
        </w:rPr>
        <w:t xml:space="preserve">of the start of a new term </w:t>
      </w:r>
    </w:p>
    <w:p w14:paraId="6770C1AB" w14:textId="77777777" w:rsidR="00CA5B1F" w:rsidRPr="001D5231" w:rsidRDefault="00CA5B1F" w:rsidP="00CA5B1F">
      <w:pPr>
        <w:jc w:val="both"/>
        <w:rPr>
          <w:rFonts w:ascii="Corbel" w:hAnsi="Corbel"/>
          <w:color w:val="auto"/>
        </w:rPr>
      </w:pPr>
      <w:r w:rsidRPr="001D5231">
        <w:rPr>
          <w:rFonts w:ascii="Corbel" w:hAnsi="Corbel"/>
          <w:color w:val="auto"/>
        </w:rPr>
        <w:t xml:space="preserve">In addition, if the concerns are significant or complex, and/or social services are involved, the DSL will speak to the DSL of the receiving school and provide information to enable them to have time to make any necessary preparations to ensure the safety of the child. </w:t>
      </w:r>
    </w:p>
    <w:p w14:paraId="25EF56B6" w14:textId="77777777" w:rsidR="00CA5B1F" w:rsidRPr="001D5231" w:rsidRDefault="00CA5B1F" w:rsidP="00CA5B1F">
      <w:pPr>
        <w:jc w:val="both"/>
        <w:rPr>
          <w:rFonts w:ascii="Corbel" w:hAnsi="Corbel"/>
          <w:color w:val="auto"/>
        </w:rPr>
      </w:pPr>
      <w:r w:rsidRPr="001D5231">
        <w:rPr>
          <w:rFonts w:ascii="Corbel" w:hAnsi="Corbel"/>
          <w:color w:val="auto"/>
        </w:rPr>
        <w:t>In addition:</w:t>
      </w:r>
    </w:p>
    <w:p w14:paraId="69DE4740"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Appendix 2 sets out our policy on record-keeping specifically with respect to recruitment and pre-appointment checks</w:t>
      </w:r>
    </w:p>
    <w:p w14:paraId="0F6058DD"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Appendix 3 sets out our policy on record-keeping with respect to allegations of abuse made against staff</w:t>
      </w:r>
    </w:p>
    <w:p w14:paraId="7E3DDE5D" w14:textId="77777777" w:rsidR="00CA5B1F" w:rsidRPr="001D5231" w:rsidRDefault="00CA5B1F" w:rsidP="00CA5B1F">
      <w:pPr>
        <w:pStyle w:val="4Bulletedcopyblue"/>
        <w:numPr>
          <w:ilvl w:val="0"/>
          <w:numId w:val="0"/>
        </w:numPr>
        <w:spacing w:after="200" w:line="276" w:lineRule="auto"/>
        <w:jc w:val="both"/>
        <w:rPr>
          <w:rFonts w:ascii="Corbel" w:hAnsi="Corbel"/>
          <w:sz w:val="22"/>
          <w:szCs w:val="22"/>
          <w:lang w:val="en-GB"/>
        </w:rPr>
      </w:pPr>
    </w:p>
    <w:p w14:paraId="26888BF3" w14:textId="0938E541" w:rsidR="00CA5B1F" w:rsidRPr="00FE19A8" w:rsidRDefault="00CA5B1F" w:rsidP="00CA5B1F">
      <w:pPr>
        <w:pStyle w:val="Heading1"/>
        <w:spacing w:before="0" w:after="200"/>
        <w:jc w:val="both"/>
        <w:rPr>
          <w:rFonts w:ascii="Corbel" w:hAnsi="Corbel"/>
          <w:b/>
          <w:bCs w:val="0"/>
          <w:sz w:val="22"/>
          <w:szCs w:val="22"/>
        </w:rPr>
      </w:pPr>
      <w:bookmarkStart w:id="26" w:name="_Toc167969254"/>
      <w:r w:rsidRPr="00FE19A8">
        <w:rPr>
          <w:rFonts w:ascii="Corbel" w:hAnsi="Corbel"/>
          <w:b/>
          <w:bCs w:val="0"/>
          <w:sz w:val="22"/>
          <w:szCs w:val="22"/>
        </w:rPr>
        <w:t>1</w:t>
      </w:r>
      <w:r w:rsidR="001129F6">
        <w:rPr>
          <w:rFonts w:ascii="Corbel" w:hAnsi="Corbel"/>
          <w:b/>
          <w:bCs w:val="0"/>
          <w:sz w:val="22"/>
          <w:szCs w:val="22"/>
        </w:rPr>
        <w:t>9</w:t>
      </w:r>
      <w:r w:rsidRPr="00FE19A8">
        <w:rPr>
          <w:rFonts w:ascii="Corbel" w:hAnsi="Corbel"/>
          <w:b/>
          <w:bCs w:val="0"/>
          <w:sz w:val="22"/>
          <w:szCs w:val="22"/>
        </w:rPr>
        <w:t>. Training</w:t>
      </w:r>
      <w:bookmarkEnd w:id="26"/>
      <w:r w:rsidRPr="00FE19A8">
        <w:rPr>
          <w:rFonts w:ascii="Corbel" w:hAnsi="Corbel"/>
          <w:b/>
          <w:bCs w:val="0"/>
          <w:sz w:val="22"/>
          <w:szCs w:val="22"/>
        </w:rPr>
        <w:t xml:space="preserve"> </w:t>
      </w:r>
    </w:p>
    <w:p w14:paraId="5F6DADFC" w14:textId="2E7C55E7" w:rsidR="00CA5B1F" w:rsidRPr="001D5231"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1</w:t>
      </w:r>
      <w:r w:rsidR="001129F6">
        <w:rPr>
          <w:rFonts w:ascii="Corbel" w:hAnsi="Corbel"/>
          <w:sz w:val="22"/>
          <w:szCs w:val="22"/>
          <w:lang w:val="en-GB"/>
        </w:rPr>
        <w:t>9</w:t>
      </w:r>
      <w:r w:rsidRPr="001D5231">
        <w:rPr>
          <w:rFonts w:ascii="Corbel" w:hAnsi="Corbel"/>
          <w:sz w:val="22"/>
          <w:szCs w:val="22"/>
          <w:lang w:val="en-GB"/>
        </w:rPr>
        <w:t>.1 All staff</w:t>
      </w:r>
    </w:p>
    <w:p w14:paraId="0DB88C0B" w14:textId="5E80F7A2" w:rsidR="00CA5B1F" w:rsidRPr="001D5231" w:rsidRDefault="00CA5B1F" w:rsidP="00CA5B1F">
      <w:pPr>
        <w:jc w:val="both"/>
        <w:rPr>
          <w:rFonts w:ascii="Corbel" w:hAnsi="Corbel"/>
        </w:rPr>
      </w:pPr>
      <w:r w:rsidRPr="001D5231">
        <w:rPr>
          <w:rFonts w:ascii="Corbel" w:hAnsi="Corbel"/>
        </w:rPr>
        <w:t>Al</w:t>
      </w:r>
      <w:r w:rsidR="001129F6">
        <w:rPr>
          <w:rFonts w:ascii="Corbel" w:hAnsi="Corbel"/>
        </w:rPr>
        <w:t>l</w:t>
      </w:r>
      <w:r w:rsidRPr="001D5231">
        <w:rPr>
          <w:rFonts w:ascii="Corbel" w:hAnsi="Corbel"/>
        </w:rPr>
        <w:t xml:space="preserve"> staff members will undertake safeguarding and child protection training at induction, including on whistle-blowing procedures and online safety, to ensure they understand the school’s safeguarding systems and their responsibilities, and can identify signs of possible abuse, exploitation or neglect. </w:t>
      </w:r>
    </w:p>
    <w:p w14:paraId="7BE14042" w14:textId="77777777" w:rsidR="00CA5B1F" w:rsidRPr="001D5231" w:rsidRDefault="00CA5B1F" w:rsidP="00CA5B1F">
      <w:pPr>
        <w:jc w:val="both"/>
        <w:rPr>
          <w:rFonts w:ascii="Corbel" w:hAnsi="Corbel"/>
        </w:rPr>
      </w:pPr>
      <w:r w:rsidRPr="001D5231">
        <w:rPr>
          <w:rFonts w:ascii="Corbel" w:hAnsi="Corbel"/>
        </w:rPr>
        <w:t>This training will be regularly updated and will:</w:t>
      </w:r>
    </w:p>
    <w:p w14:paraId="0B6B2202"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lastRenderedPageBreak/>
        <w:t>Be integrated, aligned and considered as part of the whole-school safeguarding approach and wider staff training, and curriculum planning</w:t>
      </w:r>
    </w:p>
    <w:p w14:paraId="28046E49" w14:textId="4D70DA0C"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Be in line with advice from the </w:t>
      </w:r>
      <w:r w:rsidR="00985F38" w:rsidRPr="001D5231">
        <w:rPr>
          <w:rFonts w:ascii="Corbel" w:hAnsi="Corbel"/>
          <w:sz w:val="22"/>
          <w:szCs w:val="22"/>
          <w:lang w:val="en-GB"/>
        </w:rPr>
        <w:t>three</w:t>
      </w:r>
      <w:r w:rsidRPr="001D5231">
        <w:rPr>
          <w:rFonts w:ascii="Corbel" w:hAnsi="Corbel"/>
          <w:sz w:val="22"/>
          <w:szCs w:val="22"/>
          <w:lang w:val="en-GB"/>
        </w:rPr>
        <w:t xml:space="preserve"> safeguarding partners</w:t>
      </w:r>
    </w:p>
    <w:p w14:paraId="4D07ABE7"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Include online safety, including an understanding of the expectations, roles and responsibilities for staff around filtering and monitoring</w:t>
      </w:r>
    </w:p>
    <w:p w14:paraId="3A5A9E66"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Have regard to the Teachers’ Standards to support the expectation that all teachers:</w:t>
      </w:r>
    </w:p>
    <w:p w14:paraId="417B94F5" w14:textId="77777777" w:rsidR="00CA5B1F" w:rsidRPr="001D5231" w:rsidRDefault="00CA5B1F" w:rsidP="002D30C3">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Manage behaviour effectively to ensure a good and safe environment</w:t>
      </w:r>
    </w:p>
    <w:p w14:paraId="3D0E560B" w14:textId="77777777" w:rsidR="00CA5B1F" w:rsidRPr="001D5231" w:rsidRDefault="00CA5B1F" w:rsidP="002D30C3">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Have a clear understanding of the needs of all pupils</w:t>
      </w:r>
    </w:p>
    <w:p w14:paraId="6A07B212" w14:textId="2EEF2D20" w:rsidR="00CA5B1F" w:rsidRPr="001D5231" w:rsidRDefault="00CA5B1F" w:rsidP="00CA5B1F">
      <w:pPr>
        <w:jc w:val="both"/>
        <w:rPr>
          <w:rFonts w:ascii="Corbel" w:hAnsi="Corbel"/>
        </w:rPr>
      </w:pPr>
      <w:r w:rsidRPr="001D5231">
        <w:rPr>
          <w:rFonts w:ascii="Corbel" w:hAnsi="Corbel"/>
        </w:rPr>
        <w:t>All staff</w:t>
      </w:r>
      <w:r w:rsidRPr="001D5231">
        <w:rPr>
          <w:rFonts w:ascii="Corbel" w:hAnsi="Corbel"/>
          <w:color w:val="F15F22"/>
        </w:rPr>
        <w:t xml:space="preserve"> </w:t>
      </w:r>
      <w:r w:rsidRPr="001D5231">
        <w:rPr>
          <w:rFonts w:ascii="Corbel" w:hAnsi="Corbel"/>
        </w:rPr>
        <w:t>will have training on the government’s anti-radicalisation strategy, Prevent, to enable them to identify children at risk of</w:t>
      </w:r>
      <w:r w:rsidR="0032469C" w:rsidRPr="001D5231">
        <w:rPr>
          <w:rFonts w:ascii="Corbel" w:hAnsi="Corbel"/>
        </w:rPr>
        <w:t xml:space="preserve"> becoming involved with or supporting terrorism</w:t>
      </w:r>
      <w:r w:rsidRPr="001D5231">
        <w:rPr>
          <w:rFonts w:ascii="Corbel" w:hAnsi="Corbel"/>
        </w:rPr>
        <w:t>, and to challenge extremist ideas.</w:t>
      </w:r>
    </w:p>
    <w:p w14:paraId="444740B8" w14:textId="77777777" w:rsidR="00CA5B1F" w:rsidRPr="001D5231" w:rsidRDefault="00CA5B1F" w:rsidP="00CA5B1F">
      <w:pPr>
        <w:jc w:val="both"/>
        <w:rPr>
          <w:rFonts w:ascii="Corbel" w:hAnsi="Corbel"/>
        </w:rPr>
      </w:pPr>
      <w:r w:rsidRPr="001D5231">
        <w:rPr>
          <w:rFonts w:ascii="Corbel" w:hAnsi="Corbel"/>
        </w:rPr>
        <w:t xml:space="preserve">Staff will also receive regular safeguarding and child protection updates, including on online safety, as required but at least annually (for example, through emails, e-bulletins and staff meetings). </w:t>
      </w:r>
    </w:p>
    <w:p w14:paraId="6E37F0F1" w14:textId="77777777" w:rsidR="00CA5B1F" w:rsidRPr="001D5231" w:rsidRDefault="00CA5B1F" w:rsidP="00CA5B1F">
      <w:pPr>
        <w:jc w:val="both"/>
        <w:rPr>
          <w:rFonts w:ascii="Corbel" w:hAnsi="Corbel"/>
        </w:rPr>
      </w:pPr>
      <w:r w:rsidRPr="001D5231">
        <w:rPr>
          <w:rFonts w:ascii="Corbel" w:hAnsi="Corbel"/>
        </w:rPr>
        <w:t>Volunteers will receive appropriate training, if applicable.</w:t>
      </w:r>
    </w:p>
    <w:p w14:paraId="73234F8C" w14:textId="3B5828D3" w:rsidR="00CA5B1F" w:rsidRPr="001D5231"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1</w:t>
      </w:r>
      <w:r w:rsidR="001129F6">
        <w:rPr>
          <w:rFonts w:ascii="Corbel" w:hAnsi="Corbel"/>
          <w:sz w:val="22"/>
          <w:szCs w:val="22"/>
          <w:lang w:val="en-GB"/>
        </w:rPr>
        <w:t>9</w:t>
      </w:r>
      <w:r w:rsidRPr="001D5231">
        <w:rPr>
          <w:rFonts w:ascii="Corbel" w:hAnsi="Corbel"/>
          <w:sz w:val="22"/>
          <w:szCs w:val="22"/>
          <w:lang w:val="en-GB"/>
        </w:rPr>
        <w:t>.2 The DSL and</w:t>
      </w:r>
      <w:r w:rsidR="00A214BD" w:rsidRPr="001D5231">
        <w:rPr>
          <w:rFonts w:ascii="Corbel" w:hAnsi="Corbel"/>
          <w:sz w:val="22"/>
          <w:szCs w:val="22"/>
          <w:lang w:val="en-GB"/>
        </w:rPr>
        <w:t xml:space="preserve"> Deputy/Deputies</w:t>
      </w:r>
    </w:p>
    <w:p w14:paraId="2CAFB3C2" w14:textId="405E9FD9" w:rsidR="00CA5B1F" w:rsidRPr="001D5231" w:rsidRDefault="00CA5B1F" w:rsidP="00CA5B1F">
      <w:pPr>
        <w:jc w:val="both"/>
        <w:rPr>
          <w:rFonts w:ascii="Corbel" w:hAnsi="Corbel"/>
        </w:rPr>
      </w:pPr>
      <w:r w:rsidRPr="001D5231">
        <w:rPr>
          <w:rFonts w:ascii="Corbel" w:hAnsi="Corbel"/>
        </w:rPr>
        <w:t xml:space="preserve">The DSL and </w:t>
      </w:r>
      <w:r w:rsidRPr="001D5231">
        <w:rPr>
          <w:rStyle w:val="1bodycopy10ptChar"/>
          <w:rFonts w:ascii="Corbel" w:hAnsi="Corbel"/>
          <w:sz w:val="22"/>
          <w:szCs w:val="22"/>
        </w:rPr>
        <w:t>deputy/deputies</w:t>
      </w:r>
      <w:r w:rsidRPr="001D5231">
        <w:rPr>
          <w:rFonts w:ascii="Corbel" w:hAnsi="Corbel"/>
        </w:rPr>
        <w:t xml:space="preserve"> will undertake child protection and safeguarding training at least every 2 years.</w:t>
      </w:r>
    </w:p>
    <w:p w14:paraId="6B8FE3BA" w14:textId="77777777" w:rsidR="00CA5B1F" w:rsidRPr="001D5231" w:rsidRDefault="00CA5B1F" w:rsidP="00CA5B1F">
      <w:pPr>
        <w:jc w:val="both"/>
        <w:rPr>
          <w:rFonts w:ascii="Corbel" w:hAnsi="Corbel"/>
        </w:rPr>
      </w:pPr>
      <w:r w:rsidRPr="001D5231">
        <w:rPr>
          <w:rFonts w:ascii="Corbel" w:hAnsi="Corbel"/>
        </w:rPr>
        <w:t>In addition, they will update their knowledge and skills at regular intervals and at least annually (for example, through e-bulletins, meeting other DSLs, or taking time to read and digest safeguarding developments).</w:t>
      </w:r>
    </w:p>
    <w:p w14:paraId="0A205700" w14:textId="77777777" w:rsidR="00CA5B1F" w:rsidRPr="001D5231" w:rsidRDefault="00CA5B1F" w:rsidP="00CA5B1F">
      <w:pPr>
        <w:jc w:val="both"/>
        <w:rPr>
          <w:rFonts w:ascii="Corbel" w:hAnsi="Corbel"/>
        </w:rPr>
      </w:pPr>
      <w:r w:rsidRPr="001D5231">
        <w:rPr>
          <w:rFonts w:ascii="Corbel" w:hAnsi="Corbel"/>
        </w:rPr>
        <w:t>They, or any other designated Prevent lead, will also undertake more in-depth Prevent awareness training, including on extremist and terrorist ideologies.</w:t>
      </w:r>
    </w:p>
    <w:p w14:paraId="15B65B5E" w14:textId="170DD385" w:rsidR="00CA5B1F" w:rsidRPr="001D5231"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1</w:t>
      </w:r>
      <w:r w:rsidR="001129F6">
        <w:rPr>
          <w:rFonts w:ascii="Corbel" w:hAnsi="Corbel"/>
          <w:sz w:val="22"/>
          <w:szCs w:val="22"/>
          <w:lang w:val="en-GB"/>
        </w:rPr>
        <w:t>9</w:t>
      </w:r>
      <w:r w:rsidRPr="001D5231">
        <w:rPr>
          <w:rFonts w:ascii="Corbel" w:hAnsi="Corbel"/>
          <w:sz w:val="22"/>
          <w:szCs w:val="22"/>
          <w:lang w:val="en-GB"/>
        </w:rPr>
        <w:t>.3 Governors</w:t>
      </w:r>
    </w:p>
    <w:p w14:paraId="0FDBD9C0" w14:textId="77777777" w:rsidR="00CA5B1F" w:rsidRPr="001D5231" w:rsidRDefault="00CA5B1F" w:rsidP="00CA5B1F">
      <w:pPr>
        <w:jc w:val="both"/>
        <w:rPr>
          <w:rFonts w:ascii="Corbel" w:hAnsi="Corbel"/>
        </w:rPr>
      </w:pPr>
      <w:r w:rsidRPr="001D5231">
        <w:rPr>
          <w:rFonts w:ascii="Corbel" w:hAnsi="Corbel"/>
        </w:rPr>
        <w:t>All governors receive training about safeguarding and child protection (including online safety) at induction, which is regularly updated. This is to make sure that they:</w:t>
      </w:r>
    </w:p>
    <w:p w14:paraId="003D61DC"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Have the knowledge and information needed to perform their functions and understand their responsibilities, such as providing strategic challenge</w:t>
      </w:r>
    </w:p>
    <w:p w14:paraId="4DDFF6DC"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Can be assured that safeguarding policies and procedures are effective and support the school to deliver a robust whole-school approach to safeguarding  </w:t>
      </w:r>
    </w:p>
    <w:p w14:paraId="4E65363E" w14:textId="0D2AFBC7" w:rsidR="00CA5B1F" w:rsidRPr="001D5231"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1</w:t>
      </w:r>
      <w:r w:rsidR="001129F6">
        <w:rPr>
          <w:rFonts w:ascii="Corbel" w:hAnsi="Corbel"/>
          <w:sz w:val="22"/>
          <w:szCs w:val="22"/>
          <w:lang w:val="en-GB"/>
        </w:rPr>
        <w:t>9</w:t>
      </w:r>
      <w:r w:rsidRPr="001D5231">
        <w:rPr>
          <w:rFonts w:ascii="Corbel" w:hAnsi="Corbel"/>
          <w:sz w:val="22"/>
          <w:szCs w:val="22"/>
          <w:lang w:val="en-GB"/>
        </w:rPr>
        <w:t>.4 Recruitment – interview panels</w:t>
      </w:r>
    </w:p>
    <w:p w14:paraId="4E73DD32" w14:textId="77777777" w:rsidR="00CA5B1F" w:rsidRPr="001D5231" w:rsidRDefault="00CA5B1F" w:rsidP="00CA5B1F">
      <w:pPr>
        <w:jc w:val="both"/>
        <w:rPr>
          <w:rFonts w:ascii="Corbel" w:hAnsi="Corbel"/>
        </w:rPr>
      </w:pPr>
      <w:r w:rsidRPr="001D5231">
        <w:rPr>
          <w:rFonts w:ascii="Corbel" w:hAnsi="Corbel"/>
        </w:rPr>
        <w:t xml:space="preserve">At least 1 person conducting any interview for any post at the school will have undertaken safer recruitment training. This will cover, as a minimum, the contents of Keeping Children Safe in Education, and will be in line with local safeguarding procedures. </w:t>
      </w:r>
    </w:p>
    <w:p w14:paraId="4DF99B4F" w14:textId="77777777" w:rsidR="00CA5B1F" w:rsidRPr="001D5231" w:rsidRDefault="00CA5B1F" w:rsidP="00CA5B1F">
      <w:pPr>
        <w:jc w:val="both"/>
        <w:rPr>
          <w:rFonts w:ascii="Corbel" w:hAnsi="Corbel"/>
        </w:rPr>
      </w:pPr>
      <w:r w:rsidRPr="001D5231">
        <w:rPr>
          <w:rFonts w:ascii="Corbel" w:hAnsi="Corbel"/>
        </w:rPr>
        <w:t xml:space="preserve">See appendix 2 of this policy for more information about our safer recruitment procedures. </w:t>
      </w:r>
    </w:p>
    <w:p w14:paraId="428943F8" w14:textId="22B320DC" w:rsidR="00CA5B1F" w:rsidRPr="001D5231"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1</w:t>
      </w:r>
      <w:r w:rsidR="001129F6">
        <w:rPr>
          <w:rFonts w:ascii="Corbel" w:hAnsi="Corbel"/>
          <w:sz w:val="22"/>
          <w:szCs w:val="22"/>
          <w:lang w:val="en-GB"/>
        </w:rPr>
        <w:t>9</w:t>
      </w:r>
      <w:r w:rsidRPr="001D5231">
        <w:rPr>
          <w:rFonts w:ascii="Corbel" w:hAnsi="Corbel"/>
          <w:sz w:val="22"/>
          <w:szCs w:val="22"/>
          <w:lang w:val="en-GB"/>
        </w:rPr>
        <w:t>.5 Staff who have contact with pupils and families</w:t>
      </w:r>
    </w:p>
    <w:p w14:paraId="27015949" w14:textId="77777777" w:rsidR="00CA5B1F" w:rsidRPr="001D5231" w:rsidRDefault="00CA5B1F" w:rsidP="00CA5B1F">
      <w:pPr>
        <w:jc w:val="both"/>
        <w:rPr>
          <w:rFonts w:ascii="Corbel" w:hAnsi="Corbel"/>
        </w:rPr>
      </w:pPr>
      <w:r w:rsidRPr="001D5231">
        <w:rPr>
          <w:rFonts w:ascii="Corbel" w:hAnsi="Corbel"/>
        </w:rPr>
        <w:t>All staff who have contact with children and families will have supervisions which will provide them with support, coaching and training, promote the interests of children and allow for confidential discussions of sensitive issues.</w:t>
      </w:r>
    </w:p>
    <w:p w14:paraId="79CB1757" w14:textId="77777777" w:rsidR="00CA5B1F" w:rsidRPr="001D5231" w:rsidRDefault="00CA5B1F" w:rsidP="00CA5B1F">
      <w:pPr>
        <w:pStyle w:val="4Bulletedcopyblue"/>
        <w:numPr>
          <w:ilvl w:val="0"/>
          <w:numId w:val="0"/>
        </w:numPr>
        <w:spacing w:after="200" w:line="276" w:lineRule="auto"/>
        <w:jc w:val="both"/>
        <w:rPr>
          <w:rFonts w:ascii="Corbel" w:hAnsi="Corbel"/>
          <w:sz w:val="22"/>
          <w:szCs w:val="22"/>
          <w:lang w:val="en-GB"/>
        </w:rPr>
      </w:pPr>
    </w:p>
    <w:p w14:paraId="7F4B4BEE" w14:textId="428298F4" w:rsidR="00CA5B1F" w:rsidRPr="00FE19A8" w:rsidRDefault="001129F6" w:rsidP="00CA5B1F">
      <w:pPr>
        <w:pStyle w:val="Heading1"/>
        <w:spacing w:before="0" w:after="200"/>
        <w:jc w:val="both"/>
        <w:rPr>
          <w:rFonts w:ascii="Corbel" w:hAnsi="Corbel"/>
          <w:b/>
          <w:bCs w:val="0"/>
          <w:sz w:val="22"/>
          <w:szCs w:val="22"/>
        </w:rPr>
      </w:pPr>
      <w:bookmarkStart w:id="27" w:name="_Toc167969255"/>
      <w:r>
        <w:rPr>
          <w:rFonts w:ascii="Corbel" w:hAnsi="Corbel"/>
          <w:b/>
          <w:bCs w:val="0"/>
          <w:sz w:val="22"/>
          <w:szCs w:val="22"/>
        </w:rPr>
        <w:t>20</w:t>
      </w:r>
      <w:r w:rsidR="00CA5B1F" w:rsidRPr="00FE19A8">
        <w:rPr>
          <w:rFonts w:ascii="Corbel" w:hAnsi="Corbel"/>
          <w:b/>
          <w:bCs w:val="0"/>
          <w:sz w:val="22"/>
          <w:szCs w:val="22"/>
        </w:rPr>
        <w:t>. Monitoring arrangements</w:t>
      </w:r>
      <w:bookmarkEnd w:id="27"/>
    </w:p>
    <w:p w14:paraId="06ACD5E3" w14:textId="082B645F" w:rsidR="00CA5B1F" w:rsidRPr="001D5231" w:rsidRDefault="00CA5B1F" w:rsidP="00CA5B1F">
      <w:pPr>
        <w:jc w:val="both"/>
        <w:rPr>
          <w:rFonts w:ascii="Corbel" w:hAnsi="Corbel"/>
        </w:rPr>
      </w:pPr>
      <w:r w:rsidRPr="001D5231">
        <w:rPr>
          <w:rFonts w:ascii="Corbel" w:hAnsi="Corbel"/>
        </w:rPr>
        <w:t xml:space="preserve">This policy will be reviewed </w:t>
      </w:r>
      <w:r w:rsidRPr="001D5231">
        <w:rPr>
          <w:rFonts w:ascii="Corbel" w:hAnsi="Corbel"/>
          <w:b/>
        </w:rPr>
        <w:t>annually</w:t>
      </w:r>
      <w:r w:rsidRPr="001D5231">
        <w:rPr>
          <w:rFonts w:ascii="Corbel" w:hAnsi="Corbel"/>
        </w:rPr>
        <w:t xml:space="preserve"> by</w:t>
      </w:r>
      <w:r w:rsidR="00A010E3" w:rsidRPr="001D5231">
        <w:rPr>
          <w:rFonts w:ascii="Corbel" w:hAnsi="Corbel"/>
        </w:rPr>
        <w:t xml:space="preserve"> the Chief Executive Officer (CEO)</w:t>
      </w:r>
      <w:r w:rsidR="004A1B5A" w:rsidRPr="001D5231">
        <w:rPr>
          <w:rFonts w:ascii="Corbel" w:hAnsi="Corbel"/>
        </w:rPr>
        <w:t xml:space="preserve"> of the Trust</w:t>
      </w:r>
      <w:r w:rsidR="00A010E3" w:rsidRPr="001D5231">
        <w:rPr>
          <w:rFonts w:ascii="Corbel" w:hAnsi="Corbel"/>
        </w:rPr>
        <w:t xml:space="preserve"> and the DSL from each school at the Trust’s summer term DSL network meeting.</w:t>
      </w:r>
      <w:r w:rsidRPr="001D5231">
        <w:rPr>
          <w:rFonts w:ascii="Corbel" w:hAnsi="Corbel"/>
        </w:rPr>
        <w:t xml:space="preserve"> At every review, it will be approved by the </w:t>
      </w:r>
      <w:r w:rsidR="00A010E3" w:rsidRPr="001D5231">
        <w:rPr>
          <w:rFonts w:ascii="Corbel" w:hAnsi="Corbel"/>
        </w:rPr>
        <w:t>Board of Trustees</w:t>
      </w:r>
      <w:r w:rsidRPr="001D5231">
        <w:rPr>
          <w:rFonts w:ascii="Corbel" w:hAnsi="Corbel"/>
        </w:rPr>
        <w:t>.</w:t>
      </w:r>
    </w:p>
    <w:p w14:paraId="2F9612A6" w14:textId="77777777" w:rsidR="00CA5B1F" w:rsidRPr="001D5231" w:rsidRDefault="00CA5B1F" w:rsidP="00CA5B1F">
      <w:pPr>
        <w:pStyle w:val="4Bulletedcopyblue"/>
        <w:numPr>
          <w:ilvl w:val="0"/>
          <w:numId w:val="0"/>
        </w:numPr>
        <w:spacing w:after="200" w:line="276" w:lineRule="auto"/>
        <w:jc w:val="both"/>
        <w:rPr>
          <w:rFonts w:ascii="Corbel" w:hAnsi="Corbel"/>
          <w:sz w:val="22"/>
          <w:szCs w:val="22"/>
          <w:lang w:val="en-GB"/>
        </w:rPr>
      </w:pPr>
    </w:p>
    <w:p w14:paraId="2B563216" w14:textId="5DD4EBBD" w:rsidR="00CA5B1F" w:rsidRPr="00FE19A8" w:rsidRDefault="002125C6" w:rsidP="00CA5B1F">
      <w:pPr>
        <w:pStyle w:val="Heading1"/>
        <w:spacing w:before="0" w:after="200"/>
        <w:jc w:val="both"/>
        <w:rPr>
          <w:rFonts w:ascii="Corbel" w:hAnsi="Corbel"/>
          <w:b/>
          <w:bCs w:val="0"/>
          <w:sz w:val="22"/>
          <w:szCs w:val="22"/>
        </w:rPr>
      </w:pPr>
      <w:bookmarkStart w:id="28" w:name="_Toc167969256"/>
      <w:r>
        <w:rPr>
          <w:rFonts w:ascii="Corbel" w:hAnsi="Corbel"/>
          <w:b/>
          <w:bCs w:val="0"/>
          <w:sz w:val="22"/>
          <w:szCs w:val="22"/>
        </w:rPr>
        <w:t>2</w:t>
      </w:r>
      <w:r w:rsidR="001129F6">
        <w:rPr>
          <w:rFonts w:ascii="Corbel" w:hAnsi="Corbel"/>
          <w:b/>
          <w:bCs w:val="0"/>
          <w:sz w:val="22"/>
          <w:szCs w:val="22"/>
        </w:rPr>
        <w:t>1</w:t>
      </w:r>
      <w:r w:rsidR="00CA5B1F" w:rsidRPr="00FE19A8">
        <w:rPr>
          <w:rFonts w:ascii="Corbel" w:hAnsi="Corbel"/>
          <w:b/>
          <w:bCs w:val="0"/>
          <w:sz w:val="22"/>
          <w:szCs w:val="22"/>
        </w:rPr>
        <w:t>. Links with other policies</w:t>
      </w:r>
      <w:bookmarkEnd w:id="28"/>
    </w:p>
    <w:p w14:paraId="24CC5048" w14:textId="77777777" w:rsidR="00CA5B1F" w:rsidRPr="001D5231" w:rsidRDefault="00CA5B1F" w:rsidP="00CA5B1F">
      <w:pPr>
        <w:jc w:val="both"/>
        <w:rPr>
          <w:rFonts w:ascii="Corbel" w:hAnsi="Corbel"/>
        </w:rPr>
      </w:pPr>
      <w:r w:rsidRPr="001D5231">
        <w:rPr>
          <w:rFonts w:ascii="Corbel" w:hAnsi="Corbel"/>
        </w:rPr>
        <w:t>This policy links to the following policies and procedures:</w:t>
      </w:r>
    </w:p>
    <w:p w14:paraId="4D30AF46" w14:textId="25690DC4"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Behaviour</w:t>
      </w:r>
      <w:r w:rsidR="003D1A21" w:rsidRPr="001D5231">
        <w:rPr>
          <w:rFonts w:ascii="Corbel" w:hAnsi="Corbel"/>
          <w:sz w:val="22"/>
          <w:szCs w:val="22"/>
          <w:lang w:val="en-GB"/>
        </w:rPr>
        <w:t>/Relationships</w:t>
      </w:r>
    </w:p>
    <w:p w14:paraId="5FC0F774" w14:textId="7FCE5292"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Staff</w:t>
      </w:r>
      <w:r w:rsidR="003D1A21" w:rsidRPr="001D5231">
        <w:rPr>
          <w:rFonts w:ascii="Corbel" w:hAnsi="Corbel"/>
          <w:sz w:val="22"/>
          <w:szCs w:val="22"/>
          <w:lang w:val="en-GB"/>
        </w:rPr>
        <w:t xml:space="preserve"> Code of Conduct</w:t>
      </w:r>
    </w:p>
    <w:p w14:paraId="08E213FB"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Complaints</w:t>
      </w:r>
    </w:p>
    <w:p w14:paraId="64253ACE"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Health and safety</w:t>
      </w:r>
    </w:p>
    <w:p w14:paraId="034DDAA4"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Attendance</w:t>
      </w:r>
    </w:p>
    <w:p w14:paraId="3533826C" w14:textId="7808FDD3" w:rsidR="00CA5B1F" w:rsidRPr="001D5231" w:rsidRDefault="00CA5B1F" w:rsidP="00AD0716">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Online safety</w:t>
      </w:r>
      <w:r w:rsidR="003D1A21" w:rsidRPr="001D5231">
        <w:rPr>
          <w:rFonts w:ascii="Corbel" w:hAnsi="Corbel"/>
          <w:sz w:val="22"/>
          <w:szCs w:val="22"/>
          <w:lang w:val="en-GB"/>
        </w:rPr>
        <w:t xml:space="preserve"> </w:t>
      </w:r>
      <w:r w:rsidR="00AB65EF" w:rsidRPr="001D5231">
        <w:rPr>
          <w:rFonts w:ascii="Corbel" w:hAnsi="Corbel"/>
          <w:sz w:val="22"/>
          <w:szCs w:val="22"/>
          <w:lang w:val="en-GB"/>
        </w:rPr>
        <w:t xml:space="preserve">(including </w:t>
      </w:r>
      <w:r w:rsidR="00DC1F6C" w:rsidRPr="001D5231">
        <w:rPr>
          <w:rFonts w:ascii="Corbel" w:hAnsi="Corbel"/>
          <w:sz w:val="22"/>
          <w:szCs w:val="22"/>
          <w:lang w:val="en-GB"/>
        </w:rPr>
        <w:t xml:space="preserve">acceptable use and </w:t>
      </w:r>
      <w:r w:rsidR="00AB65EF" w:rsidRPr="001D5231">
        <w:rPr>
          <w:rFonts w:ascii="Corbel" w:hAnsi="Corbel"/>
          <w:sz w:val="22"/>
          <w:szCs w:val="22"/>
          <w:lang w:val="en-GB"/>
        </w:rPr>
        <w:t>m</w:t>
      </w:r>
      <w:r w:rsidRPr="001D5231">
        <w:rPr>
          <w:rFonts w:ascii="Corbel" w:hAnsi="Corbel"/>
          <w:sz w:val="22"/>
          <w:szCs w:val="22"/>
          <w:lang w:val="en-GB"/>
        </w:rPr>
        <w:t>obile phone use</w:t>
      </w:r>
      <w:r w:rsidR="00AB65EF" w:rsidRPr="001D5231">
        <w:rPr>
          <w:rFonts w:ascii="Corbel" w:hAnsi="Corbel"/>
          <w:sz w:val="22"/>
          <w:szCs w:val="22"/>
          <w:lang w:val="en-GB"/>
        </w:rPr>
        <w:t>)</w:t>
      </w:r>
    </w:p>
    <w:p w14:paraId="141F2B2D" w14:textId="2CF63705"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Equality</w:t>
      </w:r>
      <w:r w:rsidR="00AB65EF" w:rsidRPr="001D5231">
        <w:rPr>
          <w:rFonts w:ascii="Corbel" w:hAnsi="Corbel"/>
          <w:sz w:val="22"/>
          <w:szCs w:val="22"/>
          <w:lang w:val="en-GB"/>
        </w:rPr>
        <w:t xml:space="preserve"> Policy and Objectives</w:t>
      </w:r>
    </w:p>
    <w:p w14:paraId="0AC80AD5" w14:textId="4A97C196"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Relationships</w:t>
      </w:r>
      <w:r w:rsidR="00AB65EF" w:rsidRPr="001D5231">
        <w:rPr>
          <w:rFonts w:ascii="Corbel" w:hAnsi="Corbel"/>
          <w:sz w:val="22"/>
          <w:szCs w:val="22"/>
          <w:lang w:val="en-GB"/>
        </w:rPr>
        <w:t>, Sex and Health</w:t>
      </w:r>
      <w:r w:rsidRPr="001D5231">
        <w:rPr>
          <w:rFonts w:ascii="Corbel" w:hAnsi="Corbel"/>
          <w:sz w:val="22"/>
          <w:szCs w:val="22"/>
          <w:lang w:val="en-GB"/>
        </w:rPr>
        <w:t xml:space="preserve"> education</w:t>
      </w:r>
    </w:p>
    <w:p w14:paraId="134A5781" w14:textId="4D56A172" w:rsidR="00CA5B1F" w:rsidRPr="001D5231" w:rsidRDefault="00CA5B1F" w:rsidP="00DC1F6C">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First aid</w:t>
      </w:r>
    </w:p>
    <w:p w14:paraId="260BA271" w14:textId="5C284D6C" w:rsidR="00CA5B1F" w:rsidRPr="001D5231" w:rsidRDefault="00DC1F6C"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Data Protection and </w:t>
      </w:r>
      <w:r w:rsidR="00CA5B1F" w:rsidRPr="001D5231">
        <w:rPr>
          <w:rFonts w:ascii="Corbel" w:hAnsi="Corbel"/>
          <w:sz w:val="22"/>
          <w:szCs w:val="22"/>
          <w:lang w:val="en-GB"/>
        </w:rPr>
        <w:t xml:space="preserve">Privacy notices </w:t>
      </w:r>
    </w:p>
    <w:p w14:paraId="57DED17D" w14:textId="35EC8C8D" w:rsidR="00DC1F6C" w:rsidRPr="001D5231" w:rsidRDefault="00DC1F6C"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Whistle-blowing</w:t>
      </w:r>
    </w:p>
    <w:p w14:paraId="322B107F" w14:textId="77777777" w:rsidR="00CA5B1F" w:rsidRPr="001D5231" w:rsidRDefault="00CA5B1F" w:rsidP="00CA5B1F">
      <w:pPr>
        <w:pStyle w:val="1bodycopy10pt"/>
        <w:spacing w:after="200" w:line="276" w:lineRule="auto"/>
        <w:jc w:val="both"/>
        <w:rPr>
          <w:rFonts w:ascii="Corbel" w:eastAsia="Arial" w:hAnsi="Corbel" w:cs="Arial"/>
          <w:b/>
          <w:bCs/>
          <w:sz w:val="22"/>
          <w:szCs w:val="22"/>
          <w:lang w:val="en-GB"/>
        </w:rPr>
      </w:pPr>
      <w:r w:rsidRPr="001D5231">
        <w:rPr>
          <w:rFonts w:ascii="Corbel" w:hAnsi="Corbel"/>
          <w:sz w:val="22"/>
          <w:szCs w:val="22"/>
          <w:lang w:val="en-GB"/>
        </w:rPr>
        <w:br w:type="page"/>
      </w:r>
      <w:r w:rsidRPr="001D5231">
        <w:rPr>
          <w:rFonts w:ascii="Corbel" w:eastAsia="Arial" w:hAnsi="Corbel" w:cs="Arial"/>
          <w:b/>
          <w:bCs/>
          <w:sz w:val="22"/>
          <w:szCs w:val="22"/>
          <w:lang w:val="en-GB"/>
        </w:rPr>
        <w:lastRenderedPageBreak/>
        <w:t>These appendices are based on the Department for Education’s statutory guidance, Keeping Children Safe in Education.</w:t>
      </w:r>
    </w:p>
    <w:p w14:paraId="3924A1DE" w14:textId="77777777" w:rsidR="00CA5B1F" w:rsidRPr="00FE19A8" w:rsidRDefault="00CA5B1F" w:rsidP="00CA5B1F">
      <w:pPr>
        <w:pStyle w:val="Heading3"/>
        <w:spacing w:before="0" w:after="200"/>
        <w:rPr>
          <w:rFonts w:ascii="Corbel" w:hAnsi="Corbel"/>
          <w:b/>
          <w:bCs w:val="0"/>
          <w:color w:val="0070C0"/>
          <w:sz w:val="22"/>
          <w:szCs w:val="22"/>
        </w:rPr>
      </w:pPr>
      <w:bookmarkStart w:id="29" w:name="_Toc167969257"/>
      <w:r w:rsidRPr="00FE19A8">
        <w:rPr>
          <w:rFonts w:ascii="Corbel" w:hAnsi="Corbel"/>
          <w:b/>
          <w:bCs w:val="0"/>
          <w:color w:val="0070C0"/>
          <w:sz w:val="22"/>
          <w:szCs w:val="22"/>
        </w:rPr>
        <w:t>Appendix 1: types of abuse</w:t>
      </w:r>
      <w:bookmarkEnd w:id="29"/>
    </w:p>
    <w:p w14:paraId="719D26AD" w14:textId="77777777" w:rsidR="00E00A9E" w:rsidRPr="00F05E0B" w:rsidRDefault="00E00A9E" w:rsidP="00E00A9E">
      <w:pPr>
        <w:spacing w:after="120"/>
        <w:jc w:val="both"/>
        <w:rPr>
          <w:rFonts w:ascii="Corbel" w:hAnsi="Corbel"/>
        </w:rPr>
      </w:pPr>
      <w:r w:rsidRPr="00F05E0B">
        <w:rPr>
          <w:rFonts w:ascii="Corbel" w:hAnsi="Corbel"/>
          <w:b/>
          <w:bCs/>
        </w:rPr>
        <w:t>Abuse is</w:t>
      </w:r>
      <w:r w:rsidRPr="00F05E0B">
        <w:rPr>
          <w:rFonts w:ascii="Corbel" w:hAnsi="Corbel"/>
        </w:rPr>
        <w:t xml:space="preserve"> a form of maltreatment of a child. Somebody may abuse or neglect a child by inflicting harm or by failing to act to prevent harm. Harm can include ill treatment that is not physical as well as the impact of witnessing ill treatment of others. </w:t>
      </w:r>
    </w:p>
    <w:p w14:paraId="34E19E94" w14:textId="77777777" w:rsidR="00E00A9E" w:rsidRPr="00F05E0B" w:rsidRDefault="00E00A9E" w:rsidP="00E00A9E">
      <w:pPr>
        <w:spacing w:after="120"/>
        <w:jc w:val="both"/>
        <w:rPr>
          <w:rFonts w:ascii="Corbel" w:hAnsi="Corbel"/>
        </w:rPr>
      </w:pPr>
      <w:r w:rsidRPr="00F05E0B">
        <w:rPr>
          <w:rFonts w:ascii="Corbel" w:hAnsi="Corbel"/>
        </w:rPr>
        <w:t xml:space="preserve">This can be particularly relevant in relation to the impact on children of all forms of domestic abuse, including where they see, hear or experience its effects. </w:t>
      </w:r>
    </w:p>
    <w:p w14:paraId="4E8D649D" w14:textId="77777777" w:rsidR="00E00A9E" w:rsidRPr="00F05E0B" w:rsidRDefault="00E00A9E" w:rsidP="00E00A9E">
      <w:pPr>
        <w:spacing w:after="120"/>
        <w:jc w:val="both"/>
        <w:rPr>
          <w:rFonts w:ascii="Corbel" w:hAnsi="Corbel"/>
        </w:rPr>
      </w:pPr>
      <w:r w:rsidRPr="00F05E0B">
        <w:rPr>
          <w:rFonts w:ascii="Corbel" w:hAnsi="Corbel"/>
        </w:rPr>
        <w:t xml:space="preserve">Children may be abused in a family or in an institutional or community setting by those known to them or, more rarely, by others. </w:t>
      </w:r>
    </w:p>
    <w:p w14:paraId="2159B480" w14:textId="77777777" w:rsidR="00E00A9E" w:rsidRPr="00E00A9E" w:rsidRDefault="00E00A9E" w:rsidP="00E00A9E">
      <w:pPr>
        <w:spacing w:after="120"/>
        <w:jc w:val="both"/>
        <w:rPr>
          <w:rFonts w:ascii="Corbel" w:hAnsi="Corbel"/>
        </w:rPr>
      </w:pPr>
      <w:r w:rsidRPr="00F05E0B">
        <w:rPr>
          <w:rFonts w:ascii="Corbel" w:hAnsi="Corbel"/>
        </w:rPr>
        <w:t>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596CEDAB" w14:textId="77777777" w:rsidR="00CA5B1F" w:rsidRPr="001D5231" w:rsidRDefault="00CA5B1F" w:rsidP="00CA5B1F">
      <w:pPr>
        <w:jc w:val="both"/>
        <w:rPr>
          <w:rFonts w:ascii="Corbel" w:hAnsi="Corbel"/>
        </w:rPr>
      </w:pPr>
      <w:r w:rsidRPr="001D5231">
        <w:rPr>
          <w:rFonts w:ascii="Corbel" w:hAnsi="Corbel"/>
          <w:b/>
          <w:bCs/>
        </w:rPr>
        <w:t>Physical abuse</w:t>
      </w:r>
      <w:r w:rsidRPr="001D5231">
        <w:rPr>
          <w:rFonts w:ascii="Corbel" w:hAnsi="Corbel"/>
        </w:rPr>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42E6A9E3" w14:textId="77777777" w:rsidR="00CA5B1F" w:rsidRPr="001D5231" w:rsidRDefault="00CA5B1F" w:rsidP="00CA5B1F">
      <w:pPr>
        <w:jc w:val="both"/>
        <w:rPr>
          <w:rFonts w:ascii="Corbel" w:hAnsi="Corbel"/>
        </w:rPr>
      </w:pPr>
      <w:r w:rsidRPr="001D5231">
        <w:rPr>
          <w:rFonts w:ascii="Corbel" w:hAnsi="Corbel"/>
          <w:b/>
          <w:bCs/>
        </w:rPr>
        <w:t>Emotional abuse</w:t>
      </w:r>
      <w:r w:rsidRPr="001D5231">
        <w:rPr>
          <w:rFonts w:ascii="Corbel" w:hAnsi="Corbel"/>
        </w:rPr>
        <w:t xml:space="preserve"> is the persistent emotional maltreatment of a child such as to cause severe and adverse effects on the child’s emotional development. Some level of emotional abuse is involved in all types of maltreatment of a child, although it may occur alone.</w:t>
      </w:r>
    </w:p>
    <w:p w14:paraId="26105178" w14:textId="77777777" w:rsidR="00CA5B1F" w:rsidRPr="001D5231" w:rsidRDefault="00CA5B1F" w:rsidP="00CA5B1F">
      <w:pPr>
        <w:jc w:val="both"/>
        <w:rPr>
          <w:rFonts w:ascii="Corbel" w:hAnsi="Corbel"/>
        </w:rPr>
      </w:pPr>
      <w:r w:rsidRPr="001D5231">
        <w:rPr>
          <w:rFonts w:ascii="Corbel" w:hAnsi="Corbel"/>
        </w:rPr>
        <w:t>Emotional abuse may involve:</w:t>
      </w:r>
    </w:p>
    <w:p w14:paraId="5B122090"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Conveying to a child that they are worthless or unloved, inadequate, or valued only insofar as they meet the needs of another person</w:t>
      </w:r>
    </w:p>
    <w:p w14:paraId="61782873"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Not giving the child opportunities to express their views, deliberately silencing them or ‘making fun’ of what they say or how they communicate</w:t>
      </w:r>
    </w:p>
    <w:p w14:paraId="59B4B272"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w:t>
      </w:r>
    </w:p>
    <w:p w14:paraId="042EA41F"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Seeing or hearing the ill-treatment of another</w:t>
      </w:r>
    </w:p>
    <w:p w14:paraId="0C5AF189" w14:textId="77777777" w:rsidR="00CA5B1F"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Serious bullying (including cyber-bullying), causing children frequently to feel frightened or in danger, or the exploitation or corruption of children</w:t>
      </w:r>
    </w:p>
    <w:p w14:paraId="6D3DC414" w14:textId="436ED3B1" w:rsidR="006C596E" w:rsidRPr="008F4936" w:rsidRDefault="006C596E" w:rsidP="006C596E">
      <w:pPr>
        <w:pStyle w:val="4Bulletedcopyblue"/>
        <w:rPr>
          <w:rFonts w:ascii="Corbel" w:eastAsia="Times New Roman" w:hAnsi="Corbel" w:cs="Times New Roman"/>
          <w:sz w:val="22"/>
          <w:szCs w:val="22"/>
        </w:rPr>
      </w:pPr>
      <w:r w:rsidRPr="008F4936">
        <w:rPr>
          <w:rFonts w:ascii="Corbel" w:hAnsi="Corbel"/>
          <w:sz w:val="22"/>
          <w:szCs w:val="22"/>
        </w:rPr>
        <w:t>Verbal abuse such as criticism, belittling, or name-calling</w:t>
      </w:r>
    </w:p>
    <w:p w14:paraId="17F0D80F" w14:textId="17E82950" w:rsidR="00CA5B1F" w:rsidRPr="001D5231" w:rsidRDefault="00CA5B1F" w:rsidP="00CA5B1F">
      <w:pPr>
        <w:jc w:val="both"/>
        <w:rPr>
          <w:rFonts w:ascii="Corbel" w:hAnsi="Corbel"/>
        </w:rPr>
      </w:pPr>
      <w:r w:rsidRPr="001D5231">
        <w:rPr>
          <w:rFonts w:ascii="Corbel" w:hAnsi="Corbel"/>
          <w:b/>
          <w:bCs/>
        </w:rPr>
        <w:t>Sexual abuse</w:t>
      </w:r>
      <w:r w:rsidRPr="001D5231">
        <w:rPr>
          <w:rFonts w:ascii="Corbel" w:hAnsi="Corbel"/>
        </w:rPr>
        <w:t xml:space="preserve"> involves forcing or enticing a child or young person to take part in sexual activities, not necessarily involving violence, whether or not the child is aware of what is happening. The activities may involve:</w:t>
      </w:r>
    </w:p>
    <w:p w14:paraId="0D9D6F46" w14:textId="0A461B15"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Physical contact, including assault by penetration (for example, rape </w:t>
      </w:r>
      <w:r w:rsidR="00870468" w:rsidRPr="008F4936">
        <w:rPr>
          <w:rFonts w:ascii="Corbel" w:hAnsi="Corbel"/>
          <w:sz w:val="22"/>
          <w:szCs w:val="22"/>
        </w:rPr>
        <w:t>or penetration with an object</w:t>
      </w:r>
      <w:r w:rsidRPr="008F4936">
        <w:rPr>
          <w:rFonts w:ascii="Corbel" w:hAnsi="Corbel"/>
          <w:sz w:val="22"/>
          <w:szCs w:val="22"/>
          <w:lang w:val="en-GB"/>
        </w:rPr>
        <w:t>)</w:t>
      </w:r>
      <w:r w:rsidRPr="001D5231">
        <w:rPr>
          <w:rFonts w:ascii="Corbel" w:hAnsi="Corbel"/>
          <w:sz w:val="22"/>
          <w:szCs w:val="22"/>
          <w:lang w:val="en-GB"/>
        </w:rPr>
        <w:t xml:space="preserve"> or non-penetrative acts such as masturbation, kissing, rubbing and touching outside of clothing</w:t>
      </w:r>
    </w:p>
    <w:p w14:paraId="6BC29044" w14:textId="41CEC9FF"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Non-contact activities, such as involving children in looking at, or in the production of, sexual images, watching sexual activities, encouraging children to behave in sexually inappropriate ways, or grooming a child in preparation for abuse </w:t>
      </w:r>
    </w:p>
    <w:p w14:paraId="3C502856" w14:textId="77777777" w:rsidR="009D3131" w:rsidRPr="009D3131" w:rsidRDefault="009D3131" w:rsidP="009D3131">
      <w:pPr>
        <w:pStyle w:val="4Bulletedcopyblue"/>
        <w:numPr>
          <w:ilvl w:val="0"/>
          <w:numId w:val="0"/>
        </w:numPr>
        <w:rPr>
          <w:rFonts w:ascii="Corbel" w:hAnsi="Corbel"/>
          <w:sz w:val="22"/>
          <w:szCs w:val="22"/>
        </w:rPr>
      </w:pPr>
      <w:r w:rsidRPr="008F4936">
        <w:rPr>
          <w:rFonts w:ascii="Corbel" w:hAnsi="Corbel"/>
          <w:sz w:val="22"/>
          <w:szCs w:val="22"/>
        </w:rPr>
        <w:t>Sexual abuse can take place online, and technology can be used to facilitate offline abuse.</w:t>
      </w:r>
    </w:p>
    <w:p w14:paraId="2225779E" w14:textId="77777777" w:rsidR="00CA5B1F" w:rsidRDefault="00CA5B1F" w:rsidP="00CA5B1F">
      <w:pPr>
        <w:jc w:val="both"/>
        <w:rPr>
          <w:rFonts w:ascii="Corbel" w:hAnsi="Corbel"/>
        </w:rPr>
      </w:pPr>
      <w:r w:rsidRPr="001D5231">
        <w:rPr>
          <w:rFonts w:ascii="Corbel" w:hAnsi="Corbel"/>
        </w:rPr>
        <w:lastRenderedPageBreak/>
        <w:t>Sexual abuse is not solely perpetrated by adult males. Women can also commit acts of sexual abuse, as can other children.</w:t>
      </w:r>
    </w:p>
    <w:p w14:paraId="126AA611" w14:textId="77777777" w:rsidR="00CA5B1F" w:rsidRPr="001D5231" w:rsidRDefault="00CA5B1F" w:rsidP="00CA5B1F">
      <w:pPr>
        <w:jc w:val="both"/>
        <w:rPr>
          <w:rFonts w:ascii="Corbel" w:hAnsi="Corbel"/>
        </w:rPr>
      </w:pPr>
      <w:r w:rsidRPr="001D5231">
        <w:rPr>
          <w:rFonts w:ascii="Corbel" w:hAnsi="Corbel"/>
          <w:b/>
        </w:rPr>
        <w:t>Neglect</w:t>
      </w:r>
      <w:r w:rsidRPr="001D5231">
        <w:rPr>
          <w:rFonts w:ascii="Corbel" w:hAnsi="Corbel"/>
        </w:rPr>
        <w:t xml:space="preserve"> is the persistent failure to meet a child’s basic physical and/or psychological needs, likely to result in the serious impairment of the child’s health or development. Neglect may occur during pregnancy as a result of maternal substance abuse. </w:t>
      </w:r>
    </w:p>
    <w:p w14:paraId="2071A076" w14:textId="77777777" w:rsidR="00CA5B1F" w:rsidRPr="001D5231" w:rsidRDefault="00CA5B1F" w:rsidP="00CA5B1F">
      <w:pPr>
        <w:jc w:val="both"/>
        <w:rPr>
          <w:rFonts w:ascii="Corbel" w:hAnsi="Corbel"/>
        </w:rPr>
      </w:pPr>
      <w:r w:rsidRPr="001D5231">
        <w:rPr>
          <w:rFonts w:ascii="Corbel" w:hAnsi="Corbel"/>
        </w:rPr>
        <w:t>Once a child is born, neglect may involve a parent or carer failing to:</w:t>
      </w:r>
    </w:p>
    <w:p w14:paraId="422590E1"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Provide adequate food, clothing and shelter (including exclusion from home or abandonment)</w:t>
      </w:r>
    </w:p>
    <w:p w14:paraId="3633E28D"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Protect a child from physical and emotional harm or danger</w:t>
      </w:r>
    </w:p>
    <w:p w14:paraId="7F871AC1"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Ensure adequate supervision (including the use of inadequate care-givers)</w:t>
      </w:r>
    </w:p>
    <w:p w14:paraId="7D1A4EA7"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Ensure access to appropriate medical care or treatment</w:t>
      </w:r>
    </w:p>
    <w:p w14:paraId="600595C7" w14:textId="4397B6AC" w:rsidR="002F7CC0" w:rsidRPr="001D5231" w:rsidRDefault="00CA5B1F" w:rsidP="00554405">
      <w:pPr>
        <w:jc w:val="both"/>
        <w:rPr>
          <w:rFonts w:ascii="Corbel" w:hAnsi="Corbel"/>
        </w:rPr>
      </w:pPr>
      <w:r w:rsidRPr="001D5231">
        <w:rPr>
          <w:rFonts w:ascii="Corbel" w:hAnsi="Corbel"/>
        </w:rPr>
        <w:t>It may also include neglect of, or unresponsiveness to, a child’s basic emotional needs.</w:t>
      </w:r>
    </w:p>
    <w:p w14:paraId="19336FB9" w14:textId="77777777" w:rsidR="00554405" w:rsidRPr="001D5231" w:rsidRDefault="00554405" w:rsidP="00554405">
      <w:pPr>
        <w:jc w:val="both"/>
        <w:rPr>
          <w:rFonts w:ascii="Corbel" w:hAnsi="Corbel"/>
          <w:b/>
          <w:bCs/>
        </w:rPr>
      </w:pPr>
    </w:p>
    <w:p w14:paraId="36535A21" w14:textId="77777777" w:rsidR="007C3256" w:rsidRPr="001D5231" w:rsidRDefault="007C3256" w:rsidP="00A00F49">
      <w:pPr>
        <w:jc w:val="both"/>
        <w:rPr>
          <w:rFonts w:ascii="Corbel" w:hAnsi="Corbel"/>
        </w:rPr>
      </w:pPr>
    </w:p>
    <w:p w14:paraId="4D849903" w14:textId="77777777" w:rsidR="00A00F49" w:rsidRPr="001D5231" w:rsidRDefault="00A00F49" w:rsidP="000D33C0">
      <w:pPr>
        <w:jc w:val="both"/>
        <w:rPr>
          <w:rFonts w:ascii="Corbel" w:hAnsi="Corbel"/>
        </w:rPr>
      </w:pPr>
    </w:p>
    <w:p w14:paraId="7322B423" w14:textId="77777777" w:rsidR="00CA5B1F" w:rsidRPr="00FE19A8" w:rsidRDefault="00CA5B1F" w:rsidP="00CA5B1F">
      <w:pPr>
        <w:pStyle w:val="Heading3"/>
        <w:spacing w:before="0" w:after="200"/>
        <w:rPr>
          <w:rFonts w:ascii="Corbel" w:hAnsi="Corbel"/>
          <w:b/>
          <w:bCs w:val="0"/>
          <w:color w:val="0070C0"/>
          <w:sz w:val="22"/>
          <w:szCs w:val="22"/>
        </w:rPr>
      </w:pPr>
      <w:r w:rsidRPr="001D5231">
        <w:rPr>
          <w:rFonts w:ascii="Corbel" w:hAnsi="Corbel"/>
          <w:sz w:val="22"/>
          <w:szCs w:val="22"/>
        </w:rPr>
        <w:br w:type="page"/>
      </w:r>
      <w:bookmarkStart w:id="30" w:name="_Toc167969258"/>
      <w:r w:rsidRPr="00FE19A8">
        <w:rPr>
          <w:rFonts w:ascii="Corbel" w:hAnsi="Corbel"/>
          <w:b/>
          <w:bCs w:val="0"/>
          <w:color w:val="0070C0"/>
          <w:sz w:val="22"/>
          <w:szCs w:val="22"/>
        </w:rPr>
        <w:lastRenderedPageBreak/>
        <w:t>Appendix 2: safer recruitment and DBS checks – policy and procedures</w:t>
      </w:r>
      <w:bookmarkEnd w:id="30"/>
    </w:p>
    <w:p w14:paraId="1469174D" w14:textId="77777777" w:rsidR="00C13541" w:rsidRPr="001D5231" w:rsidRDefault="00CA5B1F" w:rsidP="00C13541">
      <w:pPr>
        <w:pStyle w:val="1bodycopy10pt"/>
        <w:spacing w:after="200" w:line="276" w:lineRule="auto"/>
        <w:jc w:val="both"/>
        <w:rPr>
          <w:rFonts w:ascii="Corbel" w:hAnsi="Corbel"/>
          <w:b/>
          <w:sz w:val="22"/>
          <w:szCs w:val="22"/>
          <w:lang w:val="en-GB"/>
        </w:rPr>
      </w:pPr>
      <w:r w:rsidRPr="001D5231">
        <w:rPr>
          <w:rFonts w:ascii="Corbel" w:hAnsi="Corbel"/>
          <w:b/>
          <w:sz w:val="22"/>
          <w:szCs w:val="22"/>
          <w:lang w:val="en-GB"/>
        </w:rPr>
        <w:t>Safer recruitment policy</w:t>
      </w:r>
    </w:p>
    <w:p w14:paraId="74FFFBF2" w14:textId="472C9551" w:rsidR="00CA5B1F" w:rsidRPr="001D5231" w:rsidRDefault="00CA5B1F" w:rsidP="00C13541">
      <w:pPr>
        <w:pStyle w:val="1bodycopy10pt"/>
        <w:spacing w:after="200" w:line="276" w:lineRule="auto"/>
        <w:jc w:val="both"/>
        <w:rPr>
          <w:rFonts w:ascii="Corbel" w:hAnsi="Corbel"/>
          <w:b/>
          <w:bCs/>
          <w:sz w:val="22"/>
          <w:szCs w:val="22"/>
          <w:lang w:val="en-GB"/>
        </w:rPr>
      </w:pPr>
      <w:r w:rsidRPr="001D5231">
        <w:rPr>
          <w:rFonts w:ascii="Corbel" w:hAnsi="Corbel"/>
          <w:b/>
          <w:bCs/>
          <w:sz w:val="22"/>
          <w:szCs w:val="22"/>
          <w:lang w:val="en-GB"/>
        </w:rPr>
        <w:t>Recruitment and selection process</w:t>
      </w:r>
    </w:p>
    <w:p w14:paraId="7C1DF02E" w14:textId="1FCCCC6B" w:rsidR="00676817" w:rsidRDefault="00676817" w:rsidP="00CA5B1F">
      <w:pPr>
        <w:jc w:val="both"/>
        <w:rPr>
          <w:rFonts w:ascii="Corbel" w:eastAsia="Arial" w:hAnsi="Corbel" w:cs="Arial"/>
          <w:bCs/>
        </w:rPr>
      </w:pPr>
      <w:r w:rsidRPr="00122BD8">
        <w:rPr>
          <w:rStyle w:val="1bodycopy10ptChar"/>
          <w:rFonts w:ascii="Corbel" w:hAnsi="Corbel"/>
          <w:sz w:val="22"/>
          <w:szCs w:val="22"/>
        </w:rPr>
        <w:t xml:space="preserve">The recruitment steps outlined below are based on part 3 of </w:t>
      </w:r>
      <w:r w:rsidRPr="00122BD8">
        <w:rPr>
          <w:rFonts w:ascii="Corbel" w:eastAsia="Arial" w:hAnsi="Corbel" w:cs="Arial"/>
          <w:bCs/>
        </w:rPr>
        <w:t>Keeping Children Safe in Education 202</w:t>
      </w:r>
      <w:r w:rsidR="00A20224" w:rsidRPr="00233503">
        <w:rPr>
          <w:rFonts w:ascii="Corbel" w:eastAsia="Arial" w:hAnsi="Corbel" w:cs="Arial"/>
          <w:bCs/>
        </w:rPr>
        <w:t>6</w:t>
      </w:r>
      <w:r w:rsidRPr="00233503">
        <w:rPr>
          <w:rFonts w:ascii="Corbel" w:eastAsia="Arial" w:hAnsi="Corbel" w:cs="Arial"/>
          <w:bCs/>
        </w:rPr>
        <w:t>.</w:t>
      </w:r>
      <w:r w:rsidRPr="00122BD8">
        <w:rPr>
          <w:rFonts w:ascii="Corbel" w:eastAsia="Arial" w:hAnsi="Corbel" w:cs="Arial"/>
          <w:bCs/>
        </w:rPr>
        <w:t xml:space="preserve"> </w:t>
      </w:r>
    </w:p>
    <w:p w14:paraId="0ECAE84F" w14:textId="1B1551F8" w:rsidR="00FB0F36" w:rsidRPr="00DC4FFF" w:rsidRDefault="00FB0F36" w:rsidP="00CA5B1F">
      <w:pPr>
        <w:jc w:val="both"/>
        <w:rPr>
          <w:rFonts w:ascii="Corbel" w:eastAsia="Arial" w:hAnsi="Corbel" w:cs="Arial"/>
          <w:bCs/>
        </w:rPr>
      </w:pPr>
      <w:r>
        <w:rPr>
          <w:rFonts w:ascii="Corbel" w:eastAsia="Arial" w:hAnsi="Corbel" w:cs="Arial"/>
          <w:bCs/>
        </w:rPr>
        <w:t xml:space="preserve">The </w:t>
      </w:r>
      <w:r w:rsidRPr="008628AC">
        <w:rPr>
          <w:rFonts w:ascii="Corbel" w:eastAsia="Arial" w:hAnsi="Corbel" w:cs="Arial"/>
          <w:b/>
          <w:bCs/>
        </w:rPr>
        <w:t>Early Years Foundation Stage statutory framework</w:t>
      </w:r>
      <w:r>
        <w:rPr>
          <w:rFonts w:ascii="Corbel" w:eastAsia="Arial" w:hAnsi="Corbel" w:cs="Arial"/>
          <w:bCs/>
        </w:rPr>
        <w:t xml:space="preserve"> contains </w:t>
      </w:r>
      <w:proofErr w:type="gramStart"/>
      <w:r>
        <w:rPr>
          <w:rFonts w:ascii="Corbel" w:eastAsia="Arial" w:hAnsi="Corbel" w:cs="Arial"/>
          <w:bCs/>
        </w:rPr>
        <w:t>it’s</w:t>
      </w:r>
      <w:proofErr w:type="gramEnd"/>
      <w:r>
        <w:rPr>
          <w:rFonts w:ascii="Corbel" w:eastAsia="Arial" w:hAnsi="Corbel" w:cs="Arial"/>
          <w:bCs/>
        </w:rPr>
        <w:t xml:space="preserve"> own requirements for safer recruitment (see paragraph 3.13.to 3.27).  </w:t>
      </w:r>
    </w:p>
    <w:p w14:paraId="692C454C" w14:textId="566858A7" w:rsidR="00CA5B1F" w:rsidRPr="001D5231" w:rsidRDefault="00CA5B1F" w:rsidP="00CA5B1F">
      <w:pPr>
        <w:jc w:val="both"/>
        <w:rPr>
          <w:rFonts w:ascii="Corbel" w:hAnsi="Corbel"/>
        </w:rPr>
      </w:pPr>
      <w:r w:rsidRPr="001D5231">
        <w:rPr>
          <w:rFonts w:ascii="Corbel" w:hAnsi="Corbel"/>
        </w:rPr>
        <w:t>To make sure we recruit suitable people, we will ensure that those involved in the recruitment and employment of staff to work with children have received appropriate safer recruitment training</w:t>
      </w:r>
      <w:r w:rsidR="00C13541" w:rsidRPr="001D5231">
        <w:rPr>
          <w:rFonts w:ascii="Corbel" w:hAnsi="Corbel"/>
        </w:rPr>
        <w:t xml:space="preserve"> (at least one trained member on every panel)</w:t>
      </w:r>
      <w:r w:rsidRPr="001D5231">
        <w:rPr>
          <w:rFonts w:ascii="Corbel" w:hAnsi="Corbel"/>
        </w:rPr>
        <w:t>.</w:t>
      </w:r>
    </w:p>
    <w:p w14:paraId="511E33E3" w14:textId="1E0691D5" w:rsidR="003D2846" w:rsidRPr="001D5231" w:rsidRDefault="00CA5B1F" w:rsidP="00CA5B1F">
      <w:pPr>
        <w:jc w:val="both"/>
        <w:rPr>
          <w:rFonts w:ascii="Corbel" w:hAnsi="Corbel"/>
        </w:rPr>
      </w:pPr>
      <w:r w:rsidRPr="001D5231">
        <w:rPr>
          <w:rFonts w:ascii="Corbel" w:hAnsi="Corbel"/>
        </w:rPr>
        <w:t xml:space="preserve">We have put the following steps in place during our recruitment and selection process to ensure we are committed to safeguarding and promoting the welfare of children. </w:t>
      </w:r>
    </w:p>
    <w:p w14:paraId="4D4DD9AD" w14:textId="77777777" w:rsidR="00CA5B1F" w:rsidRPr="001D5231" w:rsidRDefault="00CA5B1F" w:rsidP="00CA5B1F">
      <w:pPr>
        <w:jc w:val="both"/>
        <w:rPr>
          <w:rFonts w:ascii="Corbel" w:hAnsi="Corbel"/>
          <w:b/>
        </w:rPr>
      </w:pPr>
      <w:r w:rsidRPr="001D5231">
        <w:rPr>
          <w:rFonts w:ascii="Corbel" w:hAnsi="Corbel"/>
          <w:b/>
        </w:rPr>
        <w:t>Advertising</w:t>
      </w:r>
    </w:p>
    <w:p w14:paraId="3EA4A6DA" w14:textId="77777777" w:rsidR="00CA5B1F" w:rsidRPr="001D5231" w:rsidRDefault="00CA5B1F" w:rsidP="00CA5B1F">
      <w:pPr>
        <w:jc w:val="both"/>
        <w:rPr>
          <w:rFonts w:ascii="Corbel" w:hAnsi="Corbel"/>
        </w:rPr>
      </w:pPr>
      <w:r w:rsidRPr="001D5231">
        <w:rPr>
          <w:rFonts w:ascii="Corbel" w:hAnsi="Corbel"/>
        </w:rPr>
        <w:t>When advertising roles, we will make clear:</w:t>
      </w:r>
    </w:p>
    <w:p w14:paraId="4DA1CD57"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Our school’s commitment to safeguarding and promoting the welfare of children</w:t>
      </w:r>
    </w:p>
    <w:p w14:paraId="534F5BC5"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That safeguarding checks will be undertaken</w:t>
      </w:r>
    </w:p>
    <w:p w14:paraId="26807440"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The safeguarding requirements and responsibilities of the role, such as the extent to which the role will involve contact with children</w:t>
      </w:r>
    </w:p>
    <w:p w14:paraId="28F8935E"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Whether or not the role is exempt from the Rehabilitation of Offenders Act 1974 and the amendments to the Exceptions Order 1975, 2013 and 2020. If the role is exempt, certain spent convictions and cautions are ‘protected’, so they do not need to be disclosed, and if they are disclosed, we cannot take them into account</w:t>
      </w:r>
    </w:p>
    <w:p w14:paraId="633A4800" w14:textId="77777777" w:rsidR="00CA5B1F" w:rsidRPr="001D5231" w:rsidRDefault="00CA5B1F" w:rsidP="00CA5B1F">
      <w:pPr>
        <w:pStyle w:val="1bodycopy10pt"/>
        <w:spacing w:after="200" w:line="276" w:lineRule="auto"/>
        <w:jc w:val="both"/>
        <w:rPr>
          <w:rFonts w:ascii="Corbel" w:hAnsi="Corbel"/>
          <w:b/>
          <w:sz w:val="22"/>
          <w:szCs w:val="22"/>
          <w:lang w:val="en-GB"/>
        </w:rPr>
      </w:pPr>
      <w:r w:rsidRPr="001D5231">
        <w:rPr>
          <w:rFonts w:ascii="Corbel" w:hAnsi="Corbel"/>
          <w:b/>
          <w:sz w:val="22"/>
          <w:szCs w:val="22"/>
          <w:lang w:val="en-GB"/>
        </w:rPr>
        <w:t>Application forms</w:t>
      </w:r>
    </w:p>
    <w:p w14:paraId="4DE91372"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Our application forms will:</w:t>
      </w:r>
    </w:p>
    <w:p w14:paraId="019BE864"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Include a statement saying that it is an offence to apply for the role if an applicant is barred from engaging in regulated activity relevant to children (where the role involves this type of regulated activity)</w:t>
      </w:r>
    </w:p>
    <w:p w14:paraId="552EEDFD"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Include a copy of, or link to, our child protection and safeguarding policy and our policy on the employment of ex-offenders</w:t>
      </w:r>
    </w:p>
    <w:p w14:paraId="046CDC74" w14:textId="77777777" w:rsidR="00CA5B1F" w:rsidRPr="001D5231" w:rsidRDefault="00CA5B1F" w:rsidP="00CA5B1F">
      <w:pPr>
        <w:pStyle w:val="1bodycopy10pt"/>
        <w:spacing w:after="200" w:line="276" w:lineRule="auto"/>
        <w:jc w:val="both"/>
        <w:rPr>
          <w:rFonts w:ascii="Corbel" w:hAnsi="Corbel"/>
          <w:b/>
          <w:sz w:val="22"/>
          <w:szCs w:val="22"/>
          <w:lang w:val="en-GB"/>
        </w:rPr>
      </w:pPr>
      <w:r w:rsidRPr="001D5231">
        <w:rPr>
          <w:rFonts w:ascii="Corbel" w:hAnsi="Corbel"/>
          <w:b/>
          <w:sz w:val="22"/>
          <w:szCs w:val="22"/>
          <w:lang w:val="en-GB"/>
        </w:rPr>
        <w:t>Shortlisting</w:t>
      </w:r>
    </w:p>
    <w:p w14:paraId="5F520F67" w14:textId="239D7914"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xml:space="preserve">Our shortlisting process will involve at least </w:t>
      </w:r>
      <w:r w:rsidR="003234D1" w:rsidRPr="001D5231">
        <w:rPr>
          <w:rFonts w:ascii="Corbel" w:hAnsi="Corbel"/>
          <w:sz w:val="22"/>
          <w:szCs w:val="22"/>
          <w:lang w:val="en-GB"/>
        </w:rPr>
        <w:t xml:space="preserve">two </w:t>
      </w:r>
      <w:r w:rsidRPr="001D5231">
        <w:rPr>
          <w:rFonts w:ascii="Corbel" w:hAnsi="Corbel"/>
          <w:sz w:val="22"/>
          <w:szCs w:val="22"/>
          <w:lang w:val="en-GB"/>
        </w:rPr>
        <w:t>people and will:</w:t>
      </w:r>
    </w:p>
    <w:p w14:paraId="6A25C446"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Consider any inconsistencies and look for gaps in employment and reasons given for them</w:t>
      </w:r>
    </w:p>
    <w:p w14:paraId="45E793CF"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Explore all potential concerns</w:t>
      </w:r>
    </w:p>
    <w:p w14:paraId="601E58FE"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Once we have shortlisted candidates, we will ask shortlisted candidates to:</w:t>
      </w:r>
    </w:p>
    <w:p w14:paraId="0748FE97"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Complete a self-declaration of their criminal record or any information that would make them unsuitable to work with children, so that they have the opportunity to share relevant information and discuss it at interview stage. The information we will ask for includes:</w:t>
      </w:r>
    </w:p>
    <w:p w14:paraId="165B9311" w14:textId="77777777" w:rsidR="00CA5B1F" w:rsidRPr="001D5231" w:rsidRDefault="00CA5B1F" w:rsidP="002D30C3">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lastRenderedPageBreak/>
        <w:t>If they have a criminal history</w:t>
      </w:r>
    </w:p>
    <w:p w14:paraId="5225AD18" w14:textId="77777777" w:rsidR="00CA5B1F" w:rsidRPr="001D5231" w:rsidRDefault="00CA5B1F" w:rsidP="002D30C3">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Whether they are included on the barred list</w:t>
      </w:r>
    </w:p>
    <w:p w14:paraId="0A6E5B39" w14:textId="77777777" w:rsidR="00CA5B1F" w:rsidRPr="001D5231" w:rsidRDefault="00CA5B1F" w:rsidP="002D30C3">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Whether they are prohibited from teaching</w:t>
      </w:r>
    </w:p>
    <w:p w14:paraId="46AE4398" w14:textId="77777777" w:rsidR="00CA5B1F" w:rsidRPr="001D5231" w:rsidRDefault="00CA5B1F" w:rsidP="002D30C3">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Information about any criminal offences committed in any country in line with the law as applicable in England and Wales</w:t>
      </w:r>
    </w:p>
    <w:p w14:paraId="180303B7" w14:textId="77777777" w:rsidR="00304C71" w:rsidRDefault="00CA5B1F" w:rsidP="00304C71">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 xml:space="preserve">Any relevant overseas information </w:t>
      </w:r>
    </w:p>
    <w:p w14:paraId="251DD2AF" w14:textId="77777777" w:rsidR="00304C71" w:rsidRPr="00234949" w:rsidRDefault="00304C71" w:rsidP="00304C71">
      <w:pPr>
        <w:pStyle w:val="4Bulletedcopyblue"/>
        <w:numPr>
          <w:ilvl w:val="1"/>
          <w:numId w:val="16"/>
        </w:numPr>
        <w:spacing w:after="200" w:line="276" w:lineRule="auto"/>
        <w:jc w:val="both"/>
        <w:rPr>
          <w:rFonts w:ascii="Corbel" w:hAnsi="Corbel"/>
          <w:sz w:val="22"/>
          <w:szCs w:val="22"/>
          <w:lang w:val="en-GB"/>
        </w:rPr>
      </w:pPr>
      <w:r w:rsidRPr="00234949">
        <w:rPr>
          <w:rFonts w:ascii="Corbel" w:hAnsi="Corbel"/>
          <w:sz w:val="22"/>
          <w:szCs w:val="22"/>
        </w:rPr>
        <w:t>If they are known to the policy and children’s local authority social care and</w:t>
      </w:r>
    </w:p>
    <w:p w14:paraId="4C280128" w14:textId="752645CE" w:rsidR="00304C71" w:rsidRPr="00234949" w:rsidRDefault="00304C71" w:rsidP="00304C71">
      <w:pPr>
        <w:pStyle w:val="4Bulletedcopyblue"/>
        <w:numPr>
          <w:ilvl w:val="1"/>
          <w:numId w:val="16"/>
        </w:numPr>
        <w:spacing w:after="200" w:line="276" w:lineRule="auto"/>
        <w:jc w:val="both"/>
        <w:rPr>
          <w:rFonts w:ascii="Corbel" w:hAnsi="Corbel"/>
          <w:sz w:val="22"/>
          <w:szCs w:val="22"/>
          <w:lang w:val="en-GB"/>
        </w:rPr>
      </w:pPr>
      <w:r w:rsidRPr="00234949">
        <w:rPr>
          <w:rFonts w:ascii="Corbel" w:hAnsi="Corbel"/>
          <w:sz w:val="22"/>
          <w:szCs w:val="22"/>
        </w:rPr>
        <w:t>If they have been disqualified from providing childcare</w:t>
      </w:r>
    </w:p>
    <w:p w14:paraId="6186E7C5"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Sign a declaration confirming the information they have provided is true</w:t>
      </w:r>
    </w:p>
    <w:p w14:paraId="0F765B91" w14:textId="77777777" w:rsidR="00CA5B1F" w:rsidRPr="001D5231" w:rsidRDefault="00CA5B1F" w:rsidP="00CA5B1F">
      <w:pPr>
        <w:pStyle w:val="4Bulletedcopyblue"/>
        <w:numPr>
          <w:ilvl w:val="0"/>
          <w:numId w:val="0"/>
        </w:numPr>
        <w:spacing w:after="200" w:line="276" w:lineRule="auto"/>
        <w:jc w:val="both"/>
        <w:rPr>
          <w:rFonts w:ascii="Corbel" w:hAnsi="Corbel"/>
          <w:sz w:val="22"/>
          <w:szCs w:val="22"/>
          <w:lang w:val="en-GB"/>
        </w:rPr>
      </w:pPr>
      <w:r w:rsidRPr="001D5231">
        <w:rPr>
          <w:rFonts w:ascii="Corbel" w:hAnsi="Corbel"/>
          <w:sz w:val="22"/>
          <w:szCs w:val="22"/>
          <w:lang w:val="en-GB"/>
        </w:rPr>
        <w:t>We will also consider carrying out an online search on shortlisted candidates to help identify any incidents or issues that are publicly available online. Shortlisted candidates will be informed that we may carry out these checks as part of our due diligence process.</w:t>
      </w:r>
    </w:p>
    <w:p w14:paraId="4AA38BD6" w14:textId="77777777" w:rsidR="00CA5B1F" w:rsidRPr="001D5231" w:rsidRDefault="00CA5B1F" w:rsidP="00CA5B1F">
      <w:pPr>
        <w:pStyle w:val="1bodycopy10pt"/>
        <w:spacing w:after="200" w:line="276" w:lineRule="auto"/>
        <w:jc w:val="both"/>
        <w:rPr>
          <w:rFonts w:ascii="Corbel" w:hAnsi="Corbel"/>
          <w:b/>
          <w:sz w:val="22"/>
          <w:szCs w:val="22"/>
          <w:lang w:val="en-GB"/>
        </w:rPr>
      </w:pPr>
      <w:r w:rsidRPr="001D5231">
        <w:rPr>
          <w:rFonts w:ascii="Corbel" w:hAnsi="Corbel"/>
          <w:b/>
          <w:sz w:val="22"/>
          <w:szCs w:val="22"/>
          <w:lang w:val="en-GB"/>
        </w:rPr>
        <w:t>Seeking references and checking employment history</w:t>
      </w:r>
    </w:p>
    <w:p w14:paraId="7F38797D"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xml:space="preserve">We will obtain references before interview. Any concerns raised will be explored further with referees and taken up with the candidate at interview.  </w:t>
      </w:r>
    </w:p>
    <w:p w14:paraId="3499AE11" w14:textId="6CF70795"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xml:space="preserve">When seeking </w:t>
      </w:r>
      <w:r w:rsidR="008628AC" w:rsidRPr="001D5231">
        <w:rPr>
          <w:rFonts w:ascii="Corbel" w:hAnsi="Corbel"/>
          <w:sz w:val="22"/>
          <w:szCs w:val="22"/>
          <w:lang w:val="en-GB"/>
        </w:rPr>
        <w:t>references,</w:t>
      </w:r>
      <w:r w:rsidRPr="001D5231">
        <w:rPr>
          <w:rFonts w:ascii="Corbel" w:hAnsi="Corbel"/>
          <w:sz w:val="22"/>
          <w:szCs w:val="22"/>
          <w:lang w:val="en-GB"/>
        </w:rPr>
        <w:t xml:space="preserve"> we will:</w:t>
      </w:r>
    </w:p>
    <w:p w14:paraId="06B78D2F"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Not accept open references </w:t>
      </w:r>
    </w:p>
    <w:p w14:paraId="4AAFF0BB" w14:textId="77777777" w:rsidR="00CA5B1F"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Liaise directly with referees and verify any information contained within references with the referees</w:t>
      </w:r>
    </w:p>
    <w:p w14:paraId="71946465" w14:textId="77777777" w:rsidR="00ED0929" w:rsidRPr="00234949" w:rsidRDefault="00ED0929" w:rsidP="00ED0929">
      <w:pPr>
        <w:pStyle w:val="4Bulletedcopyblue"/>
        <w:rPr>
          <w:rFonts w:ascii="Corbel" w:eastAsia="Times New Roman" w:hAnsi="Corbel" w:cs="Times New Roman"/>
          <w:sz w:val="22"/>
          <w:szCs w:val="22"/>
        </w:rPr>
      </w:pPr>
      <w:r w:rsidRPr="00234949">
        <w:rPr>
          <w:rFonts w:ascii="Corbel" w:hAnsi="Corbel"/>
          <w:sz w:val="22"/>
          <w:szCs w:val="22"/>
        </w:rPr>
        <w:t>Not rely on applicants to obtain their reference</w:t>
      </w:r>
    </w:p>
    <w:p w14:paraId="267C189D" w14:textId="50924FF0" w:rsidR="00234949" w:rsidRPr="00234949" w:rsidRDefault="00234949" w:rsidP="00ED0929">
      <w:pPr>
        <w:pStyle w:val="4Bulletedcopyblue"/>
        <w:rPr>
          <w:rFonts w:ascii="Corbel" w:eastAsia="Times New Roman" w:hAnsi="Corbel" w:cs="Times New Roman"/>
          <w:sz w:val="22"/>
          <w:szCs w:val="22"/>
        </w:rPr>
      </w:pPr>
      <w:r>
        <w:rPr>
          <w:rFonts w:ascii="Corbel" w:hAnsi="Corbel"/>
          <w:sz w:val="22"/>
          <w:szCs w:val="22"/>
        </w:rPr>
        <w:t>Not accept references from a family member</w:t>
      </w:r>
    </w:p>
    <w:p w14:paraId="5AB319A9"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Ensure any references are from the candidate’s current employer and completed by a senior person. Where the referee is school based, we will ask for the reference to be confirmed by the headteacher/principal as accurate in respect to disciplinary investigations</w:t>
      </w:r>
    </w:p>
    <w:p w14:paraId="23EC5F88"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Obtain verification of the candidate’s most recent relevant period of employment if they are not currently employed</w:t>
      </w:r>
    </w:p>
    <w:p w14:paraId="3E19B6E7"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Secure a reference from the relevant employer from the last time the candidate worked with children if they are not currently working with children</w:t>
      </w:r>
    </w:p>
    <w:p w14:paraId="7B8A953B"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Compare the information on the application form with that in the reference and take up any inconsistencies with the candidate</w:t>
      </w:r>
    </w:p>
    <w:p w14:paraId="0E8BE60F"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Resolve any concerns before any appointment is confirmed  </w:t>
      </w:r>
    </w:p>
    <w:p w14:paraId="28057709" w14:textId="77777777" w:rsidR="00CA5B1F" w:rsidRPr="001D5231" w:rsidRDefault="00CA5B1F" w:rsidP="00CA5B1F">
      <w:pPr>
        <w:pStyle w:val="1bodycopy10pt"/>
        <w:spacing w:after="200" w:line="276" w:lineRule="auto"/>
        <w:jc w:val="both"/>
        <w:rPr>
          <w:rFonts w:ascii="Corbel" w:hAnsi="Corbel"/>
          <w:b/>
          <w:sz w:val="22"/>
          <w:szCs w:val="22"/>
          <w:lang w:val="en-GB"/>
        </w:rPr>
      </w:pPr>
      <w:r w:rsidRPr="001D5231">
        <w:rPr>
          <w:rFonts w:ascii="Corbel" w:hAnsi="Corbel"/>
          <w:b/>
          <w:sz w:val="22"/>
          <w:szCs w:val="22"/>
          <w:lang w:val="en-GB"/>
        </w:rPr>
        <w:t>Interview and selection</w:t>
      </w:r>
    </w:p>
    <w:p w14:paraId="74B466D6"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xml:space="preserve">When interviewing candidates, we will: </w:t>
      </w:r>
    </w:p>
    <w:p w14:paraId="47DA2663"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Probe any gaps in employment, or where the candidate has changed employment or location frequently, and ask candidates to explain this</w:t>
      </w:r>
    </w:p>
    <w:p w14:paraId="16FF8D8B"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lastRenderedPageBreak/>
        <w:t>Explore any potential areas of concern to determine the candidate’s suitability to work with children</w:t>
      </w:r>
    </w:p>
    <w:p w14:paraId="64E5BE59"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Record all information considered and decisions made</w:t>
      </w:r>
    </w:p>
    <w:p w14:paraId="5CC446A7" w14:textId="77777777" w:rsidR="00CA5B1F" w:rsidRPr="001D5231"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Pre-appointment vetting checks</w:t>
      </w:r>
    </w:p>
    <w:p w14:paraId="70D76B34"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We will record all information on the checks carried out in the school’s single central record (SCR). Copies of these checks, where appropriate, will be held in individuals’ personnel files. We follow requirements and best practice in retaining copies of these checks, as set out below.</w:t>
      </w:r>
    </w:p>
    <w:p w14:paraId="1338915F" w14:textId="77777777" w:rsidR="00CA5B1F" w:rsidRPr="001D5231" w:rsidRDefault="00CA5B1F" w:rsidP="00CA5B1F">
      <w:pPr>
        <w:pStyle w:val="1bodycopy10pt"/>
        <w:spacing w:after="200" w:line="276" w:lineRule="auto"/>
        <w:jc w:val="both"/>
        <w:rPr>
          <w:rFonts w:ascii="Corbel" w:hAnsi="Corbel"/>
          <w:b/>
          <w:sz w:val="22"/>
          <w:szCs w:val="22"/>
          <w:lang w:val="en-GB"/>
        </w:rPr>
      </w:pPr>
      <w:r w:rsidRPr="001D5231">
        <w:rPr>
          <w:rFonts w:ascii="Corbel" w:hAnsi="Corbel"/>
          <w:b/>
          <w:sz w:val="22"/>
          <w:szCs w:val="22"/>
          <w:lang w:val="en-GB"/>
        </w:rPr>
        <w:t>New staff</w:t>
      </w:r>
    </w:p>
    <w:p w14:paraId="7C2D9724" w14:textId="77777777" w:rsidR="00CA5B1F" w:rsidRPr="001D5231" w:rsidRDefault="00CA5B1F" w:rsidP="00CA5B1F">
      <w:pPr>
        <w:jc w:val="both"/>
        <w:rPr>
          <w:rFonts w:ascii="Corbel" w:hAnsi="Corbel"/>
        </w:rPr>
      </w:pPr>
      <w:r w:rsidRPr="001D5231">
        <w:rPr>
          <w:rFonts w:ascii="Corbel" w:hAnsi="Corbel"/>
        </w:rPr>
        <w:t>All offers of appointment will be conditional until satisfactory completion of the necessary pre-employment checks. When appointing new staff, we will:</w:t>
      </w:r>
    </w:p>
    <w:p w14:paraId="7C0C31AB"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Verify their identity </w:t>
      </w:r>
    </w:p>
    <w:p w14:paraId="1ABC405F" w14:textId="77777777" w:rsidR="00C24793" w:rsidRDefault="00CA5B1F" w:rsidP="00C2479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Obtain (via the applicant) an enhanced DBS certificate, including barred list information for those who will be engaging in regulated activity (see definition below). We will obtain the certificate before, or as soon as practicable after, appointment, including when using the DBS update service. We will not keep a copy of the certificate for longer than 6 months, but when the copy is destroyed we may still keep a record of the fact that vetting took place, the result of the check and recruitment decision taken</w:t>
      </w:r>
    </w:p>
    <w:p w14:paraId="5A977045" w14:textId="28CB4FAC" w:rsidR="00C24793" w:rsidRPr="0085626D" w:rsidRDefault="00C24793" w:rsidP="00C24793">
      <w:pPr>
        <w:pStyle w:val="4Bulletedcopyblue"/>
        <w:spacing w:after="200" w:line="276" w:lineRule="auto"/>
        <w:jc w:val="both"/>
        <w:rPr>
          <w:rFonts w:ascii="Corbel" w:hAnsi="Corbel"/>
          <w:sz w:val="22"/>
          <w:szCs w:val="22"/>
          <w:lang w:val="en-GB"/>
        </w:rPr>
      </w:pPr>
      <w:r w:rsidRPr="0085626D">
        <w:rPr>
          <w:rFonts w:ascii="Corbel" w:hAnsi="Corbel"/>
          <w:sz w:val="22"/>
          <w:szCs w:val="22"/>
        </w:rPr>
        <w:t>Obtain a separate barred list check:</w:t>
      </w:r>
    </w:p>
    <w:p w14:paraId="7EBADA88" w14:textId="77777777" w:rsidR="00C24793" w:rsidRPr="0085626D" w:rsidRDefault="00C24793" w:rsidP="008C01FC">
      <w:pPr>
        <w:numPr>
          <w:ilvl w:val="0"/>
          <w:numId w:val="38"/>
        </w:numPr>
        <w:pBdr>
          <w:left w:val="none" w:sz="0" w:space="7" w:color="auto"/>
        </w:pBdr>
        <w:spacing w:after="120" w:line="240" w:lineRule="auto"/>
        <w:ind w:left="567" w:right="567" w:hanging="402"/>
        <w:jc w:val="both"/>
        <w:rPr>
          <w:rFonts w:ascii="Corbel" w:eastAsia="Times New Roman" w:hAnsi="Corbel" w:cs="Times New Roman"/>
        </w:rPr>
      </w:pPr>
      <w:r w:rsidRPr="0085626D">
        <w:rPr>
          <w:rFonts w:ascii="Corbel" w:hAnsi="Corbel"/>
        </w:rPr>
        <w:t>For newly appointed staff or volunteers if they will start work in regulated activity before the DBS certificate is available</w:t>
      </w:r>
    </w:p>
    <w:p w14:paraId="615EA0F2" w14:textId="77777777" w:rsidR="00C24793" w:rsidRPr="0085626D" w:rsidRDefault="00C24793" w:rsidP="008C01FC">
      <w:pPr>
        <w:numPr>
          <w:ilvl w:val="0"/>
          <w:numId w:val="38"/>
        </w:numPr>
        <w:pBdr>
          <w:left w:val="none" w:sz="0" w:space="7" w:color="auto"/>
        </w:pBdr>
        <w:spacing w:after="120" w:line="240" w:lineRule="auto"/>
        <w:ind w:left="567" w:right="567" w:hanging="402"/>
        <w:jc w:val="both"/>
        <w:rPr>
          <w:rFonts w:ascii="Corbel" w:eastAsia="Times New Roman" w:hAnsi="Corbel" w:cs="Times New Roman"/>
        </w:rPr>
      </w:pPr>
      <w:r w:rsidRPr="0085626D">
        <w:rPr>
          <w:rFonts w:ascii="Corbel" w:hAnsi="Corbel"/>
        </w:rPr>
        <w:t>Where an individual has worked in a post in a school or college that brought them into regular contact with children or young persons which ended not more than three months prior to their appointment to the school</w:t>
      </w:r>
    </w:p>
    <w:p w14:paraId="2CDC856A"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Verify their mental and physical fitness to carry out their work responsibilities</w:t>
      </w:r>
    </w:p>
    <w:p w14:paraId="22F6FE4A" w14:textId="76E95128"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Verify their right to work in the UK. We will keep a copy of this verification for the duration of the member of staff’s employment and for </w:t>
      </w:r>
      <w:r w:rsidR="000E4344" w:rsidRPr="001D5231">
        <w:rPr>
          <w:rFonts w:ascii="Corbel" w:hAnsi="Corbel"/>
          <w:sz w:val="22"/>
          <w:szCs w:val="22"/>
          <w:lang w:val="en-GB"/>
        </w:rPr>
        <w:t>two</w:t>
      </w:r>
      <w:r w:rsidRPr="001D5231">
        <w:rPr>
          <w:rFonts w:ascii="Corbel" w:hAnsi="Corbel"/>
          <w:sz w:val="22"/>
          <w:szCs w:val="22"/>
          <w:lang w:val="en-GB"/>
        </w:rPr>
        <w:t xml:space="preserve"> years afterwards </w:t>
      </w:r>
    </w:p>
    <w:p w14:paraId="78861AFF"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Verify their professional qualifications, as appropriate</w:t>
      </w:r>
    </w:p>
    <w:p w14:paraId="4BC698BB"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Ensure they are not subject to a prohibition order if they are employed to be a teacher</w:t>
      </w:r>
    </w:p>
    <w:p w14:paraId="1CDE0D96"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Carry out further additional checks, as appropriate, on candidates who have lived or worked outside of the UK. These could include, where available: </w:t>
      </w:r>
    </w:p>
    <w:p w14:paraId="0DBBEA31" w14:textId="77777777" w:rsidR="00CA5B1F" w:rsidRPr="001D5231" w:rsidRDefault="00CA5B1F" w:rsidP="002D30C3">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 xml:space="preserve">For all staff, including teaching positions: </w:t>
      </w:r>
      <w:hyperlink r:id="rId57" w:history="1">
        <w:r w:rsidRPr="001D5231">
          <w:rPr>
            <w:rStyle w:val="Hyperlink"/>
            <w:rFonts w:ascii="Corbel" w:hAnsi="Corbel"/>
            <w:sz w:val="22"/>
            <w:szCs w:val="22"/>
            <w:lang w:val="en-GB"/>
          </w:rPr>
          <w:t>criminal records checks for overseas applicants</w:t>
        </w:r>
      </w:hyperlink>
    </w:p>
    <w:p w14:paraId="7D142434" w14:textId="7F4F1C9F" w:rsidR="00CA5B1F" w:rsidRPr="001D5231" w:rsidRDefault="00CA5B1F" w:rsidP="002D30C3">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For teaching positions: obtaining a letter from the professional regulating authority in the country where the applicant has worked, confirming that they have not imposed any sanctions or restrictions on that person, and/or are aware of any reason why that person may be unsuitable to teach</w:t>
      </w:r>
      <w:r w:rsidR="00C544EE" w:rsidRPr="001D5231">
        <w:rPr>
          <w:rFonts w:ascii="Corbel" w:hAnsi="Corbel"/>
          <w:sz w:val="22"/>
          <w:szCs w:val="22"/>
          <w:lang w:val="en-GB"/>
        </w:rPr>
        <w:t xml:space="preserve"> </w:t>
      </w:r>
    </w:p>
    <w:p w14:paraId="7383F729" w14:textId="77777777" w:rsidR="00CA5B1F" w:rsidRPr="001D5231" w:rsidRDefault="00CA5B1F" w:rsidP="00C544EE">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Check that candidates taking up a management position* are not subject to a prohibition from management (section 128) direction made by the secretary of state</w:t>
      </w:r>
    </w:p>
    <w:p w14:paraId="28ADD409" w14:textId="34ED74C3"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Management positions are most likely to include, but are not limited to, headteachers</w:t>
      </w:r>
      <w:r w:rsidR="00C544EE" w:rsidRPr="001D5231">
        <w:rPr>
          <w:rFonts w:ascii="Corbel" w:hAnsi="Corbel"/>
          <w:sz w:val="22"/>
          <w:szCs w:val="22"/>
          <w:lang w:val="en-GB"/>
        </w:rPr>
        <w:t xml:space="preserve"> </w:t>
      </w:r>
      <w:r w:rsidRPr="001D5231">
        <w:rPr>
          <w:rFonts w:ascii="Corbel" w:hAnsi="Corbel"/>
          <w:sz w:val="22"/>
          <w:szCs w:val="22"/>
          <w:lang w:val="en-GB"/>
        </w:rPr>
        <w:t>and deputy/assistant headteachers.</w:t>
      </w:r>
    </w:p>
    <w:p w14:paraId="2FAC25BA" w14:textId="35F2E09E" w:rsidR="00CA5B1F" w:rsidRPr="001D5231" w:rsidRDefault="004C4292" w:rsidP="00CA5B1F">
      <w:pPr>
        <w:jc w:val="both"/>
        <w:rPr>
          <w:rFonts w:ascii="Corbel" w:eastAsia="Arial" w:hAnsi="Corbel" w:cs="Arial"/>
        </w:rPr>
      </w:pPr>
      <w:r w:rsidRPr="001D5231">
        <w:rPr>
          <w:rFonts w:ascii="Corbel" w:eastAsia="Arial" w:hAnsi="Corbel" w:cs="Arial"/>
        </w:rPr>
        <w:lastRenderedPageBreak/>
        <w:t>We</w:t>
      </w:r>
      <w:r w:rsidR="00CA5B1F" w:rsidRPr="001D5231">
        <w:rPr>
          <w:rFonts w:ascii="Corbel" w:eastAsia="Arial" w:hAnsi="Corbel" w:cs="Arial"/>
        </w:rPr>
        <w:t xml:space="preserve"> will ensure that appropriate checks are carried out to ensure that individuals are not disqualified under the 2018 Childcare Disqualification Regulations and Childcare Act 2006. Where we take a decision that an individual falls outside of the scope of these regulations and we do not carry out such checks, we will retain a record of our assessment on the individual’s personnel file. This will include our evaluation of any risks and control measures put in place, and any advice sought.</w:t>
      </w:r>
    </w:p>
    <w:p w14:paraId="7A301CD8" w14:textId="77777777" w:rsidR="00CA5B1F" w:rsidRPr="001D5231" w:rsidRDefault="00CA5B1F" w:rsidP="00CA5B1F">
      <w:pPr>
        <w:jc w:val="both"/>
        <w:rPr>
          <w:rFonts w:ascii="Corbel" w:hAnsi="Corbel"/>
        </w:rPr>
      </w:pPr>
      <w:r w:rsidRPr="001D5231">
        <w:rPr>
          <w:rFonts w:ascii="Corbel" w:eastAsia="Arial" w:hAnsi="Corbel" w:cs="Arial"/>
          <w:b/>
        </w:rPr>
        <w:t>Regulated activity</w:t>
      </w:r>
      <w:r w:rsidRPr="001D5231">
        <w:rPr>
          <w:rFonts w:ascii="Corbel" w:eastAsia="Arial" w:hAnsi="Corbel" w:cs="Arial"/>
        </w:rPr>
        <w:t xml:space="preserve"> means a person who will be:</w:t>
      </w:r>
    </w:p>
    <w:p w14:paraId="78113BF3" w14:textId="77777777" w:rsidR="009D685C" w:rsidRPr="0085626D" w:rsidRDefault="009D685C" w:rsidP="009D685C">
      <w:pPr>
        <w:pStyle w:val="4Bulletedcopyblue"/>
        <w:rPr>
          <w:rFonts w:ascii="Corbel" w:eastAsia="Times New Roman" w:hAnsi="Corbel" w:cs="Times New Roman"/>
          <w:sz w:val="22"/>
          <w:szCs w:val="22"/>
        </w:rPr>
      </w:pPr>
      <w:r w:rsidRPr="0085626D">
        <w:rPr>
          <w:rFonts w:ascii="Corbel" w:hAnsi="Corbel"/>
          <w:sz w:val="22"/>
          <w:szCs w:val="22"/>
        </w:rPr>
        <w:t>Responsible, on a frequent basis in a school or college, for teaching, training instructing, caring for or supervising children, providing advice or guidance on physical, emotional or educational wellbeing, or driving a vehicle only for children, or</w:t>
      </w:r>
    </w:p>
    <w:p w14:paraId="4835D6A2" w14:textId="77777777" w:rsidR="009D685C" w:rsidRPr="0085626D" w:rsidRDefault="009D685C" w:rsidP="009D685C">
      <w:pPr>
        <w:pStyle w:val="4Bulletedcopyblue"/>
        <w:rPr>
          <w:rFonts w:ascii="Corbel" w:eastAsia="Times New Roman" w:hAnsi="Corbel" w:cs="Times New Roman"/>
          <w:sz w:val="22"/>
          <w:szCs w:val="22"/>
        </w:rPr>
      </w:pPr>
      <w:r w:rsidRPr="0085626D">
        <w:rPr>
          <w:rFonts w:ascii="Corbel" w:hAnsi="Corbel"/>
          <w:sz w:val="22"/>
          <w:szCs w:val="22"/>
        </w:rPr>
        <w:t>Engaging in intimate or personal care or healthcare or any overnight activity, even if this happens only once</w:t>
      </w:r>
    </w:p>
    <w:p w14:paraId="5477DA58" w14:textId="77777777" w:rsidR="009D685C" w:rsidRPr="009D685C" w:rsidRDefault="009D685C" w:rsidP="009D685C">
      <w:pPr>
        <w:spacing w:after="120"/>
        <w:rPr>
          <w:rFonts w:ascii="Corbel" w:hAnsi="Corbel"/>
        </w:rPr>
      </w:pPr>
      <w:r w:rsidRPr="0085626D">
        <w:rPr>
          <w:rFonts w:ascii="Corbel" w:hAnsi="Corbel"/>
        </w:rPr>
        <w:t>The above applies to both paid staff and volunteers.</w:t>
      </w:r>
    </w:p>
    <w:p w14:paraId="5AE55186" w14:textId="3A3FFFC2" w:rsidR="00CA5B1F" w:rsidRPr="00FE700B" w:rsidRDefault="00CA5B1F" w:rsidP="00FE700B">
      <w:pPr>
        <w:pStyle w:val="1bodycopy10pt"/>
        <w:spacing w:after="200" w:line="276" w:lineRule="auto"/>
        <w:jc w:val="both"/>
        <w:rPr>
          <w:rFonts w:ascii="Corbel" w:hAnsi="Corbel"/>
          <w:b/>
          <w:sz w:val="22"/>
          <w:szCs w:val="22"/>
          <w:lang w:val="en-GB"/>
        </w:rPr>
      </w:pPr>
      <w:r w:rsidRPr="001D5231">
        <w:rPr>
          <w:rFonts w:ascii="Corbel" w:hAnsi="Corbel"/>
          <w:b/>
          <w:sz w:val="22"/>
          <w:szCs w:val="22"/>
          <w:lang w:val="en-GB"/>
        </w:rPr>
        <w:t>Existing staff</w:t>
      </w:r>
      <w:r w:rsidR="00FE700B">
        <w:rPr>
          <w:rFonts w:ascii="Corbel" w:hAnsi="Corbel"/>
          <w:b/>
          <w:sz w:val="22"/>
          <w:szCs w:val="22"/>
          <w:lang w:val="en-GB"/>
        </w:rPr>
        <w:t xml:space="preserve"> and Volunteers</w:t>
      </w:r>
    </w:p>
    <w:p w14:paraId="4C2A0C6F" w14:textId="62848353" w:rsidR="00C952CC" w:rsidRPr="0085626D" w:rsidRDefault="00C952CC" w:rsidP="00FE700B">
      <w:pPr>
        <w:spacing w:after="120"/>
        <w:jc w:val="both"/>
        <w:rPr>
          <w:rFonts w:ascii="Corbel" w:hAnsi="Corbel"/>
        </w:rPr>
      </w:pPr>
      <w:r w:rsidRPr="0085626D">
        <w:rPr>
          <w:rFonts w:ascii="Corbel" w:hAnsi="Corbel"/>
        </w:rPr>
        <w:t xml:space="preserve">DBS checks don't expire and there is no statutory requirement to renew them as a matter of course. </w:t>
      </w:r>
      <w:r w:rsidR="00FE700B" w:rsidRPr="0085626D">
        <w:rPr>
          <w:rFonts w:ascii="Corbel" w:hAnsi="Corbel"/>
        </w:rPr>
        <w:t>In certain circumstances we will carry out all the relevant checks on existing staff or volunteers as if the individual was a new member of staff or a new volunteer. These circumstances are when:</w:t>
      </w:r>
    </w:p>
    <w:p w14:paraId="727E77E9" w14:textId="77777777" w:rsidR="00CA5B1F" w:rsidRPr="0085626D" w:rsidRDefault="00CA5B1F" w:rsidP="00291AAB">
      <w:pPr>
        <w:pStyle w:val="4Bulletedcopyblue"/>
        <w:numPr>
          <w:ilvl w:val="0"/>
          <w:numId w:val="29"/>
        </w:numPr>
        <w:spacing w:after="200" w:line="276" w:lineRule="auto"/>
        <w:jc w:val="both"/>
        <w:rPr>
          <w:rFonts w:ascii="Corbel" w:hAnsi="Corbel"/>
          <w:sz w:val="22"/>
          <w:szCs w:val="22"/>
          <w:lang w:val="en-GB"/>
        </w:rPr>
      </w:pPr>
      <w:r w:rsidRPr="0085626D">
        <w:rPr>
          <w:rFonts w:ascii="Corbel" w:hAnsi="Corbel"/>
          <w:sz w:val="22"/>
          <w:szCs w:val="22"/>
          <w:lang w:val="en-GB"/>
        </w:rPr>
        <w:t xml:space="preserve">There are concerns about an existing member of staff’s suitability to work with children; or </w:t>
      </w:r>
    </w:p>
    <w:p w14:paraId="78CB0ED7" w14:textId="77777777" w:rsidR="00CA5B1F" w:rsidRPr="0085626D" w:rsidRDefault="00CA5B1F" w:rsidP="00291AAB">
      <w:pPr>
        <w:pStyle w:val="4Bulletedcopyblue"/>
        <w:numPr>
          <w:ilvl w:val="0"/>
          <w:numId w:val="29"/>
        </w:numPr>
        <w:spacing w:after="200" w:line="276" w:lineRule="auto"/>
        <w:jc w:val="both"/>
        <w:rPr>
          <w:rFonts w:ascii="Corbel" w:hAnsi="Corbel"/>
          <w:sz w:val="22"/>
          <w:szCs w:val="22"/>
          <w:lang w:val="en-GB"/>
        </w:rPr>
      </w:pPr>
      <w:r w:rsidRPr="0085626D">
        <w:rPr>
          <w:rFonts w:ascii="Corbel" w:hAnsi="Corbel"/>
          <w:sz w:val="22"/>
          <w:szCs w:val="22"/>
          <w:lang w:val="en-GB"/>
        </w:rPr>
        <w:t>An individual moves from a post that is not regulated activity to one that is; or</w:t>
      </w:r>
    </w:p>
    <w:p w14:paraId="21054F36" w14:textId="77777777" w:rsidR="00CA5B1F" w:rsidRPr="0085626D" w:rsidRDefault="00CA5B1F" w:rsidP="00291AAB">
      <w:pPr>
        <w:pStyle w:val="4Bulletedcopyblue"/>
        <w:numPr>
          <w:ilvl w:val="0"/>
          <w:numId w:val="29"/>
        </w:numPr>
        <w:spacing w:after="200" w:line="276" w:lineRule="auto"/>
        <w:jc w:val="both"/>
        <w:rPr>
          <w:rFonts w:ascii="Corbel" w:hAnsi="Corbel"/>
          <w:sz w:val="22"/>
          <w:szCs w:val="22"/>
          <w:lang w:val="en-GB"/>
        </w:rPr>
      </w:pPr>
      <w:r w:rsidRPr="0085626D">
        <w:rPr>
          <w:rFonts w:ascii="Corbel" w:hAnsi="Corbel"/>
          <w:sz w:val="22"/>
          <w:szCs w:val="22"/>
          <w:lang w:val="en-GB"/>
        </w:rPr>
        <w:t xml:space="preserve">There has been a break in service of 12 weeks or more </w:t>
      </w:r>
    </w:p>
    <w:p w14:paraId="63BC7CE4" w14:textId="43C0C5AF" w:rsidR="00CA5B1F" w:rsidRPr="001D5231" w:rsidRDefault="00CA5B1F" w:rsidP="00CA5B1F">
      <w:pPr>
        <w:jc w:val="both"/>
        <w:rPr>
          <w:rFonts w:ascii="Corbel" w:hAnsi="Corbel"/>
        </w:rPr>
      </w:pPr>
      <w:r w:rsidRPr="001D5231">
        <w:rPr>
          <w:rFonts w:ascii="Corbel" w:hAnsi="Corbel"/>
        </w:rPr>
        <w:t>We will refer to the DBS anyone who has harmed, or poses a risk of harm, to a child or vulnerable adult where:</w:t>
      </w:r>
    </w:p>
    <w:p w14:paraId="51103276"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We believe the individual has engaged in </w:t>
      </w:r>
      <w:hyperlink r:id="rId58" w:anchor="relevant-conduct-in-relation-to-children" w:history="1">
        <w:r w:rsidRPr="001D5231">
          <w:rPr>
            <w:rStyle w:val="Hyperlink"/>
            <w:rFonts w:ascii="Corbel" w:hAnsi="Corbel"/>
            <w:sz w:val="22"/>
            <w:szCs w:val="22"/>
            <w:lang w:val="en-GB"/>
          </w:rPr>
          <w:t>relevant conduct</w:t>
        </w:r>
      </w:hyperlink>
      <w:r w:rsidRPr="001D5231">
        <w:rPr>
          <w:rFonts w:ascii="Corbel" w:hAnsi="Corbel"/>
          <w:sz w:val="22"/>
          <w:szCs w:val="22"/>
          <w:lang w:val="en-GB"/>
        </w:rPr>
        <w:t>; or</w:t>
      </w:r>
    </w:p>
    <w:p w14:paraId="756CA777"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We believe the individual has received a caution or conviction for a relevant (automatic barring either with or without the right to make representations) offence, under the </w:t>
      </w:r>
      <w:hyperlink r:id="rId59" w:history="1">
        <w:r w:rsidRPr="001D5231">
          <w:rPr>
            <w:rStyle w:val="Hyperlink"/>
            <w:rFonts w:ascii="Corbel" w:hAnsi="Corbel"/>
            <w:sz w:val="22"/>
            <w:szCs w:val="22"/>
            <w:lang w:val="en-GB"/>
          </w:rPr>
          <w:t>Safeguarding Vulnerable Groups Act 2006 (Prescribed Criteria and Miscellaneous Provisions) Regulations 2009</w:t>
        </w:r>
      </w:hyperlink>
      <w:r w:rsidRPr="001D5231">
        <w:rPr>
          <w:rFonts w:ascii="Corbel" w:hAnsi="Corbel"/>
          <w:sz w:val="22"/>
          <w:szCs w:val="22"/>
          <w:lang w:val="en-GB"/>
        </w:rPr>
        <w:t>; or</w:t>
      </w:r>
    </w:p>
    <w:p w14:paraId="64616ED3"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We believe the ‘harm test’ is satisfied in respect of the individual (i.e. they may harm a child or vulnerable adult or put them at risk of harm); and</w:t>
      </w:r>
    </w:p>
    <w:p w14:paraId="08E57264" w14:textId="77777777" w:rsidR="00CA5B1F" w:rsidRPr="0085626D"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The individual has been removed from working in regulated activity (paid or unpaid) or would have been removed if </w:t>
      </w:r>
      <w:r w:rsidRPr="0085626D">
        <w:rPr>
          <w:rFonts w:ascii="Corbel" w:hAnsi="Corbel"/>
          <w:sz w:val="22"/>
          <w:szCs w:val="22"/>
          <w:lang w:val="en-GB"/>
        </w:rPr>
        <w:t>they had not left</w:t>
      </w:r>
      <w:r w:rsidRPr="0085626D">
        <w:rPr>
          <w:rFonts w:ascii="Corbel" w:eastAsia="Arial" w:hAnsi="Corbel"/>
          <w:sz w:val="22"/>
          <w:szCs w:val="22"/>
          <w:lang w:val="en-GB"/>
        </w:rPr>
        <w:t xml:space="preserve"> </w:t>
      </w:r>
    </w:p>
    <w:p w14:paraId="394E1BE9" w14:textId="7C3D0264" w:rsidR="00FE700B" w:rsidRPr="00137C8C" w:rsidRDefault="00FE700B" w:rsidP="00137C8C">
      <w:pPr>
        <w:spacing w:after="120"/>
        <w:rPr>
          <w:rFonts w:ascii="Corbel" w:hAnsi="Corbel"/>
        </w:rPr>
      </w:pPr>
      <w:r w:rsidRPr="0085626D">
        <w:rPr>
          <w:rFonts w:ascii="Corbel" w:hAnsi="Corbel"/>
        </w:rPr>
        <w:t>This duty applies equally to paid staff and volunteers where they were engaged in regulated activity.</w:t>
      </w:r>
    </w:p>
    <w:p w14:paraId="656222B8" w14:textId="77777777" w:rsidR="00CA5B1F" w:rsidRPr="001D5231" w:rsidRDefault="00CA5B1F" w:rsidP="00CA5B1F">
      <w:pPr>
        <w:pStyle w:val="1bodycopy10pt"/>
        <w:spacing w:after="200" w:line="276" w:lineRule="auto"/>
        <w:jc w:val="both"/>
        <w:rPr>
          <w:rFonts w:ascii="Corbel" w:hAnsi="Corbel"/>
          <w:b/>
          <w:sz w:val="22"/>
          <w:szCs w:val="22"/>
          <w:lang w:val="en-GB"/>
        </w:rPr>
      </w:pPr>
      <w:r w:rsidRPr="001D5231">
        <w:rPr>
          <w:rFonts w:ascii="Corbel" w:hAnsi="Corbel"/>
          <w:b/>
          <w:sz w:val="22"/>
          <w:szCs w:val="22"/>
          <w:lang w:val="en-GB"/>
        </w:rPr>
        <w:t>Agency and third-party staff</w:t>
      </w:r>
    </w:p>
    <w:p w14:paraId="00DAD61F" w14:textId="77777777" w:rsidR="00CA5B1F" w:rsidRPr="001D5231" w:rsidRDefault="00CA5B1F" w:rsidP="00CA5B1F">
      <w:pPr>
        <w:jc w:val="both"/>
        <w:rPr>
          <w:rFonts w:ascii="Corbel" w:hAnsi="Corbel"/>
        </w:rPr>
      </w:pPr>
      <w:r w:rsidRPr="001D5231">
        <w:rPr>
          <w:rFonts w:ascii="Corbel" w:hAnsi="Corbel"/>
        </w:rPr>
        <w:t>We will obtain written notification from any agency or third-party organisation that it has carried out the necessary safer recruitment checks that we would otherwise perform. We will also check that the person presenting themselves for work is the same person on whom the checks have been made.</w:t>
      </w:r>
    </w:p>
    <w:p w14:paraId="66551E9A" w14:textId="77777777" w:rsidR="00CA5B1F" w:rsidRPr="001D5231" w:rsidRDefault="00CA5B1F" w:rsidP="00CA5B1F">
      <w:pPr>
        <w:pStyle w:val="1bodycopy10pt"/>
        <w:spacing w:after="200" w:line="276" w:lineRule="auto"/>
        <w:jc w:val="both"/>
        <w:rPr>
          <w:rFonts w:ascii="Corbel" w:hAnsi="Corbel"/>
          <w:b/>
          <w:sz w:val="22"/>
          <w:szCs w:val="22"/>
          <w:lang w:val="en-GB"/>
        </w:rPr>
      </w:pPr>
      <w:r w:rsidRPr="001D5231">
        <w:rPr>
          <w:rFonts w:ascii="Corbel" w:hAnsi="Corbel"/>
          <w:b/>
          <w:sz w:val="22"/>
          <w:szCs w:val="22"/>
          <w:lang w:val="en-GB"/>
        </w:rPr>
        <w:t>Contractors</w:t>
      </w:r>
    </w:p>
    <w:p w14:paraId="6A83F4C0" w14:textId="77777777" w:rsidR="00CA5B1F" w:rsidRPr="001D5231" w:rsidRDefault="00CA5B1F" w:rsidP="00CA5B1F">
      <w:pPr>
        <w:jc w:val="both"/>
        <w:rPr>
          <w:rFonts w:ascii="Corbel" w:eastAsia="Arial" w:hAnsi="Corbel" w:cs="Arial"/>
        </w:rPr>
      </w:pPr>
      <w:r w:rsidRPr="001D5231">
        <w:rPr>
          <w:rFonts w:ascii="Corbel" w:eastAsia="Arial" w:hAnsi="Corbel" w:cs="Arial"/>
        </w:rPr>
        <w:t>We will ensure that any contractor, or any employee of the contractor, who is to work at the school has had the appropriate level of DBS check (this includes contractors who are provided through a PFI or similar contract). This will be:</w:t>
      </w:r>
    </w:p>
    <w:p w14:paraId="63516A40" w14:textId="77777777" w:rsidR="00CA5B1F" w:rsidRPr="001D5231" w:rsidRDefault="00CA5B1F" w:rsidP="00291AAB">
      <w:pPr>
        <w:pStyle w:val="4Bulletedcopyblue"/>
        <w:numPr>
          <w:ilvl w:val="0"/>
          <w:numId w:val="27"/>
        </w:numPr>
        <w:spacing w:after="200" w:line="276" w:lineRule="auto"/>
        <w:jc w:val="both"/>
        <w:rPr>
          <w:rFonts w:ascii="Corbel" w:hAnsi="Corbel"/>
          <w:sz w:val="22"/>
          <w:szCs w:val="22"/>
          <w:lang w:val="en-GB"/>
        </w:rPr>
      </w:pPr>
      <w:r w:rsidRPr="001D5231">
        <w:rPr>
          <w:rFonts w:ascii="Corbel" w:hAnsi="Corbel"/>
          <w:sz w:val="22"/>
          <w:szCs w:val="22"/>
          <w:lang w:val="en-GB"/>
        </w:rPr>
        <w:t>An enhanced DBS check with barred list information for contractors engaging in regulated activity</w:t>
      </w:r>
    </w:p>
    <w:p w14:paraId="456606CC" w14:textId="77777777" w:rsidR="00CA5B1F" w:rsidRPr="001D5231" w:rsidRDefault="00CA5B1F" w:rsidP="00291AAB">
      <w:pPr>
        <w:pStyle w:val="4Bulletedcopyblue"/>
        <w:numPr>
          <w:ilvl w:val="0"/>
          <w:numId w:val="27"/>
        </w:numPr>
        <w:spacing w:after="200" w:line="276" w:lineRule="auto"/>
        <w:jc w:val="both"/>
        <w:rPr>
          <w:rFonts w:ascii="Corbel" w:hAnsi="Corbel"/>
          <w:sz w:val="22"/>
          <w:szCs w:val="22"/>
          <w:lang w:val="en-GB"/>
        </w:rPr>
      </w:pPr>
      <w:r w:rsidRPr="001D5231">
        <w:rPr>
          <w:rFonts w:ascii="Corbel" w:hAnsi="Corbel"/>
          <w:sz w:val="22"/>
          <w:szCs w:val="22"/>
          <w:lang w:val="en-GB"/>
        </w:rPr>
        <w:lastRenderedPageBreak/>
        <w:t xml:space="preserve">An enhanced DBS check, not including barred list information, for all other contractors who are not in regulated activity but whose work provides them with an opportunity for regular contact with children </w:t>
      </w:r>
    </w:p>
    <w:p w14:paraId="761F8903" w14:textId="77777777" w:rsidR="00CA5B1F" w:rsidRPr="001D5231" w:rsidRDefault="00CA5B1F" w:rsidP="00CA5B1F">
      <w:pPr>
        <w:jc w:val="both"/>
        <w:rPr>
          <w:rFonts w:ascii="Corbel" w:hAnsi="Corbel"/>
        </w:rPr>
      </w:pPr>
      <w:r w:rsidRPr="001D5231">
        <w:rPr>
          <w:rFonts w:ascii="Corbel" w:hAnsi="Corbel"/>
        </w:rPr>
        <w:t xml:space="preserve">We will obtain the DBS check for self-employed contractors. </w:t>
      </w:r>
    </w:p>
    <w:p w14:paraId="32D82E2E" w14:textId="77777777" w:rsidR="00CA5B1F" w:rsidRPr="001D5231" w:rsidRDefault="00CA5B1F" w:rsidP="00CA5B1F">
      <w:pPr>
        <w:jc w:val="both"/>
        <w:rPr>
          <w:rFonts w:ascii="Corbel" w:hAnsi="Corbel"/>
        </w:rPr>
      </w:pPr>
      <w:r w:rsidRPr="001D5231">
        <w:rPr>
          <w:rFonts w:ascii="Corbel" w:hAnsi="Corbel"/>
        </w:rPr>
        <w:t xml:space="preserve">We will not keep copies of such checks for longer than 6 months. </w:t>
      </w:r>
    </w:p>
    <w:p w14:paraId="2A705861" w14:textId="77777777" w:rsidR="00CA5B1F" w:rsidRPr="001D5231" w:rsidRDefault="00CA5B1F" w:rsidP="00CA5B1F">
      <w:pPr>
        <w:jc w:val="both"/>
        <w:rPr>
          <w:rFonts w:ascii="Corbel" w:hAnsi="Corbel"/>
        </w:rPr>
      </w:pPr>
      <w:r w:rsidRPr="001D5231">
        <w:rPr>
          <w:rFonts w:ascii="Corbel" w:hAnsi="Corbel"/>
        </w:rPr>
        <w:t xml:space="preserve">Contractors who have not had any checks will not be allowed to work unsupervised or engage in regulated activity under any circumstances. </w:t>
      </w:r>
    </w:p>
    <w:p w14:paraId="32FB4786" w14:textId="77777777" w:rsidR="00CA5B1F" w:rsidRPr="001D5231" w:rsidRDefault="00CA5B1F" w:rsidP="00CA5B1F">
      <w:pPr>
        <w:jc w:val="both"/>
        <w:rPr>
          <w:rFonts w:ascii="Corbel" w:hAnsi="Corbel"/>
        </w:rPr>
      </w:pPr>
      <w:r w:rsidRPr="001D5231">
        <w:rPr>
          <w:rFonts w:ascii="Corbel" w:hAnsi="Corbel"/>
        </w:rPr>
        <w:t xml:space="preserve">We will check the identity of all contractors and their staff on arrival at the school. </w:t>
      </w:r>
    </w:p>
    <w:p w14:paraId="6CF3A1B0" w14:textId="200ECA4D" w:rsidR="00CA5B1F" w:rsidRPr="001D5231" w:rsidRDefault="00CA5B1F" w:rsidP="00CA5B1F">
      <w:pPr>
        <w:jc w:val="both"/>
        <w:rPr>
          <w:rFonts w:ascii="Corbel" w:hAnsi="Corbel"/>
        </w:rPr>
      </w:pPr>
      <w:r w:rsidRPr="001D5231">
        <w:rPr>
          <w:rFonts w:ascii="Corbel" w:hAnsi="Corbel"/>
        </w:rPr>
        <w:t>For self-employed contractors such as music teachers or sports coaches, we will ensure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p>
    <w:p w14:paraId="598EDE1D" w14:textId="77777777" w:rsidR="00CA5B1F" w:rsidRPr="001D5231" w:rsidRDefault="00CA5B1F" w:rsidP="00CA5B1F">
      <w:pPr>
        <w:pStyle w:val="1bodycopy10pt"/>
        <w:spacing w:after="200" w:line="276" w:lineRule="auto"/>
        <w:jc w:val="both"/>
        <w:rPr>
          <w:rFonts w:ascii="Corbel" w:hAnsi="Corbel"/>
          <w:b/>
          <w:sz w:val="22"/>
          <w:szCs w:val="22"/>
          <w:lang w:val="en-GB"/>
        </w:rPr>
      </w:pPr>
      <w:r w:rsidRPr="001D5231">
        <w:rPr>
          <w:rFonts w:ascii="Corbel" w:hAnsi="Corbel"/>
          <w:b/>
          <w:sz w:val="22"/>
          <w:szCs w:val="22"/>
          <w:lang w:val="en-GB"/>
        </w:rPr>
        <w:t>Trainee/student teachers</w:t>
      </w:r>
    </w:p>
    <w:p w14:paraId="58EBDE11" w14:textId="77777777" w:rsidR="00CA5B1F" w:rsidRPr="001D5231" w:rsidRDefault="00CA5B1F" w:rsidP="00CA5B1F">
      <w:pPr>
        <w:jc w:val="both"/>
        <w:rPr>
          <w:rFonts w:ascii="Corbel" w:hAnsi="Corbel"/>
        </w:rPr>
      </w:pPr>
      <w:r w:rsidRPr="001D5231">
        <w:rPr>
          <w:rFonts w:ascii="Corbel" w:hAnsi="Corbel"/>
        </w:rPr>
        <w:t>Where applicants for initial teacher training are salaried by us, we will ensure that all necessary checks are carried out.</w:t>
      </w:r>
    </w:p>
    <w:p w14:paraId="6BB322B7" w14:textId="77777777" w:rsidR="00CA5B1F" w:rsidRPr="001D5231" w:rsidRDefault="00CA5B1F" w:rsidP="00CA5B1F">
      <w:pPr>
        <w:jc w:val="both"/>
        <w:rPr>
          <w:rFonts w:ascii="Corbel" w:hAnsi="Corbel"/>
        </w:rPr>
      </w:pPr>
      <w:r w:rsidRPr="001D5231">
        <w:rPr>
          <w:rFonts w:ascii="Corbel" w:hAnsi="Corbel"/>
        </w:rPr>
        <w:t xml:space="preserve">Where trainee teachers are fee-funded, we will obtain written confirmation from the training provider that necessary checks have been carried out and that the trainee has been judged by the provider to be suitable to work with children. </w:t>
      </w:r>
    </w:p>
    <w:p w14:paraId="5247BFF0" w14:textId="2B0470E2" w:rsidR="00CA5B1F" w:rsidRPr="001D5231" w:rsidRDefault="00CA5B1F" w:rsidP="00CA5B1F">
      <w:pPr>
        <w:jc w:val="both"/>
        <w:rPr>
          <w:rFonts w:ascii="Corbel" w:hAnsi="Corbel"/>
        </w:rPr>
      </w:pPr>
      <w:r w:rsidRPr="001D5231">
        <w:rPr>
          <w:rFonts w:ascii="Corbel" w:hAnsi="Corbel"/>
        </w:rPr>
        <w:t>In both cases, this includes checks to ensure that individuals are not disqualified under the 2018 Childcare Disqualification Regulations and Childcare Act 2006.</w:t>
      </w:r>
    </w:p>
    <w:p w14:paraId="259B44F6" w14:textId="77777777" w:rsidR="00CA5B1F" w:rsidRPr="001D5231" w:rsidRDefault="00CA5B1F" w:rsidP="00CA5B1F">
      <w:pPr>
        <w:pStyle w:val="1bodycopy10pt"/>
        <w:spacing w:after="200" w:line="276" w:lineRule="auto"/>
        <w:jc w:val="both"/>
        <w:rPr>
          <w:rFonts w:ascii="Corbel" w:hAnsi="Corbel"/>
          <w:b/>
          <w:sz w:val="22"/>
          <w:szCs w:val="22"/>
          <w:lang w:val="en-GB"/>
        </w:rPr>
      </w:pPr>
      <w:r w:rsidRPr="001D5231">
        <w:rPr>
          <w:rFonts w:ascii="Corbel" w:hAnsi="Corbel"/>
          <w:b/>
          <w:sz w:val="22"/>
          <w:szCs w:val="22"/>
          <w:lang w:val="en-GB"/>
        </w:rPr>
        <w:t>Volunteers</w:t>
      </w:r>
    </w:p>
    <w:p w14:paraId="50B164FD" w14:textId="77777777" w:rsidR="00CA5B1F" w:rsidRPr="001D5231" w:rsidRDefault="00CA5B1F" w:rsidP="00CA5B1F">
      <w:pPr>
        <w:jc w:val="both"/>
        <w:rPr>
          <w:rFonts w:ascii="Corbel" w:hAnsi="Corbel"/>
        </w:rPr>
      </w:pPr>
      <w:r w:rsidRPr="001D5231">
        <w:rPr>
          <w:rFonts w:ascii="Corbel" w:hAnsi="Corbel"/>
        </w:rPr>
        <w:t>We will:</w:t>
      </w:r>
    </w:p>
    <w:p w14:paraId="407C0CA9" w14:textId="77777777" w:rsidR="00CA5B1F" w:rsidRPr="001D5231" w:rsidRDefault="00CA5B1F" w:rsidP="00291AAB">
      <w:pPr>
        <w:pStyle w:val="4Bulletedcopyblue"/>
        <w:numPr>
          <w:ilvl w:val="0"/>
          <w:numId w:val="28"/>
        </w:numPr>
        <w:spacing w:after="200" w:line="276" w:lineRule="auto"/>
        <w:jc w:val="both"/>
        <w:rPr>
          <w:rFonts w:ascii="Corbel" w:hAnsi="Corbel"/>
          <w:sz w:val="22"/>
          <w:szCs w:val="22"/>
          <w:lang w:val="en-GB"/>
        </w:rPr>
      </w:pPr>
      <w:r w:rsidRPr="001D5231">
        <w:rPr>
          <w:rFonts w:ascii="Corbel" w:hAnsi="Corbel"/>
          <w:sz w:val="22"/>
          <w:szCs w:val="22"/>
          <w:lang w:val="en-GB"/>
        </w:rPr>
        <w:t>Never leave an unchecked volunteer unsupervised or allow them to work in regulated activity</w:t>
      </w:r>
    </w:p>
    <w:p w14:paraId="71FE858F" w14:textId="77777777" w:rsidR="00CA5B1F" w:rsidRPr="001D5231" w:rsidRDefault="00CA5B1F" w:rsidP="00291AAB">
      <w:pPr>
        <w:pStyle w:val="4Bulletedcopyblue"/>
        <w:numPr>
          <w:ilvl w:val="0"/>
          <w:numId w:val="28"/>
        </w:numPr>
        <w:spacing w:after="200" w:line="276" w:lineRule="auto"/>
        <w:jc w:val="both"/>
        <w:rPr>
          <w:rFonts w:ascii="Corbel" w:hAnsi="Corbel"/>
          <w:sz w:val="22"/>
          <w:szCs w:val="22"/>
          <w:lang w:val="en-GB"/>
        </w:rPr>
      </w:pPr>
      <w:r w:rsidRPr="001D5231">
        <w:rPr>
          <w:rFonts w:ascii="Corbel" w:hAnsi="Corbel"/>
          <w:sz w:val="22"/>
          <w:szCs w:val="22"/>
          <w:lang w:val="en-GB"/>
        </w:rPr>
        <w:t xml:space="preserve">Obtain an enhanced DBS check with barred list information for all volunteers who are new to working in regulated activity </w:t>
      </w:r>
    </w:p>
    <w:p w14:paraId="244FF4A0" w14:textId="0B361999" w:rsidR="00104584" w:rsidRDefault="00CA5B1F" w:rsidP="00104584">
      <w:pPr>
        <w:pStyle w:val="4Bulletedcopyblue"/>
        <w:numPr>
          <w:ilvl w:val="0"/>
          <w:numId w:val="28"/>
        </w:numPr>
        <w:spacing w:after="200" w:line="276" w:lineRule="auto"/>
        <w:jc w:val="both"/>
        <w:rPr>
          <w:rFonts w:ascii="Corbel" w:hAnsi="Corbel"/>
          <w:sz w:val="22"/>
          <w:szCs w:val="22"/>
          <w:lang w:val="en-GB"/>
        </w:rPr>
      </w:pPr>
      <w:r w:rsidRPr="001D5231">
        <w:rPr>
          <w:rFonts w:ascii="Corbel" w:hAnsi="Corbel"/>
          <w:sz w:val="22"/>
          <w:szCs w:val="22"/>
          <w:lang w:val="en-GB"/>
        </w:rPr>
        <w:t>Carry out a risk assessment when deciding whether to seek an enhanced DBS check without barred list information for any volunteers not engaging in regulated activity. We will retain a record of this risk assessment</w:t>
      </w:r>
    </w:p>
    <w:p w14:paraId="0C94E68F" w14:textId="2EE15D67" w:rsidR="0085626D" w:rsidRDefault="0085626D" w:rsidP="00104584">
      <w:pPr>
        <w:pStyle w:val="4Bulletedcopyblue"/>
        <w:numPr>
          <w:ilvl w:val="0"/>
          <w:numId w:val="28"/>
        </w:numPr>
        <w:spacing w:after="200" w:line="276" w:lineRule="auto"/>
        <w:jc w:val="both"/>
        <w:rPr>
          <w:rFonts w:ascii="Corbel" w:hAnsi="Corbel"/>
          <w:sz w:val="22"/>
          <w:szCs w:val="22"/>
          <w:lang w:val="en-GB"/>
        </w:rPr>
      </w:pPr>
      <w:r>
        <w:rPr>
          <w:rFonts w:ascii="Corbel" w:hAnsi="Corbel"/>
          <w:sz w:val="22"/>
          <w:szCs w:val="22"/>
          <w:lang w:val="en-GB"/>
        </w:rPr>
        <w:t>Obtain references for volunteers before they are recruited</w:t>
      </w:r>
    </w:p>
    <w:p w14:paraId="36384FB5" w14:textId="14F3D407" w:rsidR="00CA5B1F" w:rsidRDefault="00CA5B1F" w:rsidP="00291AAB">
      <w:pPr>
        <w:pStyle w:val="4Bulletedcopyblue"/>
        <w:numPr>
          <w:ilvl w:val="0"/>
          <w:numId w:val="28"/>
        </w:numPr>
        <w:spacing w:after="200" w:line="276" w:lineRule="auto"/>
        <w:jc w:val="both"/>
        <w:rPr>
          <w:rFonts w:ascii="Corbel" w:hAnsi="Corbel"/>
          <w:sz w:val="22"/>
          <w:szCs w:val="22"/>
          <w:lang w:val="en-GB"/>
        </w:rPr>
      </w:pPr>
      <w:r w:rsidRPr="001D5231">
        <w:rPr>
          <w:rFonts w:ascii="Corbel" w:hAnsi="Corbel"/>
          <w:iCs/>
          <w:sz w:val="22"/>
          <w:szCs w:val="22"/>
          <w:lang w:val="en-GB"/>
        </w:rPr>
        <w:t>E</w:t>
      </w:r>
      <w:r w:rsidRPr="001D5231">
        <w:rPr>
          <w:rFonts w:ascii="Corbel" w:hAnsi="Corbel"/>
          <w:sz w:val="22"/>
          <w:szCs w:val="22"/>
          <w:lang w:val="en-GB"/>
        </w:rPr>
        <w:t>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p>
    <w:p w14:paraId="2956AD7E" w14:textId="39CB0E08" w:rsidR="00CA5B1F" w:rsidRPr="001D5231" w:rsidRDefault="00CA5B1F" w:rsidP="00CA5B1F">
      <w:pPr>
        <w:pStyle w:val="1bodycopy10pt"/>
        <w:spacing w:after="200" w:line="276" w:lineRule="auto"/>
        <w:jc w:val="both"/>
        <w:rPr>
          <w:rFonts w:ascii="Corbel" w:hAnsi="Corbel"/>
          <w:b/>
          <w:sz w:val="22"/>
          <w:szCs w:val="22"/>
          <w:lang w:val="en-GB"/>
        </w:rPr>
      </w:pPr>
      <w:r w:rsidRPr="001D5231">
        <w:rPr>
          <w:rFonts w:ascii="Corbel" w:hAnsi="Corbel"/>
          <w:b/>
          <w:sz w:val="22"/>
          <w:szCs w:val="22"/>
          <w:lang w:val="en-GB"/>
        </w:rPr>
        <w:t>Governors</w:t>
      </w:r>
      <w:r w:rsidR="008E30E3" w:rsidRPr="001D5231">
        <w:rPr>
          <w:rFonts w:ascii="Corbel" w:hAnsi="Corbel"/>
          <w:b/>
          <w:sz w:val="22"/>
          <w:szCs w:val="22"/>
          <w:lang w:val="en-GB"/>
        </w:rPr>
        <w:t xml:space="preserve"> and Members</w:t>
      </w:r>
    </w:p>
    <w:p w14:paraId="31033EE8" w14:textId="00D3F3BE" w:rsidR="00CA5B1F" w:rsidRPr="001D5231" w:rsidRDefault="00CA5B1F" w:rsidP="00CA5B1F">
      <w:pPr>
        <w:jc w:val="both"/>
        <w:rPr>
          <w:rFonts w:ascii="Corbel" w:hAnsi="Corbel"/>
        </w:rPr>
      </w:pPr>
      <w:r w:rsidRPr="001D5231">
        <w:rPr>
          <w:rFonts w:ascii="Corbel" w:eastAsia="Arial" w:hAnsi="Corbel"/>
        </w:rPr>
        <w:t>All</w:t>
      </w:r>
      <w:r w:rsidR="008E30E3" w:rsidRPr="001D5231">
        <w:rPr>
          <w:rFonts w:ascii="Corbel" w:eastAsia="Arial" w:hAnsi="Corbel"/>
        </w:rPr>
        <w:t xml:space="preserve"> Trustees, </w:t>
      </w:r>
      <w:r w:rsidR="00791E51" w:rsidRPr="001D5231">
        <w:rPr>
          <w:rFonts w:ascii="Corbel" w:eastAsia="Arial" w:hAnsi="Corbel"/>
        </w:rPr>
        <w:t>local</w:t>
      </w:r>
      <w:r w:rsidRPr="001D5231">
        <w:rPr>
          <w:rFonts w:ascii="Corbel" w:eastAsia="Arial" w:hAnsi="Corbel"/>
        </w:rPr>
        <w:t xml:space="preserve"> governors</w:t>
      </w:r>
      <w:r w:rsidR="00791E51" w:rsidRPr="001D5231">
        <w:rPr>
          <w:rFonts w:ascii="Corbel" w:eastAsia="Arial" w:hAnsi="Corbel"/>
        </w:rPr>
        <w:t xml:space="preserve"> and Members</w:t>
      </w:r>
      <w:r w:rsidRPr="001D5231">
        <w:rPr>
          <w:rFonts w:ascii="Corbel" w:eastAsia="Arial" w:hAnsi="Corbel"/>
          <w:i/>
          <w:iCs/>
          <w:color w:val="ED7D31"/>
        </w:rPr>
        <w:t xml:space="preserve"> </w:t>
      </w:r>
      <w:r w:rsidRPr="001D5231">
        <w:rPr>
          <w:rFonts w:ascii="Corbel" w:eastAsia="Arial" w:hAnsi="Corbel"/>
        </w:rPr>
        <w:t>will have an enhanced DBS check without barred list information.</w:t>
      </w:r>
    </w:p>
    <w:p w14:paraId="64911D13" w14:textId="77777777" w:rsidR="00CA5B1F" w:rsidRPr="001D5231" w:rsidRDefault="00CA5B1F" w:rsidP="00CA5B1F">
      <w:pPr>
        <w:jc w:val="both"/>
        <w:rPr>
          <w:rFonts w:ascii="Corbel" w:eastAsia="Arial" w:hAnsi="Corbel" w:cs="Arial"/>
        </w:rPr>
      </w:pPr>
      <w:r w:rsidRPr="001D5231">
        <w:rPr>
          <w:rFonts w:ascii="Corbel" w:eastAsia="Arial" w:hAnsi="Corbel" w:cs="Arial"/>
        </w:rPr>
        <w:t>They will have an enhanced DBS check with barred list information if working in regulated activity.</w:t>
      </w:r>
    </w:p>
    <w:p w14:paraId="2CAC3053" w14:textId="77777777" w:rsidR="00CA5B1F" w:rsidRPr="001D5231" w:rsidRDefault="00CA5B1F" w:rsidP="00CA5B1F">
      <w:pPr>
        <w:jc w:val="both"/>
        <w:rPr>
          <w:rFonts w:ascii="Corbel" w:hAnsi="Corbel"/>
        </w:rPr>
      </w:pPr>
      <w:r w:rsidRPr="001D5231">
        <w:rPr>
          <w:rFonts w:ascii="Corbel" w:hAnsi="Corbel"/>
        </w:rPr>
        <w:t xml:space="preserve">The chair of the board will have their DBS check countersigned by the secretary of state.  </w:t>
      </w:r>
    </w:p>
    <w:p w14:paraId="64C6987F" w14:textId="77777777" w:rsidR="00CA5B1F" w:rsidRPr="001D5231" w:rsidRDefault="00CA5B1F" w:rsidP="00CA5B1F">
      <w:pPr>
        <w:jc w:val="both"/>
        <w:rPr>
          <w:rFonts w:ascii="Corbel" w:hAnsi="Corbel"/>
        </w:rPr>
      </w:pPr>
      <w:r w:rsidRPr="001D5231">
        <w:rPr>
          <w:rFonts w:ascii="Corbel" w:hAnsi="Corbel"/>
        </w:rPr>
        <w:lastRenderedPageBreak/>
        <w:t>All proprietors, trustees, local governors and members will also have the following checks:</w:t>
      </w:r>
    </w:p>
    <w:p w14:paraId="31D530C1" w14:textId="2E7FE775"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A section 128 check (to check prohibition on participation in management under </w:t>
      </w:r>
      <w:hyperlink r:id="rId60" w:history="1">
        <w:r w:rsidRPr="001D5231">
          <w:rPr>
            <w:rStyle w:val="Hyperlink"/>
            <w:rFonts w:ascii="Corbel" w:eastAsia="Arial" w:hAnsi="Corbel"/>
            <w:sz w:val="22"/>
            <w:szCs w:val="22"/>
            <w:lang w:val="en-GB"/>
          </w:rPr>
          <w:t>section 128 of the Education and Skills Act 2008</w:t>
        </w:r>
      </w:hyperlink>
      <w:r w:rsidRPr="001D5231">
        <w:rPr>
          <w:rFonts w:ascii="Corbel" w:hAnsi="Corbel"/>
          <w:sz w:val="22"/>
          <w:szCs w:val="22"/>
          <w:lang w:val="en-GB"/>
        </w:rPr>
        <w:t xml:space="preserve">). </w:t>
      </w:r>
    </w:p>
    <w:p w14:paraId="5ABC362D"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Identity</w:t>
      </w:r>
    </w:p>
    <w:p w14:paraId="017742EE"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Right to work in the UK</w:t>
      </w:r>
    </w:p>
    <w:p w14:paraId="574F4B1F"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Other checks deemed necessary if they have lived or worked outside the UK</w:t>
      </w:r>
    </w:p>
    <w:p w14:paraId="06CE71BB" w14:textId="77777777" w:rsidR="00DF6A5E" w:rsidRPr="001D5231" w:rsidRDefault="00DF6A5E" w:rsidP="00CA5B1F">
      <w:pPr>
        <w:pStyle w:val="1bodycopy10pt"/>
        <w:spacing w:after="200" w:line="276" w:lineRule="auto"/>
        <w:jc w:val="both"/>
        <w:rPr>
          <w:rFonts w:ascii="Corbel" w:hAnsi="Corbel"/>
          <w:b/>
          <w:sz w:val="22"/>
          <w:szCs w:val="22"/>
          <w:lang w:val="en-GB"/>
        </w:rPr>
      </w:pPr>
    </w:p>
    <w:p w14:paraId="093AEEEF" w14:textId="38EDB95F" w:rsidR="00CA5B1F" w:rsidRPr="001D5231" w:rsidRDefault="00CA5B1F" w:rsidP="00CA5B1F">
      <w:pPr>
        <w:pStyle w:val="1bodycopy10pt"/>
        <w:spacing w:after="200" w:line="276" w:lineRule="auto"/>
        <w:jc w:val="both"/>
        <w:rPr>
          <w:rFonts w:ascii="Corbel" w:hAnsi="Corbel"/>
          <w:b/>
          <w:sz w:val="22"/>
          <w:szCs w:val="22"/>
          <w:lang w:val="en-GB"/>
        </w:rPr>
      </w:pPr>
      <w:r w:rsidRPr="001D5231">
        <w:rPr>
          <w:rFonts w:ascii="Corbel" w:hAnsi="Corbel"/>
          <w:b/>
          <w:sz w:val="22"/>
          <w:szCs w:val="22"/>
          <w:lang w:val="en-GB"/>
        </w:rPr>
        <w:t>Staff working in alternative provision settings</w:t>
      </w:r>
    </w:p>
    <w:p w14:paraId="34ECEA91" w14:textId="6A969A49" w:rsidR="00CA5B1F" w:rsidRDefault="00CA5B1F" w:rsidP="00CA5B1F">
      <w:pPr>
        <w:jc w:val="both"/>
        <w:rPr>
          <w:rFonts w:ascii="Corbel" w:hAnsi="Corbel"/>
        </w:rPr>
      </w:pPr>
      <w:r w:rsidRPr="001D5231">
        <w:rPr>
          <w:rFonts w:ascii="Corbel" w:hAnsi="Corbel"/>
        </w:rPr>
        <w:t>Where we place a pupil with an alternative provision provider, we obtain written confirmation from the provider that they have carried out the appropriate safeguarding checks on individuals working there that we would otherwise perform.</w:t>
      </w:r>
      <w:r w:rsidR="00054123">
        <w:rPr>
          <w:rFonts w:ascii="Corbel" w:hAnsi="Corbel"/>
        </w:rPr>
        <w:t xml:space="preserve"> </w:t>
      </w:r>
    </w:p>
    <w:p w14:paraId="311BFB04" w14:textId="77777777" w:rsidR="007837AB" w:rsidRDefault="007837AB" w:rsidP="00CA5B1F">
      <w:pPr>
        <w:jc w:val="both"/>
        <w:rPr>
          <w:rFonts w:ascii="Corbel" w:hAnsi="Corbel"/>
        </w:rPr>
      </w:pPr>
    </w:p>
    <w:p w14:paraId="4E3BE836" w14:textId="1E0E6094" w:rsidR="00CA5B1F" w:rsidRPr="00C35F17" w:rsidRDefault="00CA5B1F" w:rsidP="00CA5B1F">
      <w:pPr>
        <w:pStyle w:val="Heading3"/>
        <w:spacing w:before="0" w:after="200"/>
        <w:rPr>
          <w:rFonts w:ascii="Corbel" w:hAnsi="Corbel"/>
          <w:b/>
          <w:bCs w:val="0"/>
          <w:color w:val="0070C0"/>
          <w:sz w:val="22"/>
          <w:szCs w:val="22"/>
        </w:rPr>
      </w:pPr>
      <w:r w:rsidRPr="001D5231">
        <w:rPr>
          <w:rFonts w:ascii="Corbel" w:hAnsi="Corbel"/>
          <w:sz w:val="22"/>
          <w:szCs w:val="22"/>
        </w:rPr>
        <w:br w:type="page"/>
      </w:r>
      <w:bookmarkStart w:id="31" w:name="_Toc167969259"/>
      <w:r w:rsidRPr="00C35F17">
        <w:rPr>
          <w:rFonts w:ascii="Corbel" w:hAnsi="Corbel"/>
          <w:b/>
          <w:bCs w:val="0"/>
          <w:color w:val="0070C0"/>
          <w:sz w:val="22"/>
          <w:szCs w:val="22"/>
        </w:rPr>
        <w:lastRenderedPageBreak/>
        <w:t>Appendix 3: allegations of abuse made against staff</w:t>
      </w:r>
      <w:bookmarkEnd w:id="31"/>
    </w:p>
    <w:p w14:paraId="4F15B50D" w14:textId="77777777" w:rsidR="00CA5B1F" w:rsidRPr="001D5231" w:rsidRDefault="00CA5B1F" w:rsidP="00CA5B1F">
      <w:pPr>
        <w:pStyle w:val="3Policytitle"/>
        <w:spacing w:after="200" w:line="276" w:lineRule="auto"/>
        <w:jc w:val="both"/>
        <w:rPr>
          <w:rFonts w:ascii="Corbel" w:hAnsi="Corbel"/>
          <w:sz w:val="22"/>
          <w:szCs w:val="22"/>
          <w:lang w:val="en-GB"/>
        </w:rPr>
      </w:pPr>
      <w:r w:rsidRPr="001D5231">
        <w:rPr>
          <w:rFonts w:ascii="Corbel" w:hAnsi="Corbel"/>
          <w:sz w:val="22"/>
          <w:szCs w:val="22"/>
          <w:lang w:val="en-GB"/>
        </w:rPr>
        <w:t xml:space="preserve">Allegations against staff (including low-level concerns) policy </w:t>
      </w:r>
    </w:p>
    <w:p w14:paraId="4D200BD8" w14:textId="1D402F9A" w:rsidR="00CA5B1F" w:rsidRPr="001D5231"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Section 1: allegations that may meet the harm threshold</w:t>
      </w:r>
    </w:p>
    <w:p w14:paraId="1CA1DD6D" w14:textId="1EE3BD61" w:rsidR="00CA5B1F" w:rsidRPr="001D5231" w:rsidRDefault="00CA5B1F" w:rsidP="00CA5B1F">
      <w:pPr>
        <w:jc w:val="both"/>
        <w:rPr>
          <w:rFonts w:ascii="Corbel" w:hAnsi="Corbel"/>
        </w:rPr>
      </w:pPr>
      <w:r w:rsidRPr="001D5231">
        <w:rPr>
          <w:rFonts w:ascii="Corbel" w:hAnsi="Corbel"/>
        </w:rPr>
        <w:t>This section is based on ‘Section 1: Allegations that may meet the harm threshold’ in part 4 of Keeping Children Safe in Education.</w:t>
      </w:r>
      <w:r w:rsidR="00530BA6" w:rsidRPr="001D5231">
        <w:rPr>
          <w:rFonts w:ascii="Corbel" w:hAnsi="Corbel"/>
        </w:rPr>
        <w:t xml:space="preserve"> </w:t>
      </w:r>
      <w:r w:rsidRPr="001D5231">
        <w:rPr>
          <w:rFonts w:ascii="Corbel" w:hAnsi="Corbel"/>
        </w:rPr>
        <w:t>This section applies to all cases in which it is alleged that a current member of staff, including a supply teacher, volunteer or contractor, has:</w:t>
      </w:r>
    </w:p>
    <w:p w14:paraId="08B853E0"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Behaved in a way that has harmed a child, or may have harmed a child, and/or </w:t>
      </w:r>
    </w:p>
    <w:p w14:paraId="22767179"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Possibly committed a criminal offence against or related to a child, and/or</w:t>
      </w:r>
    </w:p>
    <w:p w14:paraId="34EBF22B"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Behaved towards a child or children in a way that indicates they may pose a risk of harm to children, and/or </w:t>
      </w:r>
    </w:p>
    <w:p w14:paraId="5AB632D6"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Behaved or may have behaved in a way that indicates they may not be suitable to work with children – this includes behaviour taking place both inside and outside of school </w:t>
      </w:r>
    </w:p>
    <w:p w14:paraId="1AC92611" w14:textId="77777777" w:rsidR="00CA5B1F" w:rsidRPr="001D5231" w:rsidRDefault="00CA5B1F" w:rsidP="00CA5B1F">
      <w:pPr>
        <w:jc w:val="both"/>
        <w:rPr>
          <w:rFonts w:ascii="Corbel" w:hAnsi="Corbel"/>
        </w:rPr>
      </w:pPr>
      <w:r w:rsidRPr="001D5231">
        <w:rPr>
          <w:rFonts w:ascii="Corbel" w:hAnsi="Corbel"/>
        </w:rPr>
        <w:t xml:space="preserve">If we’re in any doubt as to whether a concern meets the harm threshold, we will consult out local authority designated officer (LADO). </w:t>
      </w:r>
    </w:p>
    <w:p w14:paraId="31C62A5A"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xml:space="preserve">We will deal with any allegation of abuse quickly, in a fair and consistent way that provides effective child protection while also supporting the individual who is the subject of the allegation. </w:t>
      </w:r>
    </w:p>
    <w:p w14:paraId="1A537FD0" w14:textId="05EFC501" w:rsidR="00CA5B1F" w:rsidRPr="001D5231" w:rsidRDefault="00CA5B1F" w:rsidP="00CA5B1F">
      <w:pPr>
        <w:pStyle w:val="1bodycopy10pt"/>
        <w:spacing w:after="200" w:line="276" w:lineRule="auto"/>
        <w:jc w:val="both"/>
        <w:rPr>
          <w:rFonts w:ascii="Corbel" w:hAnsi="Corbel"/>
          <w:sz w:val="22"/>
          <w:szCs w:val="22"/>
          <w:u w:val="single"/>
          <w:lang w:val="en-GB"/>
        </w:rPr>
      </w:pPr>
      <w:r w:rsidRPr="001D5231">
        <w:rPr>
          <w:rFonts w:ascii="Corbel" w:hAnsi="Corbel"/>
          <w:sz w:val="22"/>
          <w:szCs w:val="22"/>
          <w:lang w:val="en-GB"/>
        </w:rPr>
        <w:t>A ‘case manager’ will lead any investigation. This will be the headteacher, or the chair of governors where the headteacher is the subject of the allegation. The case manager will be identified at the earliest opportunity.</w:t>
      </w:r>
    </w:p>
    <w:p w14:paraId="105AFC1F"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Our procedures for dealing with allegations will be applied with common sense and judgement.</w:t>
      </w:r>
    </w:p>
    <w:p w14:paraId="0D86F586"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If we receive an allegation of an incident happening while an individual or organisation was using the school premises to run activities for children, we will follow our safeguarding policies and procedures and inform our LADO.</w:t>
      </w:r>
    </w:p>
    <w:p w14:paraId="0D85DB5E" w14:textId="77777777" w:rsidR="00CA5B1F" w:rsidRPr="001D5231"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Suspension of the accused until the case is resolved</w:t>
      </w:r>
    </w:p>
    <w:p w14:paraId="633D55C6" w14:textId="77777777" w:rsidR="00CA5B1F" w:rsidRPr="001D5231" w:rsidRDefault="00CA5B1F" w:rsidP="00CA5B1F">
      <w:pPr>
        <w:jc w:val="both"/>
        <w:rPr>
          <w:rFonts w:ascii="Corbel" w:hAnsi="Corbel"/>
        </w:rPr>
      </w:pPr>
      <w:r w:rsidRPr="001D5231">
        <w:rPr>
          <w:rFonts w:ascii="Corbel" w:hAnsi="Corbel"/>
        </w:rPr>
        <w:t>Suspension of the accused will not be the default position, and will only be considered in cases where there is reason to suspect that a child or other children is/are at risk of harm, or the case is so serious that there might be grounds for dismissal. In such cases, we will only suspend an individual if we have considered all other options available and there is no reasonable alternative.</w:t>
      </w:r>
    </w:p>
    <w:p w14:paraId="431088B6" w14:textId="77777777" w:rsidR="00CA5B1F" w:rsidRPr="001D5231" w:rsidRDefault="00CA5B1F" w:rsidP="00CA5B1F">
      <w:pPr>
        <w:jc w:val="both"/>
        <w:rPr>
          <w:rFonts w:ascii="Corbel" w:hAnsi="Corbel"/>
        </w:rPr>
      </w:pPr>
      <w:r w:rsidRPr="001D5231">
        <w:rPr>
          <w:rFonts w:ascii="Corbel" w:hAnsi="Corbel"/>
        </w:rPr>
        <w:t>Based on an assessment of risk, we will consider alternatives such as:</w:t>
      </w:r>
    </w:p>
    <w:p w14:paraId="6C598AA7"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Redeployment within the school so that the individual does not have direct contact with the child or children concerned</w:t>
      </w:r>
    </w:p>
    <w:p w14:paraId="42290F05"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Providing an assistant to be present when the individual has contact with children</w:t>
      </w:r>
    </w:p>
    <w:p w14:paraId="3C321174"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Redeploying the individual to alternative work in the school so that they do not have unsupervised access to children</w:t>
      </w:r>
    </w:p>
    <w:p w14:paraId="67D4526D"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Moving the child or children to classes where they will not come into contact with the individual, making it clear that this is not a punishment and parents/carers have been consulted</w:t>
      </w:r>
    </w:p>
    <w:p w14:paraId="576AFDC8" w14:textId="0626425B" w:rsidR="00CA5B1F" w:rsidRPr="001D5231" w:rsidRDefault="00CA5B1F" w:rsidP="002D30C3">
      <w:pPr>
        <w:pStyle w:val="4Bulletedcopyblue"/>
        <w:spacing w:after="200" w:line="276" w:lineRule="auto"/>
        <w:jc w:val="both"/>
        <w:rPr>
          <w:rStyle w:val="1bodycopy10ptChar"/>
          <w:rFonts w:ascii="Corbel" w:hAnsi="Corbel"/>
          <w:sz w:val="22"/>
          <w:szCs w:val="22"/>
          <w:lang w:val="en-GB"/>
        </w:rPr>
      </w:pPr>
      <w:r w:rsidRPr="001D5231">
        <w:rPr>
          <w:rFonts w:ascii="Corbel" w:hAnsi="Corbel"/>
          <w:sz w:val="22"/>
          <w:szCs w:val="22"/>
          <w:lang w:val="en-GB"/>
        </w:rPr>
        <w:t>Temporarily redeploying the individual to another role in a different location, for example to an alternative school or other work f</w:t>
      </w:r>
      <w:r w:rsidR="00E61108" w:rsidRPr="001D5231">
        <w:rPr>
          <w:rFonts w:ascii="Corbel" w:hAnsi="Corbel"/>
          <w:sz w:val="22"/>
          <w:szCs w:val="22"/>
          <w:lang w:val="en-GB"/>
        </w:rPr>
        <w:t>or the Trust</w:t>
      </w:r>
    </w:p>
    <w:p w14:paraId="3E96C7DC" w14:textId="4345C858"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lastRenderedPageBreak/>
        <w:t xml:space="preserve">If in doubt, the case manager will seek views from the </w:t>
      </w:r>
      <w:r w:rsidR="00CE455E" w:rsidRPr="001D5231">
        <w:rPr>
          <w:rFonts w:ascii="Corbel" w:hAnsi="Corbel"/>
          <w:sz w:val="22"/>
          <w:szCs w:val="22"/>
          <w:lang w:val="en-GB"/>
        </w:rPr>
        <w:t>Trust’s Senior HR A</w:t>
      </w:r>
      <w:r w:rsidRPr="001D5231">
        <w:rPr>
          <w:rFonts w:ascii="Corbel" w:hAnsi="Corbel"/>
          <w:sz w:val="22"/>
          <w:szCs w:val="22"/>
          <w:lang w:val="en-GB"/>
        </w:rPr>
        <w:t>dviser and the designated officer at the local authority, as well as the police and local authority children’s social care where they have been involved.</w:t>
      </w:r>
    </w:p>
    <w:p w14:paraId="397E1378" w14:textId="77777777" w:rsidR="00CA5B1F" w:rsidRPr="001D5231"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Definitions for outcomes of allegation investigations</w:t>
      </w:r>
    </w:p>
    <w:p w14:paraId="34BDC68D"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b/>
          <w:sz w:val="22"/>
          <w:szCs w:val="22"/>
          <w:lang w:val="en-GB"/>
        </w:rPr>
        <w:t>Substantiated:</w:t>
      </w:r>
      <w:r w:rsidRPr="001D5231">
        <w:rPr>
          <w:rFonts w:ascii="Corbel" w:hAnsi="Corbel"/>
          <w:sz w:val="22"/>
          <w:szCs w:val="22"/>
          <w:lang w:val="en-GB"/>
        </w:rPr>
        <w:t xml:space="preserve"> there is sufficient evidence to prove the allegation</w:t>
      </w:r>
    </w:p>
    <w:p w14:paraId="6F76CE89"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b/>
          <w:sz w:val="22"/>
          <w:szCs w:val="22"/>
          <w:lang w:val="en-GB"/>
        </w:rPr>
        <w:t>Malicious:</w:t>
      </w:r>
      <w:r w:rsidRPr="001D5231">
        <w:rPr>
          <w:rFonts w:ascii="Corbel" w:hAnsi="Corbel"/>
          <w:sz w:val="22"/>
          <w:szCs w:val="22"/>
          <w:lang w:val="en-GB"/>
        </w:rPr>
        <w:t xml:space="preserve"> there is sufficient evidence to disprove the allegation and there has been a deliberate act to deceive, or to cause harm to the subject of the allegation</w:t>
      </w:r>
    </w:p>
    <w:p w14:paraId="3BDE4A44"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b/>
          <w:sz w:val="22"/>
          <w:szCs w:val="22"/>
          <w:lang w:val="en-GB"/>
        </w:rPr>
        <w:t>False:</w:t>
      </w:r>
      <w:r w:rsidRPr="001D5231">
        <w:rPr>
          <w:rFonts w:ascii="Corbel" w:hAnsi="Corbel"/>
          <w:sz w:val="22"/>
          <w:szCs w:val="22"/>
          <w:lang w:val="en-GB"/>
        </w:rPr>
        <w:t xml:space="preserve"> there is sufficient evidence to disprove the allegation</w:t>
      </w:r>
    </w:p>
    <w:p w14:paraId="59D3ED24"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b/>
          <w:sz w:val="22"/>
          <w:szCs w:val="22"/>
          <w:lang w:val="en-GB"/>
        </w:rPr>
        <w:t>Unsubstantiated:</w:t>
      </w:r>
      <w:r w:rsidRPr="001D5231">
        <w:rPr>
          <w:rFonts w:ascii="Corbel" w:hAnsi="Corbel"/>
          <w:sz w:val="22"/>
          <w:szCs w:val="22"/>
          <w:lang w:val="en-GB"/>
        </w:rPr>
        <w:t xml:space="preserve"> there is insufficient evidence to either prove or disprove the allegation (this does not imply guilt or innocence)</w:t>
      </w:r>
    </w:p>
    <w:p w14:paraId="323D6122"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b/>
          <w:sz w:val="22"/>
          <w:szCs w:val="22"/>
          <w:lang w:val="en-GB"/>
        </w:rPr>
        <w:t>Unfounded</w:t>
      </w:r>
      <w:r w:rsidRPr="001D5231">
        <w:rPr>
          <w:rFonts w:ascii="Corbel" w:hAnsi="Corbel"/>
          <w:sz w:val="22"/>
          <w:szCs w:val="22"/>
          <w:lang w:val="en-GB"/>
        </w:rPr>
        <w:t>: to reflect cases where there is no evidence or proper basis which supports the allegation being made</w:t>
      </w:r>
    </w:p>
    <w:p w14:paraId="77C43422" w14:textId="77777777" w:rsidR="00CA5B1F" w:rsidRPr="001D5231"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Procedure for dealing with allegations</w:t>
      </w:r>
    </w:p>
    <w:p w14:paraId="3D10F3F0" w14:textId="77777777" w:rsidR="00CA5B1F" w:rsidRPr="001D5231" w:rsidRDefault="00CA5B1F" w:rsidP="00CA5B1F">
      <w:pPr>
        <w:jc w:val="both"/>
        <w:rPr>
          <w:rFonts w:ascii="Corbel" w:hAnsi="Corbel"/>
        </w:rPr>
      </w:pPr>
      <w:r w:rsidRPr="001D5231">
        <w:rPr>
          <w:rFonts w:ascii="Corbel" w:hAnsi="Corbel"/>
        </w:rPr>
        <w:t>In the event of an allegation that meets the criteria above, the case manager will take the following steps:</w:t>
      </w:r>
    </w:p>
    <w:p w14:paraId="4E6B1421"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Conduct basic enquiries in line with local procedures to establish the facts to help determine whether there is any foundation to the allegation before carrying on with the steps below</w:t>
      </w:r>
    </w:p>
    <w:p w14:paraId="7CF01CF0"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Discuss the allegation with the designated officer at the local authority. This is to consider the nature, content and context of the allegation and agree a course of action, including whether further enquiries are necessary to enable a decision on how to proceed, and whether it is necessary to involve the police and/or local authority children’s social care services. (The case manager may, on occasion, consider it necessary to involve the police </w:t>
      </w:r>
      <w:r w:rsidRPr="001D5231">
        <w:rPr>
          <w:rFonts w:ascii="Corbel" w:hAnsi="Corbel"/>
          <w:i/>
          <w:sz w:val="22"/>
          <w:szCs w:val="22"/>
          <w:lang w:val="en-GB"/>
        </w:rPr>
        <w:t>before</w:t>
      </w:r>
      <w:r w:rsidRPr="001D5231">
        <w:rPr>
          <w:rFonts w:ascii="Corbel" w:hAnsi="Corbel"/>
          <w:sz w:val="22"/>
          <w:szCs w:val="22"/>
          <w:lang w:val="en-GB"/>
        </w:rPr>
        <w:t xml:space="preserve"> consulting the designated officer – for example, if the accused individual is deemed to be an immediate risk to children or there is evidence of a possible criminal offence. In such cases, the case manager will notify the designated officer as soon as practicably possible after contacting the police)</w:t>
      </w:r>
    </w:p>
    <w:p w14:paraId="2293130F"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Inform the accused individual of the concerns or allegations and likely course of action as soon as possible after speaking to the designated officer (and the police or local authority children’s social care services, where necessary). Where the police and/or local authority children’s social care services are involved, the case manager will only share such information with the individual as has been agreed with those agencies</w:t>
      </w:r>
    </w:p>
    <w:p w14:paraId="7F4EE144"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Where appropriate (in the circumstances described above), carefully consider whether suspension of the individual from contact with children at the school is justified or whether alternative arrangements such as those outlined above can be put in place. Advice will be sought from the designated officer, police and/or local authority children’s social care services, as appropriate</w:t>
      </w:r>
    </w:p>
    <w:p w14:paraId="1024DE19"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Where the case manager is concerned about the welfare of other children in the community or the individual’s family, they will discuss these concerns with the DSL and make a risk assessment of the situation. If necessary, the DSL may make a referral to local authority children’s social care</w:t>
      </w:r>
    </w:p>
    <w:p w14:paraId="71692A3D"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b/>
          <w:sz w:val="22"/>
          <w:szCs w:val="22"/>
          <w:lang w:val="en-GB"/>
        </w:rPr>
        <w:t>If immediate suspension is considered necessary</w:t>
      </w:r>
      <w:r w:rsidRPr="001D5231">
        <w:rPr>
          <w:rFonts w:ascii="Corbel" w:hAnsi="Corbel"/>
          <w:sz w:val="22"/>
          <w:szCs w:val="22"/>
          <w:lang w:val="en-GB"/>
        </w:rPr>
        <w:t>, 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school and their contact details</w:t>
      </w:r>
    </w:p>
    <w:p w14:paraId="6A865919"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b/>
          <w:sz w:val="22"/>
          <w:szCs w:val="22"/>
          <w:lang w:val="en-GB"/>
        </w:rPr>
        <w:t xml:space="preserve">If it is decided that no further action is to be taken </w:t>
      </w:r>
      <w:r w:rsidRPr="001D5231">
        <w:rPr>
          <w:rFonts w:ascii="Corbel" w:hAnsi="Corbel"/>
          <w:sz w:val="22"/>
          <w:szCs w:val="22"/>
          <w:lang w:val="en-GB"/>
        </w:rPr>
        <w:t xml:space="preserve">in regard to the subject of the allegation or concern, record this decision and the justification for it and agree with the designated officer what information should be put in writing </w:t>
      </w:r>
      <w:r w:rsidRPr="001D5231">
        <w:rPr>
          <w:rFonts w:ascii="Corbel" w:hAnsi="Corbel"/>
          <w:sz w:val="22"/>
          <w:szCs w:val="22"/>
          <w:lang w:val="en-GB"/>
        </w:rPr>
        <w:lastRenderedPageBreak/>
        <w:t>to the individual and by whom, as well as what action should follow both in respect of the individual and those who made the initial allegation</w:t>
      </w:r>
    </w:p>
    <w:p w14:paraId="3F15067F"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b/>
          <w:sz w:val="22"/>
          <w:szCs w:val="22"/>
          <w:lang w:val="en-GB"/>
        </w:rPr>
        <w:t>If it is decided that further action is needed</w:t>
      </w:r>
      <w:r w:rsidRPr="001D5231">
        <w:rPr>
          <w:rFonts w:ascii="Corbel" w:hAnsi="Corbel"/>
          <w:sz w:val="22"/>
          <w:szCs w:val="22"/>
          <w:lang w:val="en-GB"/>
        </w:rPr>
        <w:t>, take steps as agreed with the designated officer to initiate the appropriate action in school and/or liaise with the police and/or local authority children’s social care services as appropriate</w:t>
      </w:r>
    </w:p>
    <w:p w14:paraId="24A71DFD"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Provide effective support for the individual facing the allegation or concern, including appointing a named representative to keep them informed of the progress of the case and considering what other support is appropriate. </w:t>
      </w:r>
      <w:r w:rsidRPr="001D5231">
        <w:rPr>
          <w:rStyle w:val="1bodycopy10ptChar"/>
          <w:rFonts w:ascii="Corbel" w:hAnsi="Corbel"/>
          <w:sz w:val="22"/>
          <w:szCs w:val="22"/>
          <w:lang w:val="en-GB"/>
        </w:rPr>
        <w:t>[Add further information here about the support available to individuals in your context, such as who they can turn to for advice – trade union representatives, or a colleague, for example – and any school/local authority/trust arrangements for welfare counselling or medical advice]</w:t>
      </w:r>
      <w:r w:rsidRPr="001D5231">
        <w:rPr>
          <w:rFonts w:ascii="Corbel" w:hAnsi="Corbel"/>
          <w:sz w:val="22"/>
          <w:szCs w:val="22"/>
          <w:lang w:val="en-GB"/>
        </w:rPr>
        <w:t xml:space="preserve"> </w:t>
      </w:r>
    </w:p>
    <w:p w14:paraId="3A36434F"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Inform the parents or carers of the child/children involved about the allegation as soon as possible if they do not already know (following agreement with local authority children’s social care services and/or the police, if applicable). The case manager will also inform the parents or carers of the requirement to maintain confidentiality about any allegations made against teachers (where this applies) while investigations are ongoing. Any parent or carer who wishes to have the confidentiality restrictions removed in respect of a teacher will be advised to seek legal advice</w:t>
      </w:r>
    </w:p>
    <w:p w14:paraId="4EC103B7"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Keep the parents or carers of the child/children involved informed of the progress of the case (only in relation to their child – no information will be shared regarding the staff member) </w:t>
      </w:r>
    </w:p>
    <w:p w14:paraId="5DB87166"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Make a referral to the DBS where it is thought that the individual facing the allegation or concern has engaged in conduct that harmed or is likely to harm a child, or if the individual otherwise poses a risk of harm to a child</w:t>
      </w:r>
    </w:p>
    <w:p w14:paraId="4505F389" w14:textId="77777777" w:rsidR="00CA5B1F" w:rsidRPr="001D5231" w:rsidRDefault="00CA5B1F" w:rsidP="00CA5B1F">
      <w:pPr>
        <w:jc w:val="both"/>
        <w:rPr>
          <w:rFonts w:ascii="Corbel" w:hAnsi="Corbel"/>
        </w:rPr>
      </w:pPr>
      <w:r w:rsidRPr="001D5231">
        <w:rPr>
          <w:rFonts w:ascii="Corbel" w:hAnsi="Corbel"/>
        </w:rPr>
        <w:t>If the school is made aware that the secretary of state has made an interim prohibition order in respect of an individual, we will immediately suspend that individual from teaching, pending the findings of the investigation by the Teaching Regulation Agency.</w:t>
      </w:r>
    </w:p>
    <w:p w14:paraId="105C9CD9" w14:textId="77777777" w:rsidR="00CA5B1F" w:rsidRPr="001D5231" w:rsidRDefault="00CA5B1F" w:rsidP="00CA5B1F">
      <w:pPr>
        <w:jc w:val="both"/>
        <w:rPr>
          <w:rFonts w:ascii="Corbel" w:hAnsi="Corbel"/>
        </w:rPr>
      </w:pPr>
      <w:r w:rsidRPr="001D5231">
        <w:rPr>
          <w:rFonts w:ascii="Corbel" w:hAnsi="Corbel"/>
        </w:rPr>
        <w:t xml:space="preserve">Where the police are involved, wherever possible the </w:t>
      </w:r>
      <w:r w:rsidRPr="001D5231">
        <w:rPr>
          <w:rStyle w:val="1bodycopy10ptChar"/>
          <w:rFonts w:ascii="Corbel" w:hAnsi="Corbel"/>
          <w:sz w:val="22"/>
          <w:szCs w:val="22"/>
        </w:rPr>
        <w:t xml:space="preserve">school </w:t>
      </w:r>
      <w:r w:rsidRPr="001D5231">
        <w:rPr>
          <w:rFonts w:ascii="Corbel" w:hAnsi="Corbel"/>
        </w:rPr>
        <w:t>will ask the police at the start of the investigation to obtain consent from the individuals involved to share their statements and evidence for use in the school’s disciplinary process, should this be required at a later point.</w:t>
      </w:r>
    </w:p>
    <w:p w14:paraId="4BF9EEA6" w14:textId="77777777" w:rsidR="00CA5B1F" w:rsidRPr="001D5231" w:rsidRDefault="00CA5B1F" w:rsidP="00CA5B1F">
      <w:pPr>
        <w:pStyle w:val="1bodycopy10pt"/>
        <w:spacing w:after="200" w:line="276" w:lineRule="auto"/>
        <w:jc w:val="both"/>
        <w:rPr>
          <w:rFonts w:ascii="Corbel" w:hAnsi="Corbel"/>
          <w:b/>
          <w:sz w:val="22"/>
          <w:szCs w:val="22"/>
          <w:lang w:val="en-GB"/>
        </w:rPr>
      </w:pPr>
      <w:r w:rsidRPr="001D5231">
        <w:rPr>
          <w:rFonts w:ascii="Corbel" w:hAnsi="Corbel"/>
          <w:b/>
          <w:sz w:val="22"/>
          <w:szCs w:val="22"/>
          <w:lang w:val="en-GB"/>
        </w:rPr>
        <w:t xml:space="preserve">Additional considerations for supply teachers and all contracted staff </w:t>
      </w:r>
    </w:p>
    <w:p w14:paraId="4E452A86" w14:textId="77777777" w:rsidR="00CA5B1F" w:rsidRPr="001D5231" w:rsidRDefault="00CA5B1F" w:rsidP="00CA5B1F">
      <w:pPr>
        <w:pStyle w:val="4Bulletedcopyblue"/>
        <w:numPr>
          <w:ilvl w:val="0"/>
          <w:numId w:val="0"/>
        </w:numPr>
        <w:spacing w:after="200" w:line="276" w:lineRule="auto"/>
        <w:jc w:val="both"/>
        <w:rPr>
          <w:rFonts w:ascii="Corbel" w:hAnsi="Corbel"/>
          <w:sz w:val="22"/>
          <w:szCs w:val="22"/>
          <w:shd w:val="clear" w:color="auto" w:fill="FFFFFF"/>
          <w:lang w:val="en-GB"/>
        </w:rPr>
      </w:pPr>
      <w:r w:rsidRPr="001D5231">
        <w:rPr>
          <w:rFonts w:ascii="Corbel" w:hAnsi="Corbel"/>
          <w:sz w:val="22"/>
          <w:szCs w:val="22"/>
          <w:shd w:val="clear" w:color="auto" w:fill="FFFFFF"/>
          <w:lang w:val="en-GB"/>
        </w:rPr>
        <w:t xml:space="preserve">If there are concerns or an allegation is made against someone not directly employed by the school, such as a supply teacher or contracted staff member provided by an agency, we will take the actions below in addition to our standard procedures. </w:t>
      </w:r>
    </w:p>
    <w:p w14:paraId="4E7D36D0" w14:textId="77777777" w:rsidR="00CA5B1F" w:rsidRPr="001D5231" w:rsidRDefault="00CA5B1F" w:rsidP="002D30C3">
      <w:pPr>
        <w:pStyle w:val="4Bulletedcopyblue"/>
        <w:spacing w:after="200" w:line="276" w:lineRule="auto"/>
        <w:jc w:val="both"/>
        <w:rPr>
          <w:rFonts w:ascii="Corbel" w:hAnsi="Corbel"/>
          <w:sz w:val="22"/>
          <w:szCs w:val="22"/>
          <w:shd w:val="clear" w:color="auto" w:fill="FFFFFF"/>
          <w:lang w:val="en-GB"/>
        </w:rPr>
      </w:pPr>
      <w:r w:rsidRPr="001D5231">
        <w:rPr>
          <w:rFonts w:ascii="Corbel" w:hAnsi="Corbel"/>
          <w:sz w:val="22"/>
          <w:szCs w:val="22"/>
          <w:shd w:val="clear" w:color="auto" w:fill="FFFFFF"/>
          <w:lang w:val="en-GB"/>
        </w:rPr>
        <w:t>We will not decide to stop using an individual due to safeguarding concerns without finding out the facts and liaising with our LADO to determine a suitable outcome</w:t>
      </w:r>
    </w:p>
    <w:p w14:paraId="34ACA520" w14:textId="77777777" w:rsidR="00CA5B1F" w:rsidRPr="001D5231" w:rsidRDefault="00CA5B1F" w:rsidP="002D30C3">
      <w:pPr>
        <w:pStyle w:val="4Bulletedcopyblue"/>
        <w:spacing w:after="200" w:line="276" w:lineRule="auto"/>
        <w:jc w:val="both"/>
        <w:rPr>
          <w:rFonts w:ascii="Corbel" w:hAnsi="Corbel"/>
          <w:sz w:val="22"/>
          <w:szCs w:val="22"/>
          <w:shd w:val="clear" w:color="auto" w:fill="FFFFFF"/>
          <w:lang w:val="en-GB"/>
        </w:rPr>
      </w:pPr>
      <w:r w:rsidRPr="001D5231">
        <w:rPr>
          <w:rFonts w:ascii="Corbel" w:hAnsi="Corbel"/>
          <w:sz w:val="22"/>
          <w:szCs w:val="22"/>
          <w:shd w:val="clear" w:color="auto" w:fill="FFFFFF"/>
          <w:lang w:val="en-GB"/>
        </w:rPr>
        <w:t>The governing board will discuss with the agency whether it is appropriate to suspend the individual, or redeploy them to another part of the school, while the school carries out the investigation</w:t>
      </w:r>
    </w:p>
    <w:p w14:paraId="5E47951D"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shd w:val="clear" w:color="auto" w:fill="FFFFFF"/>
          <w:lang w:val="en-GB"/>
        </w:rPr>
        <w:t>We will involve the agency fully, but the school will take the lead in collecting the necessary information and providing it to the LADO as required</w:t>
      </w:r>
    </w:p>
    <w:p w14:paraId="7B30673A"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shd w:val="clear" w:color="auto" w:fill="FFFFFF"/>
          <w:lang w:val="en-GB"/>
        </w:rPr>
        <w:t>We will address issues such as information sharing, to ensure any previous concerns or allegations known to the agency are taken into account (we will do this, for example, as part of the allegations management meeting or by liaising directly with the agency where necessary)</w:t>
      </w:r>
    </w:p>
    <w:p w14:paraId="0AF51947"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shd w:val="clear" w:color="auto" w:fill="FFFFFF"/>
          <w:lang w:val="en-GB"/>
        </w:rPr>
        <w:lastRenderedPageBreak/>
        <w:t>When using an agency, we will inform them of our process for managing allegations, and keep them updated about our policies as necessary, and will invite the agency's HR manager or equivalent to meetings as appropriate.</w:t>
      </w:r>
    </w:p>
    <w:p w14:paraId="77D78059" w14:textId="77777777" w:rsidR="00CA5B1F" w:rsidRPr="001D5231"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Timescales</w:t>
      </w:r>
    </w:p>
    <w:p w14:paraId="2163C215"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We will deal with all allegations as quickly and effectively as possible and will endeavour to comply with the following timescales, where reasonably practicable:</w:t>
      </w:r>
    </w:p>
    <w:p w14:paraId="0B195AE7"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Any cases where it is clear immediately that the allegation is unsubstantiated or malicious should be resolved within 1 week </w:t>
      </w:r>
    </w:p>
    <w:p w14:paraId="66C0F707"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If the nature of an allegation does not require formal disciplinary action, appropriate action should be taken within 3 working days </w:t>
      </w:r>
    </w:p>
    <w:p w14:paraId="13D1C0B4"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If a disciplinary hearing is required and can be held without further investigation, this should be held within 15 working days </w:t>
      </w:r>
    </w:p>
    <w:p w14:paraId="70DA8836" w14:textId="77777777" w:rsidR="00CA5B1F" w:rsidRPr="001D5231" w:rsidRDefault="00CA5B1F" w:rsidP="00CA5B1F">
      <w:pPr>
        <w:jc w:val="both"/>
        <w:rPr>
          <w:rFonts w:ascii="Corbel" w:eastAsia="Arial" w:hAnsi="Corbel"/>
        </w:rPr>
      </w:pPr>
      <w:r w:rsidRPr="001D5231">
        <w:rPr>
          <w:rFonts w:ascii="Corbel" w:eastAsia="Arial" w:hAnsi="Corbel"/>
        </w:rPr>
        <w:t xml:space="preserve">However, these are objectives only and where they are not met, we will endeavour to take the required action as soon as possible thereafter. </w:t>
      </w:r>
    </w:p>
    <w:p w14:paraId="0AA8831F" w14:textId="77777777" w:rsidR="00CA5B1F" w:rsidRPr="001D5231"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Specific actions</w:t>
      </w:r>
    </w:p>
    <w:p w14:paraId="7DBAE758" w14:textId="77777777" w:rsidR="00CA5B1F" w:rsidRPr="001D5231" w:rsidRDefault="00CA5B1F" w:rsidP="00CA5B1F">
      <w:pPr>
        <w:jc w:val="both"/>
        <w:rPr>
          <w:rFonts w:ascii="Corbel" w:hAnsi="Corbel"/>
          <w:b/>
        </w:rPr>
      </w:pPr>
      <w:r w:rsidRPr="001D5231">
        <w:rPr>
          <w:rFonts w:ascii="Corbel" w:hAnsi="Corbel"/>
          <w:b/>
        </w:rPr>
        <w:t>Action following a criminal investigation or prosecution</w:t>
      </w:r>
    </w:p>
    <w:p w14:paraId="064A05D2" w14:textId="77777777" w:rsidR="00CA5B1F" w:rsidRPr="001D5231" w:rsidRDefault="00CA5B1F" w:rsidP="00CA5B1F">
      <w:pPr>
        <w:jc w:val="both"/>
        <w:rPr>
          <w:rFonts w:ascii="Corbel" w:hAnsi="Corbel"/>
        </w:rPr>
      </w:pPr>
      <w:r w:rsidRPr="001D5231">
        <w:rPr>
          <w:rFonts w:ascii="Corbel" w:hAnsi="Corbel"/>
        </w:rPr>
        <w:t>The case manager will discuss with the local authority’s designated officer whether any further action, including disciplinary action, is appropriate and, if so, how to proceed, taking into account information provided by the police and/or local authority children’s social care services.</w:t>
      </w:r>
    </w:p>
    <w:p w14:paraId="60CDFDAA" w14:textId="77777777" w:rsidR="00CA5B1F" w:rsidRPr="001D5231" w:rsidRDefault="00CA5B1F" w:rsidP="00CA5B1F">
      <w:pPr>
        <w:jc w:val="both"/>
        <w:rPr>
          <w:rFonts w:ascii="Corbel" w:hAnsi="Corbel"/>
          <w:b/>
        </w:rPr>
      </w:pPr>
      <w:r w:rsidRPr="001D5231">
        <w:rPr>
          <w:rFonts w:ascii="Corbel" w:hAnsi="Corbel"/>
          <w:b/>
        </w:rPr>
        <w:t>Conclusion of a case where the allegation is substantiated</w:t>
      </w:r>
    </w:p>
    <w:p w14:paraId="59893B52" w14:textId="77777777" w:rsidR="00CA5B1F" w:rsidRPr="001D5231" w:rsidRDefault="00CA5B1F" w:rsidP="00CA5B1F">
      <w:pPr>
        <w:jc w:val="both"/>
        <w:rPr>
          <w:rFonts w:ascii="Corbel" w:hAnsi="Corbel"/>
        </w:rPr>
      </w:pPr>
      <w:r w:rsidRPr="001D5231">
        <w:rPr>
          <w:rFonts w:ascii="Corbel" w:hAnsi="Corbel"/>
        </w:rPr>
        <w:t xml:space="preserve">If the allegation is substantiated and the individual is dismissed or the school ceases to use their services, or the individual resigns or otherwise ceases to provide their services, the school will make a referral to the DBS for consideration of whether inclusion on the barred lists is required. </w:t>
      </w:r>
    </w:p>
    <w:p w14:paraId="00B5AD75" w14:textId="77777777" w:rsidR="00CA5B1F" w:rsidRPr="001D5231" w:rsidRDefault="00CA5B1F" w:rsidP="00CA5B1F">
      <w:pPr>
        <w:jc w:val="both"/>
        <w:rPr>
          <w:rFonts w:ascii="Corbel" w:hAnsi="Corbel"/>
        </w:rPr>
      </w:pPr>
      <w:r w:rsidRPr="001D5231">
        <w:rPr>
          <w:rFonts w:ascii="Corbel" w:hAnsi="Corbel"/>
        </w:rPr>
        <w:t>If the individual concerned is a member of teaching staff, the school will consider whether to refer the matter to the Teaching Regulation Agency to consider prohibiting the individual from teaching.</w:t>
      </w:r>
    </w:p>
    <w:p w14:paraId="54CC0DDC" w14:textId="77777777" w:rsidR="00CA5B1F" w:rsidRPr="001D5231" w:rsidRDefault="00CA5B1F" w:rsidP="00CA5B1F">
      <w:pPr>
        <w:jc w:val="both"/>
        <w:rPr>
          <w:rFonts w:ascii="Corbel" w:hAnsi="Corbel"/>
          <w:b/>
        </w:rPr>
      </w:pPr>
      <w:r w:rsidRPr="001D5231">
        <w:rPr>
          <w:rFonts w:ascii="Corbel" w:hAnsi="Corbel"/>
          <w:b/>
        </w:rPr>
        <w:t>Individuals returning to work after suspension</w:t>
      </w:r>
    </w:p>
    <w:p w14:paraId="333C9F25" w14:textId="77777777" w:rsidR="00CA5B1F" w:rsidRPr="001D5231" w:rsidRDefault="00CA5B1F" w:rsidP="00CA5B1F">
      <w:pPr>
        <w:jc w:val="both"/>
        <w:rPr>
          <w:rFonts w:ascii="Corbel" w:hAnsi="Corbel"/>
        </w:rPr>
      </w:pPr>
      <w:r w:rsidRPr="001D5231">
        <w:rPr>
          <w:rFonts w:ascii="Corbel" w:hAnsi="Corbel"/>
        </w:rPr>
        <w:t>If it is decided on the conclusion of a case that an individual who has been suspended can return to work, the case manager will consider how best to facilitate this.</w:t>
      </w:r>
    </w:p>
    <w:p w14:paraId="37B214CD" w14:textId="77777777" w:rsidR="00CA5B1F" w:rsidRPr="001D5231" w:rsidRDefault="00CA5B1F" w:rsidP="00CA5B1F">
      <w:pPr>
        <w:jc w:val="both"/>
        <w:rPr>
          <w:rFonts w:ascii="Corbel" w:hAnsi="Corbel"/>
        </w:rPr>
      </w:pPr>
      <w:r w:rsidRPr="001D5231">
        <w:rPr>
          <w:rFonts w:ascii="Corbel" w:hAnsi="Corbel"/>
        </w:rPr>
        <w:t>The case manager will also consider how best to manage the individual’s contact with the child or children who made the allegation, if they are still attending the school.</w:t>
      </w:r>
    </w:p>
    <w:p w14:paraId="45D4C574" w14:textId="77777777" w:rsidR="00CA5B1F" w:rsidRPr="001D5231" w:rsidRDefault="00CA5B1F" w:rsidP="00CA5B1F">
      <w:pPr>
        <w:jc w:val="both"/>
        <w:rPr>
          <w:rFonts w:ascii="Corbel" w:hAnsi="Corbel"/>
          <w:b/>
        </w:rPr>
      </w:pPr>
      <w:r w:rsidRPr="001D5231">
        <w:rPr>
          <w:rFonts w:ascii="Corbel" w:hAnsi="Corbel"/>
          <w:b/>
        </w:rPr>
        <w:t>Unsubstantiated, unfounded, false or malicious reports</w:t>
      </w:r>
    </w:p>
    <w:p w14:paraId="0EA7C9D6" w14:textId="77777777" w:rsidR="00CA5B1F" w:rsidRPr="001D5231" w:rsidRDefault="00CA5B1F" w:rsidP="00CA5B1F">
      <w:pPr>
        <w:jc w:val="both"/>
        <w:rPr>
          <w:rFonts w:ascii="Corbel" w:hAnsi="Corbel"/>
        </w:rPr>
      </w:pPr>
      <w:r w:rsidRPr="001D5231">
        <w:rPr>
          <w:rFonts w:ascii="Corbel" w:hAnsi="Corbel"/>
        </w:rPr>
        <w:t xml:space="preserve">If a report is: </w:t>
      </w:r>
    </w:p>
    <w:p w14:paraId="55F6D049"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Determined to be unsubstantiated, unfounded, false or malicious, the DSL will consider the appropriate next steps. If they consider that the child and/or person who made the allegation is in need of help, or the allegation may have been a cry for help, a referral to local authority children’s social care may be appropriate</w:t>
      </w:r>
    </w:p>
    <w:p w14:paraId="78A16D89"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Shown to be deliberately invented, or malicious, the school will consider whether any disciplinary action is appropriate against the individual(s) who made it</w:t>
      </w:r>
    </w:p>
    <w:p w14:paraId="63F42BFC" w14:textId="77777777" w:rsidR="00CA5B1F" w:rsidRPr="001D5231" w:rsidRDefault="00CA5B1F" w:rsidP="00CA5B1F">
      <w:pPr>
        <w:jc w:val="both"/>
        <w:rPr>
          <w:rFonts w:ascii="Corbel" w:hAnsi="Corbel"/>
          <w:b/>
        </w:rPr>
      </w:pPr>
      <w:r w:rsidRPr="001D5231">
        <w:rPr>
          <w:rFonts w:ascii="Corbel" w:hAnsi="Corbel"/>
          <w:b/>
        </w:rPr>
        <w:lastRenderedPageBreak/>
        <w:t>Unsubstantiated, unfounded, false or malicious allegations</w:t>
      </w:r>
    </w:p>
    <w:p w14:paraId="29484F45" w14:textId="77777777" w:rsidR="00CA5B1F" w:rsidRPr="001D5231" w:rsidRDefault="00CA5B1F" w:rsidP="00CA5B1F">
      <w:pPr>
        <w:jc w:val="both"/>
        <w:rPr>
          <w:rFonts w:ascii="Corbel" w:hAnsi="Corbel"/>
        </w:rPr>
      </w:pPr>
      <w:r w:rsidRPr="001D5231">
        <w:rPr>
          <w:rFonts w:ascii="Corbel" w:hAnsi="Corbel"/>
        </w:rPr>
        <w:t>If an allegation is:</w:t>
      </w:r>
    </w:p>
    <w:p w14:paraId="5615D30C"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Determined to be unsubstantiated, unfounded, false or malicious, the LADO and case manager will consider the appropriate next steps. If they consider that the child and/or person who made the allegation </w:t>
      </w:r>
      <w:proofErr w:type="gramStart"/>
      <w:r w:rsidRPr="001D5231">
        <w:rPr>
          <w:rFonts w:ascii="Corbel" w:hAnsi="Corbel"/>
          <w:sz w:val="22"/>
          <w:szCs w:val="22"/>
          <w:lang w:val="en-GB"/>
        </w:rPr>
        <w:t>is in need of</w:t>
      </w:r>
      <w:proofErr w:type="gramEnd"/>
      <w:r w:rsidRPr="001D5231">
        <w:rPr>
          <w:rFonts w:ascii="Corbel" w:hAnsi="Corbel"/>
          <w:sz w:val="22"/>
          <w:szCs w:val="22"/>
          <w:lang w:val="en-GB"/>
        </w:rPr>
        <w:t xml:space="preserve"> help, or the allegation may have been a cry for help, a referral to local authority children’s social care may be appropriate</w:t>
      </w:r>
    </w:p>
    <w:p w14:paraId="1E4E4A0E"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Shown to be deliberately invented, or malicious, the school will consider whether any disciplinary action is appropriate against the individual(s) who made it</w:t>
      </w:r>
    </w:p>
    <w:p w14:paraId="3C7BB4A2" w14:textId="77777777" w:rsidR="00CA5B1F" w:rsidRPr="001D5231" w:rsidRDefault="00CA5B1F" w:rsidP="00CA5B1F">
      <w:pPr>
        <w:pStyle w:val="Subhead2"/>
        <w:tabs>
          <w:tab w:val="left" w:pos="6511"/>
        </w:tabs>
        <w:spacing w:before="0" w:after="200" w:line="276" w:lineRule="auto"/>
        <w:jc w:val="both"/>
        <w:rPr>
          <w:rFonts w:ascii="Corbel" w:hAnsi="Corbel"/>
          <w:sz w:val="22"/>
          <w:szCs w:val="22"/>
          <w:lang w:val="en-GB"/>
        </w:rPr>
      </w:pPr>
      <w:r w:rsidRPr="001D5231">
        <w:rPr>
          <w:rFonts w:ascii="Corbel" w:hAnsi="Corbel"/>
          <w:sz w:val="22"/>
          <w:szCs w:val="22"/>
          <w:lang w:val="en-GB"/>
        </w:rPr>
        <w:t>Confidentiality and information sharing</w:t>
      </w:r>
      <w:r w:rsidRPr="001D5231">
        <w:rPr>
          <w:rFonts w:ascii="Corbel" w:hAnsi="Corbel"/>
          <w:sz w:val="22"/>
          <w:szCs w:val="22"/>
          <w:lang w:val="en-GB"/>
        </w:rPr>
        <w:tab/>
      </w:r>
    </w:p>
    <w:p w14:paraId="70CD7182" w14:textId="77777777" w:rsidR="00CA5B1F" w:rsidRPr="001D5231" w:rsidRDefault="00CA5B1F" w:rsidP="00CA5B1F">
      <w:pPr>
        <w:jc w:val="both"/>
        <w:rPr>
          <w:rFonts w:ascii="Corbel" w:hAnsi="Corbel"/>
        </w:rPr>
      </w:pPr>
      <w:r w:rsidRPr="001D5231">
        <w:rPr>
          <w:rFonts w:ascii="Corbel" w:hAnsi="Corbel"/>
        </w:rPr>
        <w:t>The school will make every effort to maintain confidentiality and guard against unwanted publicity while an allegation is being investigated or considered.</w:t>
      </w:r>
    </w:p>
    <w:p w14:paraId="14886D15" w14:textId="77777777" w:rsidR="00CA5B1F" w:rsidRPr="001D5231" w:rsidRDefault="00CA5B1F" w:rsidP="00CA5B1F">
      <w:pPr>
        <w:jc w:val="both"/>
        <w:rPr>
          <w:rFonts w:ascii="Corbel" w:hAnsi="Corbel"/>
        </w:rPr>
      </w:pPr>
      <w:r w:rsidRPr="001D5231">
        <w:rPr>
          <w:rFonts w:ascii="Corbel" w:hAnsi="Corbel"/>
        </w:rPr>
        <w:t>The case manager will take advice from the LADO, police and local authority children’s social care services, as appropriate, to agree:</w:t>
      </w:r>
    </w:p>
    <w:p w14:paraId="50CD84FC" w14:textId="77777777" w:rsidR="00CA5B1F" w:rsidRPr="001D5231" w:rsidRDefault="00CA5B1F" w:rsidP="002D30C3">
      <w:pPr>
        <w:numPr>
          <w:ilvl w:val="0"/>
          <w:numId w:val="18"/>
        </w:numPr>
        <w:ind w:left="568" w:hanging="284"/>
        <w:jc w:val="both"/>
        <w:rPr>
          <w:rFonts w:ascii="Corbel" w:hAnsi="Corbel"/>
        </w:rPr>
      </w:pPr>
      <w:r w:rsidRPr="001D5231">
        <w:rPr>
          <w:rFonts w:ascii="Corbel" w:hAnsi="Corbel"/>
        </w:rPr>
        <w:t>Who needs to know about the allegation and what information can be shared</w:t>
      </w:r>
    </w:p>
    <w:p w14:paraId="7773A6E3" w14:textId="77777777" w:rsidR="00CA5B1F" w:rsidRPr="001D5231" w:rsidRDefault="00CA5B1F" w:rsidP="002D30C3">
      <w:pPr>
        <w:numPr>
          <w:ilvl w:val="0"/>
          <w:numId w:val="18"/>
        </w:numPr>
        <w:ind w:left="568" w:hanging="284"/>
        <w:jc w:val="both"/>
        <w:rPr>
          <w:rFonts w:ascii="Corbel" w:hAnsi="Corbel"/>
        </w:rPr>
      </w:pPr>
      <w:r w:rsidRPr="001D5231">
        <w:rPr>
          <w:rFonts w:ascii="Corbel" w:hAnsi="Corbel"/>
        </w:rPr>
        <w:t xml:space="preserve">How to manage speculation, leaks and gossip, including how to make parents or carers of a child/children involved aware of their obligations with respect to confidentiality </w:t>
      </w:r>
    </w:p>
    <w:p w14:paraId="2AD64F86" w14:textId="77777777" w:rsidR="00CA5B1F" w:rsidRPr="001D5231" w:rsidRDefault="00CA5B1F" w:rsidP="002D30C3">
      <w:pPr>
        <w:numPr>
          <w:ilvl w:val="0"/>
          <w:numId w:val="18"/>
        </w:numPr>
        <w:ind w:left="568" w:hanging="284"/>
        <w:jc w:val="both"/>
        <w:rPr>
          <w:rFonts w:ascii="Corbel" w:hAnsi="Corbel"/>
        </w:rPr>
      </w:pPr>
      <w:r w:rsidRPr="001D5231">
        <w:rPr>
          <w:rFonts w:ascii="Corbel" w:hAnsi="Corbel"/>
        </w:rPr>
        <w:t>What, if any, information can be reasonably given to the wider community to reduce speculation</w:t>
      </w:r>
    </w:p>
    <w:p w14:paraId="7AB5814C" w14:textId="77777777" w:rsidR="00CA5B1F" w:rsidRPr="001D5231" w:rsidRDefault="00CA5B1F" w:rsidP="002D30C3">
      <w:pPr>
        <w:numPr>
          <w:ilvl w:val="0"/>
          <w:numId w:val="18"/>
        </w:numPr>
        <w:ind w:left="568" w:hanging="284"/>
        <w:jc w:val="both"/>
        <w:rPr>
          <w:rFonts w:ascii="Corbel" w:hAnsi="Corbel"/>
        </w:rPr>
      </w:pPr>
      <w:r w:rsidRPr="001D5231">
        <w:rPr>
          <w:rFonts w:ascii="Corbel" w:hAnsi="Corbel"/>
        </w:rPr>
        <w:t>How to manage press interest if, and when, it arises</w:t>
      </w:r>
    </w:p>
    <w:p w14:paraId="202E349A" w14:textId="77777777" w:rsidR="00CA5B1F" w:rsidRPr="001D5231"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Record-keeping</w:t>
      </w:r>
    </w:p>
    <w:p w14:paraId="27A4B251" w14:textId="77777777" w:rsidR="00CA5B1F" w:rsidRPr="001D5231" w:rsidRDefault="00CA5B1F" w:rsidP="00CA5B1F">
      <w:pPr>
        <w:jc w:val="both"/>
        <w:rPr>
          <w:rFonts w:ascii="Corbel" w:hAnsi="Corbel"/>
        </w:rPr>
      </w:pPr>
      <w:r w:rsidRPr="001D5231">
        <w:rPr>
          <w:rFonts w:ascii="Corbel" w:hAnsi="Corbel"/>
        </w:rPr>
        <w:t xml:space="preserve">The case manager will maintain clear records about any case where the allegation or concern meets the criteria above and store them on the individual’s confidential personnel file for the duration of the case. </w:t>
      </w:r>
    </w:p>
    <w:p w14:paraId="74599401" w14:textId="77777777" w:rsidR="00CA5B1F" w:rsidRPr="001D5231" w:rsidRDefault="00CA5B1F" w:rsidP="00CA5B1F">
      <w:pPr>
        <w:jc w:val="both"/>
        <w:rPr>
          <w:rFonts w:ascii="Corbel" w:hAnsi="Corbel"/>
        </w:rPr>
      </w:pPr>
      <w:r w:rsidRPr="001D5231">
        <w:rPr>
          <w:rFonts w:ascii="Corbel" w:hAnsi="Corbel"/>
        </w:rPr>
        <w:t>The records of any allegation that, following an investigation, is found to be malicious or false will be deleted from the individual’s personnel file (unless the individual consents for the records to be retained on the file).</w:t>
      </w:r>
    </w:p>
    <w:p w14:paraId="2B8FEE9D" w14:textId="77777777" w:rsidR="00CA5B1F" w:rsidRPr="001D5231" w:rsidRDefault="00CA5B1F" w:rsidP="00CA5B1F">
      <w:pPr>
        <w:jc w:val="both"/>
        <w:rPr>
          <w:rFonts w:ascii="Corbel" w:hAnsi="Corbel"/>
        </w:rPr>
      </w:pPr>
      <w:r w:rsidRPr="001D5231">
        <w:rPr>
          <w:rFonts w:ascii="Corbel" w:hAnsi="Corbel"/>
        </w:rPr>
        <w:t>For all other allegations (which are not found to be malicious or false), the following information will be kept on the file of the individual concerned:</w:t>
      </w:r>
    </w:p>
    <w:p w14:paraId="4BC1C770" w14:textId="77777777" w:rsidR="00CA5B1F" w:rsidRPr="001D5231" w:rsidRDefault="00CA5B1F" w:rsidP="002D30C3">
      <w:pPr>
        <w:numPr>
          <w:ilvl w:val="0"/>
          <w:numId w:val="18"/>
        </w:numPr>
        <w:ind w:left="568" w:hanging="284"/>
        <w:jc w:val="both"/>
        <w:rPr>
          <w:rFonts w:ascii="Corbel" w:eastAsia="Arial" w:hAnsi="Corbel"/>
        </w:rPr>
      </w:pPr>
      <w:r w:rsidRPr="001D5231">
        <w:rPr>
          <w:rFonts w:ascii="Corbel" w:eastAsia="Arial" w:hAnsi="Corbel"/>
        </w:rPr>
        <w:t>A clear and comprehensive summary of the allegation</w:t>
      </w:r>
    </w:p>
    <w:p w14:paraId="640CFBB0" w14:textId="77777777" w:rsidR="00CA5B1F" w:rsidRPr="001D5231" w:rsidRDefault="00CA5B1F" w:rsidP="002D30C3">
      <w:pPr>
        <w:numPr>
          <w:ilvl w:val="0"/>
          <w:numId w:val="18"/>
        </w:numPr>
        <w:ind w:left="568" w:hanging="284"/>
        <w:jc w:val="both"/>
        <w:rPr>
          <w:rFonts w:ascii="Corbel" w:eastAsia="Arial" w:hAnsi="Corbel"/>
        </w:rPr>
      </w:pPr>
      <w:r w:rsidRPr="001D5231">
        <w:rPr>
          <w:rFonts w:ascii="Corbel" w:eastAsia="Arial" w:hAnsi="Corbel"/>
        </w:rPr>
        <w:t>Details of how the allegation was followed up and resolved</w:t>
      </w:r>
    </w:p>
    <w:p w14:paraId="61206D45" w14:textId="77777777" w:rsidR="00CA5B1F" w:rsidRPr="001D5231" w:rsidRDefault="00CA5B1F" w:rsidP="002D30C3">
      <w:pPr>
        <w:numPr>
          <w:ilvl w:val="0"/>
          <w:numId w:val="18"/>
        </w:numPr>
        <w:ind w:left="568" w:hanging="284"/>
        <w:jc w:val="both"/>
        <w:rPr>
          <w:rFonts w:ascii="Corbel" w:eastAsia="Arial" w:hAnsi="Corbel"/>
        </w:rPr>
      </w:pPr>
      <w:r w:rsidRPr="001D5231">
        <w:rPr>
          <w:rFonts w:ascii="Corbel" w:eastAsia="Arial" w:hAnsi="Corbel"/>
        </w:rPr>
        <w:t xml:space="preserve">Notes of any action taken, decisions reached and the outcome </w:t>
      </w:r>
    </w:p>
    <w:p w14:paraId="340CE435" w14:textId="77777777" w:rsidR="00CA5B1F" w:rsidRPr="001D5231" w:rsidRDefault="00CA5B1F" w:rsidP="002D30C3">
      <w:pPr>
        <w:numPr>
          <w:ilvl w:val="0"/>
          <w:numId w:val="18"/>
        </w:numPr>
        <w:ind w:left="568" w:hanging="284"/>
        <w:jc w:val="both"/>
        <w:rPr>
          <w:rFonts w:ascii="Corbel" w:eastAsia="Arial" w:hAnsi="Corbel"/>
        </w:rPr>
      </w:pPr>
      <w:r w:rsidRPr="001D5231">
        <w:rPr>
          <w:rFonts w:ascii="Corbel" w:eastAsia="Arial" w:hAnsi="Corbel"/>
        </w:rPr>
        <w:t>A declaration on whether the information will be referred to in any future reference</w:t>
      </w:r>
    </w:p>
    <w:p w14:paraId="6D9B8D8F" w14:textId="77777777" w:rsidR="00CA5B1F" w:rsidRPr="001D5231" w:rsidRDefault="00CA5B1F" w:rsidP="00CA5B1F">
      <w:pPr>
        <w:jc w:val="both"/>
        <w:rPr>
          <w:rFonts w:ascii="Corbel" w:hAnsi="Corbel"/>
        </w:rPr>
      </w:pPr>
      <w:r w:rsidRPr="001D5231">
        <w:rPr>
          <w:rFonts w:ascii="Corbel" w:hAnsi="Corbel"/>
        </w:rPr>
        <w:t>In these cases, the school will provide a copy to the individual, in agreement with local authority children’s social care or the police as appropriate.</w:t>
      </w:r>
    </w:p>
    <w:p w14:paraId="03928BA8" w14:textId="77777777" w:rsidR="00CA5B1F" w:rsidRPr="001D5231" w:rsidRDefault="00CA5B1F" w:rsidP="00CA5B1F">
      <w:pPr>
        <w:jc w:val="both"/>
        <w:rPr>
          <w:rFonts w:ascii="Corbel" w:hAnsi="Corbel"/>
        </w:rPr>
      </w:pPr>
      <w:r w:rsidRPr="001D5231">
        <w:rPr>
          <w:rFonts w:ascii="Corbel" w:hAnsi="Corbel"/>
        </w:rPr>
        <w:t>We will retain all records a</w:t>
      </w:r>
      <w:r w:rsidRPr="001D5231">
        <w:rPr>
          <w:rFonts w:ascii="Corbel" w:eastAsia="Arial" w:hAnsi="Corbel"/>
        </w:rPr>
        <w:t xml:space="preserve">t </w:t>
      </w:r>
      <w:r w:rsidRPr="001D5231">
        <w:rPr>
          <w:rFonts w:ascii="Corbel" w:hAnsi="Corbel"/>
        </w:rPr>
        <w:t>least until the accused individual has reached normal pension age, or for 10 years from the date of the allegation if that is longer.</w:t>
      </w:r>
    </w:p>
    <w:p w14:paraId="2804644E" w14:textId="77777777" w:rsidR="00CA5B1F" w:rsidRPr="001D5231"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References</w:t>
      </w:r>
    </w:p>
    <w:p w14:paraId="4B88C79F" w14:textId="77777777" w:rsidR="00CA5B1F" w:rsidRPr="001D5231" w:rsidRDefault="00CA5B1F" w:rsidP="00CA5B1F">
      <w:pPr>
        <w:jc w:val="both"/>
        <w:rPr>
          <w:rFonts w:ascii="Corbel" w:hAnsi="Corbel"/>
        </w:rPr>
      </w:pPr>
      <w:r w:rsidRPr="001D5231">
        <w:rPr>
          <w:rFonts w:ascii="Corbel" w:hAnsi="Corbel"/>
        </w:rPr>
        <w:lastRenderedPageBreak/>
        <w:t>When providing employer references, we will:</w:t>
      </w:r>
    </w:p>
    <w:p w14:paraId="595EFCF2"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Not refer to any allegation that has been found to be false, unfounded, unsubstantiated or malicious, or any repeated allegations which have all been found to be false, unfounded, unsubstantiated or malicious</w:t>
      </w:r>
    </w:p>
    <w:p w14:paraId="2C1AB61E"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Include substantiated allegations, provided that the information is factual and does not include opinions</w:t>
      </w:r>
    </w:p>
    <w:p w14:paraId="17C96D73" w14:textId="77777777" w:rsidR="00CA5B1F" w:rsidRPr="001D5231"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Learning lessons</w:t>
      </w:r>
    </w:p>
    <w:p w14:paraId="2578925F" w14:textId="77777777" w:rsidR="00CA5B1F" w:rsidRPr="001D5231" w:rsidRDefault="00CA5B1F" w:rsidP="00CA5B1F">
      <w:pPr>
        <w:jc w:val="both"/>
        <w:rPr>
          <w:rFonts w:ascii="Corbel" w:hAnsi="Corbel"/>
        </w:rPr>
      </w:pPr>
      <w:r w:rsidRPr="001D5231">
        <w:rPr>
          <w:rFonts w:ascii="Corbel" w:hAnsi="Corbel"/>
        </w:rPr>
        <w:t xml:space="preserve">After any cases where the allegations are </w:t>
      </w:r>
      <w:r w:rsidRPr="001D5231">
        <w:rPr>
          <w:rFonts w:ascii="Corbel" w:hAnsi="Corbel"/>
          <w:i/>
        </w:rPr>
        <w:t>substantiated</w:t>
      </w:r>
      <w:r w:rsidRPr="001D5231">
        <w:rPr>
          <w:rFonts w:ascii="Corbel" w:hAnsi="Corbel"/>
        </w:rPr>
        <w:t xml:space="preserve">, the case manager will review the circumstances of the case with the local authority’s designated officer to determine whether there are any improvements that we can make to the school’s procedures or practice to help prevent similar events in the future. </w:t>
      </w:r>
    </w:p>
    <w:p w14:paraId="1D9405D4" w14:textId="77777777" w:rsidR="00CA5B1F" w:rsidRPr="001D5231" w:rsidRDefault="00CA5B1F" w:rsidP="00CA5B1F">
      <w:pPr>
        <w:jc w:val="both"/>
        <w:rPr>
          <w:rFonts w:ascii="Corbel" w:hAnsi="Corbel"/>
        </w:rPr>
      </w:pPr>
      <w:r w:rsidRPr="001D5231">
        <w:rPr>
          <w:rFonts w:ascii="Corbel" w:hAnsi="Corbel"/>
        </w:rPr>
        <w:t>This will include consideration of (as applicable):</w:t>
      </w:r>
    </w:p>
    <w:p w14:paraId="52B05C26" w14:textId="77777777" w:rsidR="00CA5B1F" w:rsidRPr="001D5231" w:rsidRDefault="00CA5B1F" w:rsidP="002D30C3">
      <w:pPr>
        <w:numPr>
          <w:ilvl w:val="0"/>
          <w:numId w:val="18"/>
        </w:numPr>
        <w:ind w:left="568" w:hanging="284"/>
        <w:jc w:val="both"/>
        <w:rPr>
          <w:rFonts w:ascii="Corbel" w:eastAsia="Arial" w:hAnsi="Corbel"/>
        </w:rPr>
      </w:pPr>
      <w:r w:rsidRPr="001D5231">
        <w:rPr>
          <w:rFonts w:ascii="Corbel" w:eastAsia="Arial" w:hAnsi="Corbel"/>
        </w:rPr>
        <w:t>Issues arising from the decision to suspend the member of staff</w:t>
      </w:r>
    </w:p>
    <w:p w14:paraId="52CBF83E" w14:textId="77777777" w:rsidR="00CA5B1F" w:rsidRPr="001D5231" w:rsidRDefault="00CA5B1F" w:rsidP="002D30C3">
      <w:pPr>
        <w:numPr>
          <w:ilvl w:val="0"/>
          <w:numId w:val="18"/>
        </w:numPr>
        <w:ind w:left="568" w:hanging="284"/>
        <w:jc w:val="both"/>
        <w:rPr>
          <w:rFonts w:ascii="Corbel" w:eastAsia="Arial" w:hAnsi="Corbel"/>
        </w:rPr>
      </w:pPr>
      <w:r w:rsidRPr="001D5231">
        <w:rPr>
          <w:rFonts w:ascii="Corbel" w:eastAsia="Arial" w:hAnsi="Corbel"/>
        </w:rPr>
        <w:t>The duration of the suspension</w:t>
      </w:r>
    </w:p>
    <w:p w14:paraId="75FF4593" w14:textId="77777777" w:rsidR="00CA5B1F" w:rsidRPr="001D5231" w:rsidRDefault="00CA5B1F" w:rsidP="002D30C3">
      <w:pPr>
        <w:numPr>
          <w:ilvl w:val="0"/>
          <w:numId w:val="18"/>
        </w:numPr>
        <w:ind w:left="568" w:hanging="284"/>
        <w:jc w:val="both"/>
        <w:rPr>
          <w:rFonts w:ascii="Corbel" w:hAnsi="Corbel"/>
        </w:rPr>
      </w:pPr>
      <w:r w:rsidRPr="001D5231">
        <w:rPr>
          <w:rFonts w:ascii="Corbel" w:eastAsia="Arial" w:hAnsi="Corbel"/>
        </w:rPr>
        <w:t xml:space="preserve">Whether or not the suspension was justified </w:t>
      </w:r>
    </w:p>
    <w:p w14:paraId="5D1D1D8C" w14:textId="77777777" w:rsidR="00CA5B1F" w:rsidRPr="001D5231" w:rsidRDefault="00CA5B1F" w:rsidP="002D30C3">
      <w:pPr>
        <w:numPr>
          <w:ilvl w:val="0"/>
          <w:numId w:val="18"/>
        </w:numPr>
        <w:ind w:left="568" w:hanging="284"/>
        <w:jc w:val="both"/>
        <w:rPr>
          <w:rFonts w:ascii="Corbel" w:hAnsi="Corbel"/>
        </w:rPr>
      </w:pPr>
      <w:r w:rsidRPr="001D5231">
        <w:rPr>
          <w:rFonts w:ascii="Corbel" w:eastAsia="Arial" w:hAnsi="Corbel"/>
        </w:rPr>
        <w:t>The use of suspension when the individual is subsequently reinstated. We will consider how future investigations of a similar nature could be carried out without suspending the individual</w:t>
      </w:r>
    </w:p>
    <w:p w14:paraId="41037B85" w14:textId="77777777" w:rsidR="00CA5B1F" w:rsidRPr="001D5231" w:rsidRDefault="00CA5B1F" w:rsidP="00CA5B1F">
      <w:pPr>
        <w:jc w:val="both"/>
        <w:rPr>
          <w:rFonts w:ascii="Corbel" w:eastAsia="Arial" w:hAnsi="Corbel"/>
        </w:rPr>
      </w:pPr>
      <w:r w:rsidRPr="001D5231">
        <w:rPr>
          <w:rFonts w:ascii="Corbel" w:eastAsia="Arial" w:hAnsi="Corbel"/>
        </w:rPr>
        <w:t>For all other cases, the case manager will consider the facts and determine whether any improvements can be made.</w:t>
      </w:r>
    </w:p>
    <w:p w14:paraId="3DA67A3A" w14:textId="77777777" w:rsidR="00CA5B1F" w:rsidRPr="001D5231"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Non-recent allegations</w:t>
      </w:r>
    </w:p>
    <w:p w14:paraId="36ABE5E7" w14:textId="77777777" w:rsidR="00CA5B1F" w:rsidRPr="001D5231" w:rsidRDefault="00CA5B1F" w:rsidP="00CA5B1F">
      <w:pPr>
        <w:jc w:val="both"/>
        <w:rPr>
          <w:rFonts w:ascii="Corbel" w:hAnsi="Corbel"/>
        </w:rPr>
      </w:pPr>
      <w:r w:rsidRPr="001D5231">
        <w:rPr>
          <w:rFonts w:ascii="Corbel" w:hAnsi="Corbel"/>
        </w:rPr>
        <w:t>Abuse can be reported, no matter how long ago it happened.</w:t>
      </w:r>
    </w:p>
    <w:p w14:paraId="7B9F98CB" w14:textId="77777777" w:rsidR="00CA5B1F" w:rsidRPr="001D5231" w:rsidRDefault="00CA5B1F" w:rsidP="00CA5B1F">
      <w:pPr>
        <w:jc w:val="both"/>
        <w:rPr>
          <w:rFonts w:ascii="Corbel" w:hAnsi="Corbel"/>
        </w:rPr>
      </w:pPr>
      <w:r w:rsidRPr="001D5231">
        <w:rPr>
          <w:rFonts w:ascii="Corbel" w:hAnsi="Corbel"/>
        </w:rPr>
        <w:t>We will report any non-recent allegations made by a child to the LADO in line with our local authority’s procedures for dealing with non-recent allegations.</w:t>
      </w:r>
    </w:p>
    <w:p w14:paraId="34B5A7B2" w14:textId="77777777" w:rsidR="00CA5B1F" w:rsidRPr="001D5231" w:rsidRDefault="00CA5B1F" w:rsidP="00CA5B1F">
      <w:pPr>
        <w:jc w:val="both"/>
        <w:rPr>
          <w:rFonts w:ascii="Corbel" w:hAnsi="Corbel"/>
        </w:rPr>
      </w:pPr>
      <w:r w:rsidRPr="001D5231">
        <w:rPr>
          <w:rFonts w:ascii="Corbel" w:hAnsi="Corbel"/>
        </w:rPr>
        <w:t>Where an adult makes an allegation to the school that they were abused as a child, we will advise the individual to report the allegation to the police.</w:t>
      </w:r>
    </w:p>
    <w:p w14:paraId="3CB8414A" w14:textId="77777777" w:rsidR="00C40F11" w:rsidRPr="001D5231" w:rsidRDefault="00C40F11" w:rsidP="00CA5B1F">
      <w:pPr>
        <w:pStyle w:val="Subhead2"/>
        <w:spacing w:before="0" w:after="200" w:line="276" w:lineRule="auto"/>
        <w:jc w:val="both"/>
        <w:rPr>
          <w:rFonts w:ascii="Corbel" w:hAnsi="Corbel"/>
          <w:sz w:val="22"/>
          <w:szCs w:val="22"/>
          <w:lang w:val="en-GB"/>
        </w:rPr>
      </w:pPr>
    </w:p>
    <w:p w14:paraId="37EF2C8F" w14:textId="5F1827B5" w:rsidR="00CA5B1F" w:rsidRPr="001D5231"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Section 2: concerns that do not meet the harm threshold</w:t>
      </w:r>
    </w:p>
    <w:p w14:paraId="5E465B60" w14:textId="108DD4AA" w:rsidR="00CA5B1F" w:rsidRPr="001D5231" w:rsidRDefault="00CA5B1F" w:rsidP="00CA5B1F">
      <w:pPr>
        <w:jc w:val="both"/>
        <w:rPr>
          <w:rFonts w:ascii="Corbel" w:hAnsi="Corbel"/>
        </w:rPr>
      </w:pPr>
      <w:r w:rsidRPr="001D5231">
        <w:rPr>
          <w:rFonts w:ascii="Corbel" w:hAnsi="Corbel"/>
        </w:rPr>
        <w:t>The section is based on ‘Section 2: Concerns that do not meet the harm threshold’ in part 4 of Keeping Children Safe in Education.</w:t>
      </w:r>
      <w:r w:rsidR="00C40F11" w:rsidRPr="001D5231">
        <w:rPr>
          <w:rFonts w:ascii="Corbel" w:hAnsi="Corbel"/>
        </w:rPr>
        <w:t xml:space="preserve"> </w:t>
      </w:r>
      <w:r w:rsidRPr="001D5231">
        <w:rPr>
          <w:rFonts w:ascii="Corbel" w:hAnsi="Corbel"/>
        </w:rPr>
        <w:t>This section applies to all concerns (including allegations) about members of staff, including supply teachers, volunteers and contractors, which do not meet the harm threshold set out in section 1 above.</w:t>
      </w:r>
    </w:p>
    <w:p w14:paraId="4C2C4DD0" w14:textId="77777777" w:rsidR="00CA5B1F" w:rsidRPr="001D5231" w:rsidRDefault="00CA5B1F" w:rsidP="00CA5B1F">
      <w:pPr>
        <w:jc w:val="both"/>
        <w:rPr>
          <w:rFonts w:ascii="Corbel" w:hAnsi="Corbel"/>
        </w:rPr>
      </w:pPr>
      <w:r w:rsidRPr="001D5231">
        <w:rPr>
          <w:rFonts w:ascii="Corbel" w:hAnsi="Corbel"/>
        </w:rPr>
        <w:t xml:space="preserve">Concerns may arise through, for example: </w:t>
      </w:r>
    </w:p>
    <w:p w14:paraId="5AB1F988"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Suspicion</w:t>
      </w:r>
    </w:p>
    <w:p w14:paraId="78BEAF7E"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Complaint</w:t>
      </w:r>
    </w:p>
    <w:p w14:paraId="465F73DA"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Safeguarding concern or allegation from another member of staff </w:t>
      </w:r>
    </w:p>
    <w:p w14:paraId="56EC4E6E"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Disclosure made by a child, parent or other adult within or outside the school</w:t>
      </w:r>
    </w:p>
    <w:p w14:paraId="4289C2CE"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Pre-employment vetting checks </w:t>
      </w:r>
    </w:p>
    <w:p w14:paraId="3A032171"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lastRenderedPageBreak/>
        <w:t>We recognise the importance of responding to and dealing with any concerns in a timely manner to safeguard the welfare of children.</w:t>
      </w:r>
    </w:p>
    <w:p w14:paraId="2526C644" w14:textId="77777777" w:rsidR="00CA5B1F" w:rsidRPr="001D5231"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Definition of low-level concerns</w:t>
      </w:r>
    </w:p>
    <w:p w14:paraId="5B90ECDA" w14:textId="77777777" w:rsidR="00CA5B1F" w:rsidRPr="001D5231" w:rsidRDefault="00CA5B1F" w:rsidP="00CA5B1F">
      <w:pPr>
        <w:jc w:val="both"/>
        <w:rPr>
          <w:rFonts w:ascii="Corbel" w:hAnsi="Corbel"/>
        </w:rPr>
      </w:pPr>
      <w:r w:rsidRPr="001D5231">
        <w:rPr>
          <w:rFonts w:ascii="Corbel" w:hAnsi="Corbel"/>
        </w:rPr>
        <w:t>The term ‘low-level’ concern is any concern – no matter how small – that an adult working in or on behalf of the school may have acted in a way that:</w:t>
      </w:r>
    </w:p>
    <w:p w14:paraId="61DB5257"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Is inconsistent with the staff code of conduct, including inappropriate conduct outside of work, </w:t>
      </w:r>
      <w:r w:rsidRPr="001D5231">
        <w:rPr>
          <w:rFonts w:ascii="Corbel" w:hAnsi="Corbel"/>
          <w:b/>
          <w:sz w:val="22"/>
          <w:szCs w:val="22"/>
          <w:lang w:val="en-GB"/>
        </w:rPr>
        <w:t>and</w:t>
      </w:r>
    </w:p>
    <w:p w14:paraId="35F2CA11"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Does not meet the allegations threshold or is otherwise not considered serious enough to consider a referral to the designated officer at the local authority</w:t>
      </w:r>
    </w:p>
    <w:p w14:paraId="3E3ECEAF"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Examples of such behaviour could include, but are not limited to:</w:t>
      </w:r>
    </w:p>
    <w:p w14:paraId="0A8BE79E"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Being overly friendly with children</w:t>
      </w:r>
    </w:p>
    <w:p w14:paraId="34415C49"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Having favourites</w:t>
      </w:r>
    </w:p>
    <w:p w14:paraId="4A7E25B9"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Taking photographs of children on their mobile phone</w:t>
      </w:r>
    </w:p>
    <w:p w14:paraId="647A15CD"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Engaging with a child on a one-to-one basis in a secluded area or behind a closed door</w:t>
      </w:r>
    </w:p>
    <w:p w14:paraId="3AA35362"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Humiliating pupils </w:t>
      </w:r>
    </w:p>
    <w:p w14:paraId="26C29E62" w14:textId="77777777" w:rsidR="00CA5B1F" w:rsidRPr="001D5231"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 xml:space="preserve">Sharing low-level concerns </w:t>
      </w:r>
    </w:p>
    <w:p w14:paraId="1342EFE5" w14:textId="6B3D5833"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We recognise the importance of creating a culture of openness, trust and transparency to encourage all staff to confidentially share low-level concerns so that they can be addressed appropriately.</w:t>
      </w:r>
      <w:r w:rsidR="00ED55EC" w:rsidRPr="001D5231">
        <w:rPr>
          <w:rFonts w:ascii="Corbel" w:hAnsi="Corbel"/>
          <w:sz w:val="22"/>
          <w:szCs w:val="22"/>
          <w:lang w:val="en-GB"/>
        </w:rPr>
        <w:t xml:space="preserve"> </w:t>
      </w:r>
    </w:p>
    <w:p w14:paraId="09F9D2F3"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xml:space="preserve">We will create this culture by: </w:t>
      </w:r>
    </w:p>
    <w:p w14:paraId="501E74F1"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Ensuring staff are clear about what appropriate behaviour is, and are confident in distinguishing expected and appropriate behaviour from concerning, problematic or inappropriate behaviour, in themselves and others</w:t>
      </w:r>
    </w:p>
    <w:p w14:paraId="3B791206"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Empowering staff to share any low-level concerns as per section 7.7 of this policy</w:t>
      </w:r>
    </w:p>
    <w:p w14:paraId="2EB54D2B"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Empowering staff to self-refer </w:t>
      </w:r>
    </w:p>
    <w:p w14:paraId="7C5E2E0E"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Addressing unprofessional behaviour and supporting the individual to correct it at an early stage</w:t>
      </w:r>
    </w:p>
    <w:p w14:paraId="4419BB35"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Providing a responsive, sensitive and proportionate handling of such concerns when they are raised</w:t>
      </w:r>
    </w:p>
    <w:p w14:paraId="2384ED53" w14:textId="4D9412D2" w:rsidR="007B0C92" w:rsidRPr="001D5231" w:rsidRDefault="00CA5B1F" w:rsidP="007B0C92">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Helping to identify any weakness in the school’s safeguarding system</w:t>
      </w:r>
    </w:p>
    <w:p w14:paraId="0C52D4DA" w14:textId="3C75D40A" w:rsidR="007B0C92" w:rsidRPr="001D5231" w:rsidRDefault="007B0C92" w:rsidP="007B0C92">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xml:space="preserve">Low-level concerns should be shared with the </w:t>
      </w:r>
      <w:r w:rsidR="008B7560">
        <w:rPr>
          <w:rFonts w:ascii="Corbel" w:hAnsi="Corbel"/>
          <w:sz w:val="22"/>
          <w:szCs w:val="22"/>
          <w:lang w:val="en-GB"/>
        </w:rPr>
        <w:t xml:space="preserve">DSL/ </w:t>
      </w:r>
      <w:r w:rsidRPr="001D5231">
        <w:rPr>
          <w:rFonts w:ascii="Corbel" w:hAnsi="Corbel"/>
          <w:sz w:val="22"/>
          <w:szCs w:val="22"/>
          <w:lang w:val="en-GB"/>
        </w:rPr>
        <w:t xml:space="preserve">Headteacher, who will ask you to record your concerns in writing and they will then record these on the Staff Safe area of CPOMS. </w:t>
      </w:r>
    </w:p>
    <w:p w14:paraId="21008B99" w14:textId="77777777" w:rsidR="00CA5B1F" w:rsidRPr="001D5231"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Responding to low-level concerns</w:t>
      </w:r>
    </w:p>
    <w:p w14:paraId="2CF8296D"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If the concern is raised via a third party, the headteacher will collect evidence where necessary by speaking:</w:t>
      </w:r>
    </w:p>
    <w:p w14:paraId="475A00F5"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Directly to the person who raised the concern, unless it has been raised anonymously </w:t>
      </w:r>
    </w:p>
    <w:p w14:paraId="62E37FFB"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To the individual involved and any witnesses  </w:t>
      </w:r>
    </w:p>
    <w:p w14:paraId="4CB1BD3D" w14:textId="38050662"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lastRenderedPageBreak/>
        <w:t xml:space="preserve">The headteacher will use the information collected to categorise the type of behaviour and determine any further action, in line with the </w:t>
      </w:r>
      <w:r w:rsidR="00051B61" w:rsidRPr="001D5231">
        <w:rPr>
          <w:rFonts w:ascii="Corbel" w:hAnsi="Corbel"/>
          <w:sz w:val="22"/>
          <w:szCs w:val="22"/>
          <w:lang w:val="en-GB"/>
        </w:rPr>
        <w:t>Trust’s Code of Conduct</w:t>
      </w:r>
      <w:r w:rsidRPr="001D5231">
        <w:rPr>
          <w:rFonts w:ascii="Corbel" w:hAnsi="Corbel"/>
          <w:sz w:val="22"/>
          <w:szCs w:val="22"/>
          <w:lang w:val="en-GB"/>
        </w:rPr>
        <w:t xml:space="preserve">. The headteacher will be the ultimate decision-maker in respect of all low-level concerns, though they may wish to collaborate with the DSL.  </w:t>
      </w:r>
    </w:p>
    <w:p w14:paraId="29BD5233" w14:textId="77777777" w:rsidR="00CA5B1F" w:rsidRPr="001D5231"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Record keeping</w:t>
      </w:r>
    </w:p>
    <w:p w14:paraId="5F072D04"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xml:space="preserve">All low-level concerns will be recorded in writing. In addition to details of the concern raised, records will include the context in which the concern arose, any action taken and the rationale for decisions and action taken. </w:t>
      </w:r>
    </w:p>
    <w:p w14:paraId="3156DF07"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Records will be:</w:t>
      </w:r>
    </w:p>
    <w:p w14:paraId="6CB6CA96" w14:textId="27D19352"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Kept confidential, held securely </w:t>
      </w:r>
      <w:r w:rsidR="00051B61" w:rsidRPr="001D5231">
        <w:rPr>
          <w:rFonts w:ascii="Corbel" w:hAnsi="Corbel"/>
          <w:sz w:val="22"/>
          <w:szCs w:val="22"/>
          <w:lang w:val="en-GB"/>
        </w:rPr>
        <w:t xml:space="preserve">on Staff Safe within CPOMS </w:t>
      </w:r>
      <w:r w:rsidRPr="001D5231">
        <w:rPr>
          <w:rFonts w:ascii="Corbel" w:hAnsi="Corbel"/>
          <w:sz w:val="22"/>
          <w:szCs w:val="22"/>
          <w:lang w:val="en-GB"/>
        </w:rPr>
        <w:t>and comply with the DPA 2018 and UK GDPR</w:t>
      </w:r>
    </w:p>
    <w:p w14:paraId="3B86BB6D"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Reviewed so that potential patterns of concerning, problematic or inappropriate behaviour can be identified. Where a pattern of such behaviour is identified, we will decide on a course of action, either through our disciplinary procedures or, where a pattern of behaviour moves from a concern to meeting the harm threshold as described in section 1 of this appendix, we will refer it to the designated officer at the local authority </w:t>
      </w:r>
    </w:p>
    <w:p w14:paraId="3AD123D5"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Retained at least until the individual </w:t>
      </w:r>
      <w:proofErr w:type="gramStart"/>
      <w:r w:rsidRPr="001D5231">
        <w:rPr>
          <w:rFonts w:ascii="Corbel" w:hAnsi="Corbel"/>
          <w:sz w:val="22"/>
          <w:szCs w:val="22"/>
          <w:lang w:val="en-GB"/>
        </w:rPr>
        <w:t>leaves</w:t>
      </w:r>
      <w:proofErr w:type="gramEnd"/>
      <w:r w:rsidRPr="001D5231">
        <w:rPr>
          <w:rFonts w:ascii="Corbel" w:hAnsi="Corbel"/>
          <w:sz w:val="22"/>
          <w:szCs w:val="22"/>
          <w:lang w:val="en-GB"/>
        </w:rPr>
        <w:t xml:space="preserve"> employment at the school</w:t>
      </w:r>
      <w:r w:rsidRPr="001D5231">
        <w:rPr>
          <w:rFonts w:ascii="Corbel" w:hAnsi="Corbel"/>
          <w:b/>
          <w:sz w:val="22"/>
          <w:szCs w:val="22"/>
          <w:lang w:val="en-GB"/>
        </w:rPr>
        <w:t xml:space="preserve"> </w:t>
      </w:r>
    </w:p>
    <w:p w14:paraId="0458770D"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Where a low-level concern relates to a supply teacher or contractor, we will notify the individual’s employer, so any potential patterns of inappropriate behaviour can be identified.</w:t>
      </w:r>
    </w:p>
    <w:p w14:paraId="50DBEAF0" w14:textId="77777777" w:rsidR="00CA5B1F" w:rsidRPr="001D5231" w:rsidRDefault="00CA5B1F" w:rsidP="00CA5B1F">
      <w:pPr>
        <w:pStyle w:val="Subhead2"/>
        <w:spacing w:before="0" w:after="200" w:line="276" w:lineRule="auto"/>
        <w:jc w:val="both"/>
        <w:rPr>
          <w:rFonts w:ascii="Corbel" w:eastAsia="Arial" w:hAnsi="Corbel"/>
          <w:b w:val="0"/>
          <w:sz w:val="22"/>
          <w:szCs w:val="22"/>
          <w:lang w:val="en-GB"/>
        </w:rPr>
      </w:pPr>
      <w:r w:rsidRPr="001D5231">
        <w:rPr>
          <w:rFonts w:ascii="Corbel" w:hAnsi="Corbel"/>
          <w:sz w:val="22"/>
          <w:szCs w:val="22"/>
          <w:lang w:val="en-GB"/>
        </w:rPr>
        <w:t>References</w:t>
      </w:r>
      <w:r w:rsidRPr="001D5231">
        <w:rPr>
          <w:rFonts w:ascii="Corbel" w:eastAsia="Arial" w:hAnsi="Corbel"/>
          <w:b w:val="0"/>
          <w:sz w:val="22"/>
          <w:szCs w:val="22"/>
          <w:lang w:val="en-GB"/>
        </w:rPr>
        <w:t xml:space="preserve"> </w:t>
      </w:r>
    </w:p>
    <w:p w14:paraId="1FD0E264"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We will not include low-level concerns in references unless:</w:t>
      </w:r>
    </w:p>
    <w:p w14:paraId="2B89CAB4"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The concern (or group of concerns) has met the threshold for referral to the designated officer at the local authority and is found to be substantiated; and/or</w:t>
      </w:r>
    </w:p>
    <w:p w14:paraId="603233F4"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The concern (or group of concerns) relates to issues which would ordinarily be included in a reference, such as misconduct or poor performance</w:t>
      </w:r>
    </w:p>
    <w:p w14:paraId="01000C4F" w14:textId="77777777" w:rsidR="00CA5B1F" w:rsidRPr="00C35F17" w:rsidRDefault="00CA5B1F" w:rsidP="00CA5B1F">
      <w:pPr>
        <w:pStyle w:val="Heading3"/>
        <w:spacing w:before="0" w:after="200"/>
        <w:rPr>
          <w:rFonts w:ascii="Corbel" w:hAnsi="Corbel"/>
          <w:b/>
          <w:bCs w:val="0"/>
          <w:color w:val="0070C0"/>
          <w:sz w:val="22"/>
          <w:szCs w:val="22"/>
        </w:rPr>
      </w:pPr>
      <w:r w:rsidRPr="001D5231">
        <w:rPr>
          <w:rFonts w:ascii="Corbel" w:eastAsia="Arial" w:hAnsi="Corbel"/>
          <w:b/>
          <w:sz w:val="22"/>
          <w:szCs w:val="22"/>
        </w:rPr>
        <w:br w:type="page"/>
      </w:r>
      <w:bookmarkStart w:id="32" w:name="_Toc527623685"/>
      <w:bookmarkStart w:id="33" w:name="_Toc13216151"/>
      <w:bookmarkStart w:id="34" w:name="_Toc167969260"/>
      <w:r w:rsidRPr="00C35F17">
        <w:rPr>
          <w:rFonts w:ascii="Corbel" w:hAnsi="Corbel"/>
          <w:b/>
          <w:bCs w:val="0"/>
          <w:color w:val="0070C0"/>
          <w:sz w:val="22"/>
          <w:szCs w:val="22"/>
        </w:rPr>
        <w:lastRenderedPageBreak/>
        <w:t>Appendix 4: specific safeguarding issues</w:t>
      </w:r>
      <w:bookmarkEnd w:id="32"/>
      <w:bookmarkEnd w:id="33"/>
      <w:bookmarkEnd w:id="34"/>
      <w:r w:rsidRPr="00C35F17">
        <w:rPr>
          <w:rFonts w:ascii="Corbel" w:hAnsi="Corbel"/>
          <w:b/>
          <w:bCs w:val="0"/>
          <w:color w:val="0070C0"/>
          <w:sz w:val="22"/>
          <w:szCs w:val="22"/>
        </w:rPr>
        <w:t xml:space="preserve"> </w:t>
      </w:r>
    </w:p>
    <w:p w14:paraId="5025D3FB" w14:textId="06B26DE5" w:rsidR="00CA5B1F" w:rsidRPr="001D5231" w:rsidRDefault="00CA5B1F" w:rsidP="00965F10">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This appendix is mostly based on the advice in Keeping Children Safe in Education</w:t>
      </w:r>
      <w:r w:rsidR="004D20C0">
        <w:rPr>
          <w:rFonts w:ascii="Corbel" w:hAnsi="Corbel"/>
          <w:sz w:val="22"/>
          <w:szCs w:val="22"/>
          <w:lang w:val="en-GB"/>
        </w:rPr>
        <w:t xml:space="preserve"> </w:t>
      </w:r>
      <w:r w:rsidR="004D20C0" w:rsidRPr="0085626D">
        <w:rPr>
          <w:rFonts w:ascii="Corbel" w:hAnsi="Corbel"/>
          <w:sz w:val="22"/>
          <w:szCs w:val="22"/>
          <w:lang w:val="en-GB"/>
        </w:rPr>
        <w:t>2026</w:t>
      </w:r>
      <w:r w:rsidRPr="0085626D">
        <w:rPr>
          <w:rFonts w:ascii="Corbel" w:hAnsi="Corbel"/>
          <w:sz w:val="22"/>
          <w:szCs w:val="22"/>
          <w:lang w:val="en-GB"/>
        </w:rPr>
        <w:t>, in particular</w:t>
      </w:r>
      <w:r w:rsidR="004D20C0" w:rsidRPr="0085626D">
        <w:rPr>
          <w:rFonts w:ascii="Corbel" w:hAnsi="Corbel"/>
          <w:sz w:val="22"/>
          <w:szCs w:val="22"/>
          <w:lang w:val="en-GB"/>
        </w:rPr>
        <w:t xml:space="preserve"> part 1</w:t>
      </w:r>
      <w:r w:rsidR="00641C58" w:rsidRPr="0085626D">
        <w:rPr>
          <w:rFonts w:ascii="Corbel" w:hAnsi="Corbel"/>
          <w:sz w:val="22"/>
          <w:szCs w:val="22"/>
          <w:lang w:val="en-GB"/>
        </w:rPr>
        <w:t xml:space="preserve">. </w:t>
      </w:r>
      <w:r w:rsidR="00D063B5" w:rsidRPr="0085626D">
        <w:rPr>
          <w:rFonts w:ascii="Corbel" w:hAnsi="Corbel"/>
          <w:sz w:val="22"/>
          <w:szCs w:val="22"/>
          <w:lang w:val="en-GB"/>
        </w:rPr>
        <w:t>Part 1</w:t>
      </w:r>
      <w:r w:rsidRPr="001D5231">
        <w:rPr>
          <w:rFonts w:ascii="Corbel" w:hAnsi="Corbel"/>
          <w:sz w:val="22"/>
          <w:szCs w:val="22"/>
          <w:lang w:val="en-GB"/>
        </w:rPr>
        <w:t xml:space="preserve"> also includes information on further issues to be aware of, including child abduction and community safety incidents, children’s involvement in the court system, children with family members in prison, county lines, modern slavery and cybercrime. </w:t>
      </w:r>
    </w:p>
    <w:p w14:paraId="56422A29" w14:textId="77777777" w:rsidR="00CA5B1F" w:rsidRDefault="00CA5B1F" w:rsidP="00CA5B1F">
      <w:pPr>
        <w:pStyle w:val="Subhead2"/>
        <w:spacing w:before="0" w:after="200" w:line="276" w:lineRule="auto"/>
        <w:jc w:val="both"/>
        <w:rPr>
          <w:rFonts w:ascii="Corbel" w:hAnsi="Corbel"/>
          <w:sz w:val="22"/>
          <w:szCs w:val="22"/>
        </w:rPr>
      </w:pPr>
      <w:r w:rsidRPr="001D5231">
        <w:rPr>
          <w:rFonts w:ascii="Corbel" w:hAnsi="Corbel"/>
          <w:sz w:val="22"/>
          <w:szCs w:val="22"/>
        </w:rPr>
        <w:t>Assessing adult-involved nude and semi-nude sharing incidents</w:t>
      </w:r>
    </w:p>
    <w:p w14:paraId="43A6BB09" w14:textId="5ABCEA7C" w:rsidR="00036607" w:rsidRDefault="00203376" w:rsidP="00F40063">
      <w:pPr>
        <w:pStyle w:val="1bodycopy10pt"/>
      </w:pPr>
      <w:r>
        <w:t>This section is based on part 1 of the Department for Science, Innovation and Technology and the UK Council of Internet Safety’s</w:t>
      </w:r>
      <w:r w:rsidR="00690490">
        <w:t xml:space="preserve"> </w:t>
      </w:r>
      <w:hyperlink r:id="rId61" w:history="1">
        <w:r w:rsidR="00690490" w:rsidRPr="00786496">
          <w:rPr>
            <w:rStyle w:val="Hyperlink"/>
            <w:color w:val="0070C0"/>
          </w:rPr>
          <w:t xml:space="preserve">advice for education settings </w:t>
        </w:r>
      </w:hyperlink>
      <w:r>
        <w:t xml:space="preserve"> </w:t>
      </w:r>
    </w:p>
    <w:p w14:paraId="6C5E8617" w14:textId="77777777" w:rsidR="00F40063" w:rsidRPr="00786496" w:rsidRDefault="00F40063" w:rsidP="00F40063">
      <w:pPr>
        <w:pStyle w:val="1bodycopy10pt"/>
        <w:rPr>
          <w:sz w:val="2"/>
          <w:szCs w:val="2"/>
        </w:rPr>
      </w:pPr>
    </w:p>
    <w:p w14:paraId="2CF18FE0" w14:textId="77777777" w:rsidR="00CA5B1F" w:rsidRPr="001D5231" w:rsidRDefault="00CA5B1F" w:rsidP="00CA5B1F">
      <w:pPr>
        <w:pStyle w:val="1bodycopy10pt"/>
        <w:spacing w:after="200" w:line="276" w:lineRule="auto"/>
        <w:jc w:val="both"/>
        <w:rPr>
          <w:rFonts w:ascii="Corbel" w:hAnsi="Corbel"/>
          <w:sz w:val="22"/>
          <w:szCs w:val="22"/>
        </w:rPr>
      </w:pPr>
      <w:r w:rsidRPr="001D5231">
        <w:rPr>
          <w:rFonts w:ascii="Corbel" w:hAnsi="Corbel"/>
          <w:sz w:val="22"/>
          <w:szCs w:val="22"/>
        </w:rPr>
        <w:t>All adult-involved nude and semi-nude image sharing incidents are child sexual abuse offences and must immediately be referred to police/social care. However, as adult-involved incidents can present as child-on-child nude/semi-nude sharing, it may be difficult to initially assess adult involvement.</w:t>
      </w:r>
    </w:p>
    <w:p w14:paraId="4A294291" w14:textId="77777777" w:rsidR="00CA5B1F" w:rsidRPr="001D5231" w:rsidRDefault="00CA5B1F" w:rsidP="00CA5B1F">
      <w:pPr>
        <w:pStyle w:val="1bodycopy10pt"/>
        <w:spacing w:after="200" w:line="276" w:lineRule="auto"/>
        <w:jc w:val="both"/>
        <w:rPr>
          <w:rFonts w:ascii="Corbel" w:hAnsi="Corbel"/>
          <w:sz w:val="22"/>
          <w:szCs w:val="22"/>
        </w:rPr>
      </w:pPr>
      <w:r w:rsidRPr="001D5231">
        <w:rPr>
          <w:rFonts w:ascii="Corbel" w:hAnsi="Corbel"/>
          <w:sz w:val="22"/>
          <w:szCs w:val="22"/>
        </w:rPr>
        <w:t>There are two types of common adult-involved incidents: sexually motivated incidents and financially motivated incidents.</w:t>
      </w:r>
    </w:p>
    <w:p w14:paraId="2BEB8560" w14:textId="77777777" w:rsidR="00CA5B1F" w:rsidRDefault="00CA5B1F" w:rsidP="00CA5B1F">
      <w:pPr>
        <w:pStyle w:val="1bodycopy10pt"/>
        <w:spacing w:after="200" w:line="276" w:lineRule="auto"/>
        <w:jc w:val="both"/>
        <w:rPr>
          <w:rStyle w:val="Strong"/>
          <w:rFonts w:ascii="Corbel" w:hAnsi="Corbel"/>
          <w:sz w:val="22"/>
          <w:szCs w:val="22"/>
        </w:rPr>
      </w:pPr>
      <w:r w:rsidRPr="001D5231">
        <w:rPr>
          <w:rStyle w:val="Strong"/>
          <w:rFonts w:ascii="Corbel" w:hAnsi="Corbel"/>
          <w:sz w:val="22"/>
          <w:szCs w:val="22"/>
        </w:rPr>
        <w:t>Sexually motivated incidents</w:t>
      </w:r>
    </w:p>
    <w:p w14:paraId="05687F68" w14:textId="77777777" w:rsidR="00CA5B1F" w:rsidRPr="001D5231" w:rsidRDefault="00CA5B1F" w:rsidP="00CA5B1F">
      <w:pPr>
        <w:pStyle w:val="1bodycopy10pt"/>
        <w:spacing w:after="200" w:line="276" w:lineRule="auto"/>
        <w:jc w:val="both"/>
        <w:rPr>
          <w:rFonts w:ascii="Corbel" w:hAnsi="Corbel"/>
          <w:sz w:val="22"/>
          <w:szCs w:val="22"/>
        </w:rPr>
      </w:pPr>
      <w:r w:rsidRPr="001D5231">
        <w:rPr>
          <w:rFonts w:ascii="Corbel" w:hAnsi="Corbel"/>
          <w:sz w:val="22"/>
          <w:szCs w:val="22"/>
        </w:rPr>
        <w:t>In this type of incident, an adult offender obtains nude and semi-nudes directly from a child or young person using online platforms.</w:t>
      </w:r>
    </w:p>
    <w:p w14:paraId="14EC6FDB" w14:textId="77777777" w:rsidR="00CA5B1F" w:rsidRPr="001D5231" w:rsidRDefault="00CA5B1F" w:rsidP="00CA5B1F">
      <w:pPr>
        <w:pStyle w:val="1bodycopy10pt"/>
        <w:spacing w:after="200" w:line="276" w:lineRule="auto"/>
        <w:jc w:val="both"/>
        <w:rPr>
          <w:rFonts w:ascii="Corbel" w:hAnsi="Corbel"/>
          <w:sz w:val="22"/>
          <w:szCs w:val="22"/>
        </w:rPr>
      </w:pPr>
      <w:r w:rsidRPr="001D5231">
        <w:rPr>
          <w:rFonts w:ascii="Corbel" w:hAnsi="Corbel"/>
          <w:sz w:val="22"/>
          <w:szCs w:val="22"/>
        </w:rPr>
        <w:t>To make initial contact, the offender may present as themselves or use a false identity on the platform, sometimes posing as a child or young person to encourage a response and build trust. The offender often grooms the child or young person on social media, in chatrooms or on gaming platforms, and may then move the conversation to a private messaging app or an end-to-end encrypted (E2EE) environment where a request for a nude or semi-nude is made. To encourage the child or young person to create and share nude or semi-nude, the offender may share pornography or child sexual abuse material (images of other young people), including AI-generated material.</w:t>
      </w:r>
    </w:p>
    <w:p w14:paraId="4D8BEB71" w14:textId="77777777" w:rsidR="00CA5B1F" w:rsidRPr="001D5231" w:rsidRDefault="00CA5B1F" w:rsidP="00CA5B1F">
      <w:pPr>
        <w:pStyle w:val="1bodycopy10pt"/>
        <w:spacing w:after="200" w:line="276" w:lineRule="auto"/>
        <w:jc w:val="both"/>
        <w:rPr>
          <w:rFonts w:ascii="Corbel" w:hAnsi="Corbel"/>
          <w:sz w:val="22"/>
          <w:szCs w:val="22"/>
        </w:rPr>
      </w:pPr>
      <w:r w:rsidRPr="001D5231">
        <w:rPr>
          <w:rFonts w:ascii="Corbel" w:hAnsi="Corbel"/>
          <w:sz w:val="22"/>
          <w:szCs w:val="22"/>
        </w:rPr>
        <w:t>Once a child or young person shares a nude or semi-nude, an offender may blackmail the child or young person into sending more images by threatening to release them online and/or send them to friends and family.</w:t>
      </w:r>
    </w:p>
    <w:p w14:paraId="0BD42173" w14:textId="77777777" w:rsidR="00CA5B1F" w:rsidRPr="001D5231" w:rsidRDefault="00CA5B1F" w:rsidP="00CA5B1F">
      <w:pPr>
        <w:pStyle w:val="1bodycopy10pt"/>
        <w:spacing w:after="200" w:line="276" w:lineRule="auto"/>
        <w:jc w:val="both"/>
        <w:rPr>
          <w:rFonts w:ascii="Corbel" w:hAnsi="Corbel"/>
          <w:sz w:val="22"/>
          <w:szCs w:val="22"/>
        </w:rPr>
      </w:pPr>
      <w:r w:rsidRPr="001D5231">
        <w:rPr>
          <w:rFonts w:ascii="Corbel" w:hAnsi="Corbel"/>
          <w:sz w:val="22"/>
          <w:szCs w:val="22"/>
        </w:rPr>
        <w:t>Potential signs of adult-involved grooming and coercion can include the child or young person being:</w:t>
      </w:r>
    </w:p>
    <w:p w14:paraId="6413F29F" w14:textId="77777777" w:rsidR="00CA5B1F" w:rsidRPr="001D5231" w:rsidRDefault="00CA5B1F" w:rsidP="002D30C3">
      <w:pPr>
        <w:pStyle w:val="4Bulletedcopyblue"/>
        <w:spacing w:after="200" w:line="276" w:lineRule="auto"/>
        <w:jc w:val="both"/>
        <w:rPr>
          <w:rFonts w:ascii="Corbel" w:hAnsi="Corbel"/>
          <w:sz w:val="22"/>
          <w:szCs w:val="22"/>
        </w:rPr>
      </w:pPr>
      <w:r w:rsidRPr="001D5231">
        <w:rPr>
          <w:rFonts w:ascii="Corbel" w:hAnsi="Corbel"/>
          <w:sz w:val="22"/>
          <w:szCs w:val="22"/>
        </w:rPr>
        <w:t>Contacted by an online account that they do not know but appears to be another child or young person</w:t>
      </w:r>
    </w:p>
    <w:p w14:paraId="6C4FA04A" w14:textId="77777777" w:rsidR="00CA5B1F" w:rsidRPr="001D5231" w:rsidRDefault="00CA5B1F" w:rsidP="002D30C3">
      <w:pPr>
        <w:pStyle w:val="4Bulletedcopyblue"/>
        <w:spacing w:after="200" w:line="276" w:lineRule="auto"/>
        <w:jc w:val="both"/>
        <w:rPr>
          <w:rFonts w:ascii="Corbel" w:hAnsi="Corbel"/>
          <w:sz w:val="22"/>
          <w:szCs w:val="22"/>
        </w:rPr>
      </w:pPr>
      <w:r w:rsidRPr="001D5231">
        <w:rPr>
          <w:rFonts w:ascii="Corbel" w:hAnsi="Corbel"/>
          <w:sz w:val="22"/>
          <w:szCs w:val="22"/>
        </w:rPr>
        <w:t>Quickly engaged in sexually explicit communications, which may include the offender sharing unsolicited images</w:t>
      </w:r>
    </w:p>
    <w:p w14:paraId="45C5319E" w14:textId="77777777" w:rsidR="00CA5B1F" w:rsidRPr="001D5231" w:rsidRDefault="00CA5B1F" w:rsidP="002D30C3">
      <w:pPr>
        <w:pStyle w:val="4Bulletedcopyblue"/>
        <w:spacing w:after="200" w:line="276" w:lineRule="auto"/>
        <w:jc w:val="both"/>
        <w:rPr>
          <w:rFonts w:ascii="Corbel" w:hAnsi="Corbel"/>
          <w:sz w:val="22"/>
          <w:szCs w:val="22"/>
        </w:rPr>
      </w:pPr>
      <w:r w:rsidRPr="001D5231">
        <w:rPr>
          <w:rFonts w:ascii="Corbel" w:hAnsi="Corbel"/>
          <w:sz w:val="22"/>
          <w:szCs w:val="22"/>
        </w:rPr>
        <w:t>Moved from a public to a private/E2EE platform</w:t>
      </w:r>
    </w:p>
    <w:p w14:paraId="390D4241" w14:textId="77777777" w:rsidR="00CA5B1F" w:rsidRPr="001D5231" w:rsidRDefault="00CA5B1F" w:rsidP="002D30C3">
      <w:pPr>
        <w:pStyle w:val="4Bulletedcopyblue"/>
        <w:spacing w:after="200" w:line="276" w:lineRule="auto"/>
        <w:jc w:val="both"/>
        <w:rPr>
          <w:rFonts w:ascii="Corbel" w:hAnsi="Corbel"/>
          <w:sz w:val="22"/>
          <w:szCs w:val="22"/>
        </w:rPr>
      </w:pPr>
      <w:r w:rsidRPr="001D5231">
        <w:rPr>
          <w:rFonts w:ascii="Corbel" w:hAnsi="Corbel"/>
          <w:sz w:val="22"/>
          <w:szCs w:val="22"/>
        </w:rPr>
        <w:t>Coerced/pressured into doing sexual things, including creating nudes and semi-nudes</w:t>
      </w:r>
    </w:p>
    <w:p w14:paraId="4CB398DF" w14:textId="77777777" w:rsidR="00CA5B1F" w:rsidRPr="001D5231" w:rsidRDefault="00CA5B1F" w:rsidP="002D30C3">
      <w:pPr>
        <w:pStyle w:val="4Bulletedcopyblue"/>
        <w:spacing w:after="200" w:line="276" w:lineRule="auto"/>
        <w:jc w:val="both"/>
        <w:rPr>
          <w:rFonts w:ascii="Corbel" w:hAnsi="Corbel"/>
          <w:sz w:val="22"/>
          <w:szCs w:val="22"/>
        </w:rPr>
      </w:pPr>
      <w:r w:rsidRPr="001D5231">
        <w:rPr>
          <w:rFonts w:ascii="Corbel" w:hAnsi="Corbel"/>
          <w:sz w:val="22"/>
          <w:szCs w:val="22"/>
        </w:rPr>
        <w:t>Offered something of value such as money or gaming credits</w:t>
      </w:r>
    </w:p>
    <w:p w14:paraId="20FC7403" w14:textId="77777777" w:rsidR="00CA5B1F" w:rsidRPr="001D5231" w:rsidRDefault="00CA5B1F" w:rsidP="002D30C3">
      <w:pPr>
        <w:pStyle w:val="4Bulletedcopyblue"/>
        <w:spacing w:after="200" w:line="276" w:lineRule="auto"/>
        <w:jc w:val="both"/>
        <w:rPr>
          <w:rFonts w:ascii="Corbel" w:hAnsi="Corbel"/>
          <w:sz w:val="22"/>
          <w:szCs w:val="22"/>
        </w:rPr>
      </w:pPr>
      <w:r w:rsidRPr="001D5231">
        <w:rPr>
          <w:rFonts w:ascii="Corbel" w:hAnsi="Corbel"/>
          <w:sz w:val="22"/>
          <w:szCs w:val="22"/>
        </w:rPr>
        <w:t>Threatened or blackmailed into carrying out further sexual activity. This may follow the child or young person initially sharing the image or the offender sharing a digitally manipulated image of the child or young person to extort ‘real’ images</w:t>
      </w:r>
    </w:p>
    <w:p w14:paraId="0FFB5822" w14:textId="77777777" w:rsidR="00CA5B1F" w:rsidRPr="001D5231" w:rsidRDefault="00CA5B1F" w:rsidP="00CA5B1F">
      <w:pPr>
        <w:pStyle w:val="4Bulletedcopyblue"/>
        <w:numPr>
          <w:ilvl w:val="0"/>
          <w:numId w:val="0"/>
        </w:numPr>
        <w:spacing w:after="200" w:line="276" w:lineRule="auto"/>
        <w:ind w:left="170" w:hanging="170"/>
        <w:jc w:val="both"/>
        <w:rPr>
          <w:rStyle w:val="Strong"/>
          <w:rFonts w:ascii="Corbel" w:hAnsi="Corbel"/>
          <w:sz w:val="22"/>
          <w:szCs w:val="22"/>
        </w:rPr>
      </w:pPr>
      <w:r w:rsidRPr="001D5231">
        <w:rPr>
          <w:rStyle w:val="Strong"/>
          <w:rFonts w:ascii="Corbel" w:hAnsi="Corbel"/>
          <w:sz w:val="22"/>
          <w:szCs w:val="22"/>
        </w:rPr>
        <w:t>Financially motivated incidents</w:t>
      </w:r>
    </w:p>
    <w:p w14:paraId="3870B6F1" w14:textId="77777777" w:rsidR="00CA5B1F" w:rsidRPr="001D5231" w:rsidRDefault="00CA5B1F" w:rsidP="00CA5B1F">
      <w:pPr>
        <w:pStyle w:val="Subhead2"/>
        <w:spacing w:before="0" w:after="200" w:line="276" w:lineRule="auto"/>
        <w:jc w:val="both"/>
        <w:rPr>
          <w:rFonts w:ascii="Corbel" w:hAnsi="Corbel"/>
          <w:b w:val="0"/>
          <w:bCs/>
          <w:sz w:val="22"/>
          <w:szCs w:val="22"/>
        </w:rPr>
      </w:pPr>
      <w:r w:rsidRPr="001D5231">
        <w:rPr>
          <w:rFonts w:ascii="Corbel" w:hAnsi="Corbel"/>
          <w:b w:val="0"/>
          <w:bCs/>
          <w:sz w:val="22"/>
          <w:szCs w:val="22"/>
        </w:rPr>
        <w:t xml:space="preserve">Financially motivated sexual extortion (often known as ‘sextortion’) is an adult-involved incident in which an adult offender (or offenders) threatens to release nudes or semi-nudes of a child or young person unless they pay money or do something else to benefit them. </w:t>
      </w:r>
    </w:p>
    <w:p w14:paraId="572703EE" w14:textId="77777777" w:rsidR="00CA5B1F" w:rsidRPr="001D5231" w:rsidRDefault="00CA5B1F" w:rsidP="00CA5B1F">
      <w:pPr>
        <w:pStyle w:val="Subhead2"/>
        <w:spacing w:before="0" w:after="200" w:line="276" w:lineRule="auto"/>
        <w:jc w:val="both"/>
        <w:rPr>
          <w:rFonts w:ascii="Corbel" w:hAnsi="Corbel"/>
          <w:b w:val="0"/>
          <w:bCs/>
          <w:sz w:val="22"/>
          <w:szCs w:val="22"/>
        </w:rPr>
      </w:pPr>
      <w:r w:rsidRPr="001D5231">
        <w:rPr>
          <w:rFonts w:ascii="Corbel" w:hAnsi="Corbel"/>
          <w:b w:val="0"/>
          <w:bCs/>
          <w:sz w:val="22"/>
          <w:szCs w:val="22"/>
        </w:rPr>
        <w:lastRenderedPageBreak/>
        <w:t>Unlike other adult-involved incidents, financially motivated sexual extortion is usually carried out by offenders working in sophisticated organised crime groups (OCGs) overseas and are only motivated by profit. Adults are usually targeted by these groups too.</w:t>
      </w:r>
    </w:p>
    <w:p w14:paraId="0ECEAD23" w14:textId="77777777" w:rsidR="00CA5B1F" w:rsidRPr="001D5231" w:rsidRDefault="00CA5B1F" w:rsidP="00CA5B1F">
      <w:pPr>
        <w:pStyle w:val="Subhead2"/>
        <w:spacing w:before="0" w:after="200" w:line="276" w:lineRule="auto"/>
        <w:jc w:val="both"/>
        <w:rPr>
          <w:rFonts w:ascii="Corbel" w:hAnsi="Corbel"/>
          <w:b w:val="0"/>
          <w:bCs/>
          <w:sz w:val="22"/>
          <w:szCs w:val="22"/>
        </w:rPr>
      </w:pPr>
      <w:r w:rsidRPr="001D5231">
        <w:rPr>
          <w:rFonts w:ascii="Corbel" w:hAnsi="Corbel"/>
          <w:b w:val="0"/>
          <w:bCs/>
          <w:sz w:val="22"/>
          <w:szCs w:val="22"/>
        </w:rPr>
        <w:t>Offenders will often use a false identity, sometimes posing as a child or young person, or hack another young person’s account to make initial contact. To financially blackmail the child or young person, they may:</w:t>
      </w:r>
    </w:p>
    <w:p w14:paraId="29D4CBDE" w14:textId="77777777" w:rsidR="00CA5B1F" w:rsidRPr="001D5231" w:rsidRDefault="00CA5B1F" w:rsidP="002D30C3">
      <w:pPr>
        <w:pStyle w:val="4Bulletedcopyblue"/>
        <w:spacing w:after="200" w:line="276" w:lineRule="auto"/>
        <w:jc w:val="both"/>
        <w:rPr>
          <w:rFonts w:ascii="Corbel" w:hAnsi="Corbel"/>
          <w:sz w:val="22"/>
          <w:szCs w:val="22"/>
        </w:rPr>
      </w:pPr>
      <w:r w:rsidRPr="001D5231">
        <w:rPr>
          <w:rFonts w:ascii="Corbel" w:hAnsi="Corbel"/>
          <w:sz w:val="22"/>
          <w:szCs w:val="22"/>
        </w:rPr>
        <w:t>Groom or coerce the child or young person into sending nudes or semi-nudes and financially blackmail them</w:t>
      </w:r>
    </w:p>
    <w:p w14:paraId="639DC74F" w14:textId="77777777" w:rsidR="00CA5B1F" w:rsidRPr="001D5231" w:rsidRDefault="00CA5B1F" w:rsidP="002D30C3">
      <w:pPr>
        <w:pStyle w:val="4Bulletedcopyblue"/>
        <w:spacing w:after="200" w:line="276" w:lineRule="auto"/>
        <w:jc w:val="both"/>
        <w:rPr>
          <w:rFonts w:ascii="Corbel" w:hAnsi="Corbel"/>
          <w:sz w:val="22"/>
          <w:szCs w:val="22"/>
        </w:rPr>
      </w:pPr>
      <w:r w:rsidRPr="001D5231">
        <w:rPr>
          <w:rFonts w:ascii="Corbel" w:hAnsi="Corbel"/>
          <w:sz w:val="22"/>
          <w:szCs w:val="22"/>
        </w:rPr>
        <w:t>Use images that have been stolen from the child or young person taken through hacking their account</w:t>
      </w:r>
    </w:p>
    <w:p w14:paraId="36F3FC5D" w14:textId="77777777" w:rsidR="00CA5B1F" w:rsidRPr="001D5231" w:rsidRDefault="00CA5B1F" w:rsidP="002D30C3">
      <w:pPr>
        <w:pStyle w:val="4Bulletedcopyblue"/>
        <w:spacing w:after="200" w:line="276" w:lineRule="auto"/>
        <w:jc w:val="both"/>
        <w:rPr>
          <w:rFonts w:ascii="Corbel" w:hAnsi="Corbel"/>
          <w:sz w:val="22"/>
          <w:szCs w:val="22"/>
        </w:rPr>
      </w:pPr>
      <w:r w:rsidRPr="001D5231">
        <w:rPr>
          <w:rFonts w:ascii="Corbel" w:hAnsi="Corbel"/>
          <w:sz w:val="22"/>
          <w:szCs w:val="22"/>
        </w:rPr>
        <w:t>Use digitally manipulated images, including AI-generated images, of the child or young person</w:t>
      </w:r>
    </w:p>
    <w:p w14:paraId="49254D62" w14:textId="77777777" w:rsidR="00CA5B1F" w:rsidRPr="001D5231" w:rsidRDefault="00CA5B1F" w:rsidP="00CA5B1F">
      <w:pPr>
        <w:pStyle w:val="Subhead2"/>
        <w:spacing w:before="0" w:after="200" w:line="276" w:lineRule="auto"/>
        <w:jc w:val="both"/>
        <w:rPr>
          <w:rFonts w:ascii="Corbel" w:hAnsi="Corbel"/>
          <w:b w:val="0"/>
          <w:bCs/>
          <w:sz w:val="22"/>
          <w:szCs w:val="22"/>
        </w:rPr>
      </w:pPr>
      <w:r w:rsidRPr="001D5231">
        <w:rPr>
          <w:rFonts w:ascii="Corbel" w:hAnsi="Corbel"/>
          <w:b w:val="0"/>
          <w:bCs/>
          <w:sz w:val="22"/>
          <w:szCs w:val="22"/>
        </w:rPr>
        <w:t>The offender may demand payment or the use of the victim’s bank account for the purposes of money laundering.</w:t>
      </w:r>
    </w:p>
    <w:p w14:paraId="37167B06" w14:textId="77777777" w:rsidR="00CA5B1F" w:rsidRPr="001D5231" w:rsidRDefault="00CA5B1F" w:rsidP="00CA5B1F">
      <w:pPr>
        <w:pStyle w:val="1bodycopy10pt"/>
        <w:spacing w:after="200" w:line="276" w:lineRule="auto"/>
        <w:jc w:val="both"/>
        <w:rPr>
          <w:rFonts w:ascii="Corbel" w:hAnsi="Corbel"/>
          <w:sz w:val="22"/>
          <w:szCs w:val="22"/>
        </w:rPr>
      </w:pPr>
      <w:r w:rsidRPr="001D5231">
        <w:rPr>
          <w:rFonts w:ascii="Corbel" w:hAnsi="Corbel"/>
          <w:sz w:val="22"/>
          <w:szCs w:val="22"/>
        </w:rPr>
        <w:t>Potential signs of adult-involved financially motivated sexual extortion can include the child or young person being:</w:t>
      </w:r>
    </w:p>
    <w:p w14:paraId="747A6786" w14:textId="77777777" w:rsidR="00CA5B1F" w:rsidRPr="001D5231" w:rsidRDefault="00CA5B1F" w:rsidP="002D30C3">
      <w:pPr>
        <w:pStyle w:val="4Bulletedcopyblue"/>
        <w:spacing w:after="200" w:line="276" w:lineRule="auto"/>
        <w:jc w:val="both"/>
        <w:rPr>
          <w:rFonts w:ascii="Corbel" w:hAnsi="Corbel"/>
          <w:sz w:val="22"/>
          <w:szCs w:val="22"/>
        </w:rPr>
      </w:pPr>
      <w:r w:rsidRPr="001D5231">
        <w:rPr>
          <w:rFonts w:ascii="Corbel" w:hAnsi="Corbel"/>
          <w:sz w:val="22"/>
          <w:szCs w:val="22"/>
        </w:rPr>
        <w:t>Contacted by an online account that they do not know but appears to be another child or young person. They may be contacted by a hacked account of a child or young person</w:t>
      </w:r>
    </w:p>
    <w:p w14:paraId="16E2716C" w14:textId="77777777" w:rsidR="00CA5B1F" w:rsidRPr="001D5231" w:rsidRDefault="00CA5B1F" w:rsidP="002D30C3">
      <w:pPr>
        <w:pStyle w:val="4Bulletedcopyblue"/>
        <w:spacing w:after="200" w:line="276" w:lineRule="auto"/>
        <w:jc w:val="both"/>
        <w:rPr>
          <w:rFonts w:ascii="Corbel" w:hAnsi="Corbel"/>
          <w:sz w:val="22"/>
          <w:szCs w:val="22"/>
        </w:rPr>
      </w:pPr>
      <w:r w:rsidRPr="001D5231">
        <w:rPr>
          <w:rFonts w:ascii="Corbel" w:hAnsi="Corbel"/>
          <w:sz w:val="22"/>
          <w:szCs w:val="22"/>
        </w:rPr>
        <w:t>Quickly engaged in sexually explicit communications which may include the offender sharing an image first</w:t>
      </w:r>
    </w:p>
    <w:p w14:paraId="08260BE3" w14:textId="77777777" w:rsidR="00CA5B1F" w:rsidRPr="001D5231" w:rsidRDefault="00CA5B1F" w:rsidP="002D30C3">
      <w:pPr>
        <w:pStyle w:val="4Bulletedcopyblue"/>
        <w:spacing w:after="200" w:line="276" w:lineRule="auto"/>
        <w:jc w:val="both"/>
        <w:rPr>
          <w:rFonts w:ascii="Corbel" w:hAnsi="Corbel"/>
          <w:sz w:val="22"/>
          <w:szCs w:val="22"/>
        </w:rPr>
      </w:pPr>
      <w:r w:rsidRPr="001D5231">
        <w:rPr>
          <w:rFonts w:ascii="Corbel" w:hAnsi="Corbel"/>
          <w:sz w:val="22"/>
          <w:szCs w:val="22"/>
        </w:rPr>
        <w:t>Moved from a public to a private/E2EE platform</w:t>
      </w:r>
    </w:p>
    <w:p w14:paraId="36A2BA2A" w14:textId="77777777" w:rsidR="00CA5B1F" w:rsidRPr="001D5231" w:rsidRDefault="00CA5B1F" w:rsidP="002D30C3">
      <w:pPr>
        <w:pStyle w:val="4Bulletedcopyblue"/>
        <w:spacing w:after="200" w:line="276" w:lineRule="auto"/>
        <w:jc w:val="both"/>
        <w:rPr>
          <w:rFonts w:ascii="Corbel" w:hAnsi="Corbel"/>
          <w:sz w:val="22"/>
          <w:szCs w:val="22"/>
        </w:rPr>
      </w:pPr>
      <w:r w:rsidRPr="001D5231">
        <w:rPr>
          <w:rFonts w:ascii="Corbel" w:hAnsi="Corbel"/>
          <w:sz w:val="22"/>
          <w:szCs w:val="22"/>
        </w:rPr>
        <w:t>Pressured into taking nudes or semi-nudes</w:t>
      </w:r>
    </w:p>
    <w:p w14:paraId="1BCCA7AA" w14:textId="77777777" w:rsidR="00CA5B1F" w:rsidRPr="001D5231" w:rsidRDefault="00CA5B1F" w:rsidP="002D30C3">
      <w:pPr>
        <w:pStyle w:val="4Bulletedcopyblue"/>
        <w:spacing w:after="200" w:line="276" w:lineRule="auto"/>
        <w:jc w:val="both"/>
        <w:rPr>
          <w:rFonts w:ascii="Corbel" w:hAnsi="Corbel"/>
          <w:sz w:val="22"/>
          <w:szCs w:val="22"/>
        </w:rPr>
      </w:pPr>
      <w:r w:rsidRPr="001D5231">
        <w:rPr>
          <w:rFonts w:ascii="Corbel" w:hAnsi="Corbel"/>
          <w:sz w:val="22"/>
          <w:szCs w:val="22"/>
        </w:rPr>
        <w:t>Told they have been hacked and they have access to their images, personal information and contacts</w:t>
      </w:r>
    </w:p>
    <w:p w14:paraId="1548E666" w14:textId="77777777" w:rsidR="00CA5B1F" w:rsidRDefault="00CA5B1F" w:rsidP="002D30C3">
      <w:pPr>
        <w:pStyle w:val="4Bulletedcopyblue"/>
        <w:spacing w:after="200" w:line="276" w:lineRule="auto"/>
        <w:jc w:val="both"/>
        <w:rPr>
          <w:rFonts w:ascii="Corbel" w:hAnsi="Corbel"/>
          <w:sz w:val="22"/>
          <w:szCs w:val="22"/>
        </w:rPr>
      </w:pPr>
      <w:r w:rsidRPr="001D5231">
        <w:rPr>
          <w:rFonts w:ascii="Corbel" w:hAnsi="Corbel"/>
          <w:sz w:val="22"/>
          <w:szCs w:val="22"/>
        </w:rPr>
        <w:t>Blackmailed into sending money or sharing bank account details after sharing an image or the offender sharing hacked or digitally manipulated images of the child or young person</w:t>
      </w:r>
    </w:p>
    <w:p w14:paraId="19017355" w14:textId="77777777" w:rsidR="00674482" w:rsidRPr="001D5231" w:rsidRDefault="00674482" w:rsidP="00674482">
      <w:pPr>
        <w:pStyle w:val="4Bulletedcopyblue"/>
        <w:numPr>
          <w:ilvl w:val="0"/>
          <w:numId w:val="0"/>
        </w:numPr>
        <w:spacing w:after="200" w:line="276" w:lineRule="auto"/>
        <w:ind w:left="340"/>
        <w:jc w:val="both"/>
        <w:rPr>
          <w:rFonts w:ascii="Corbel" w:hAnsi="Corbel"/>
          <w:sz w:val="22"/>
          <w:szCs w:val="22"/>
        </w:rPr>
      </w:pPr>
    </w:p>
    <w:p w14:paraId="28BB8F07" w14:textId="77777777" w:rsidR="00CA5B1F" w:rsidRPr="001D5231"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Children who are absent from education</w:t>
      </w:r>
    </w:p>
    <w:p w14:paraId="3E6ACD52"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xml:space="preserve">A child being absent from education, particularly repeatedly, can be a warning sign of a range of safeguarding issues. This might include abuse or neglect, such as sexual abuse or exploitation or child criminal exploitation, or issues such as mental health problems, substance abuse, radicalisation, FGM or forced marriage. </w:t>
      </w:r>
    </w:p>
    <w:p w14:paraId="22538B19"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There are many circumstances where a child may be absent or become missing from education, but some children are particularly at risk. These include children who:</w:t>
      </w:r>
    </w:p>
    <w:p w14:paraId="7A0BFC6B" w14:textId="77777777" w:rsidR="00CA5B1F" w:rsidRPr="001D5231" w:rsidRDefault="00CA5B1F" w:rsidP="002D30C3">
      <w:pPr>
        <w:pStyle w:val="4Bulletedcopyblue"/>
        <w:spacing w:after="200" w:line="276" w:lineRule="auto"/>
        <w:ind w:left="595"/>
        <w:jc w:val="both"/>
        <w:rPr>
          <w:rFonts w:ascii="Corbel" w:hAnsi="Corbel"/>
          <w:sz w:val="22"/>
          <w:szCs w:val="22"/>
          <w:lang w:val="en-GB"/>
        </w:rPr>
      </w:pPr>
      <w:r w:rsidRPr="001D5231">
        <w:rPr>
          <w:rFonts w:ascii="Corbel" w:hAnsi="Corbel"/>
          <w:sz w:val="22"/>
          <w:szCs w:val="22"/>
          <w:lang w:val="en-GB"/>
        </w:rPr>
        <w:t>Are at risk of harm or neglect</w:t>
      </w:r>
    </w:p>
    <w:p w14:paraId="38DF99DF" w14:textId="77777777" w:rsidR="00CA5B1F" w:rsidRPr="001D5231" w:rsidRDefault="00CA5B1F" w:rsidP="002D30C3">
      <w:pPr>
        <w:pStyle w:val="4Bulletedcopyblue"/>
        <w:spacing w:after="200" w:line="276" w:lineRule="auto"/>
        <w:ind w:left="595"/>
        <w:jc w:val="both"/>
        <w:rPr>
          <w:rFonts w:ascii="Corbel" w:hAnsi="Corbel"/>
          <w:sz w:val="22"/>
          <w:szCs w:val="22"/>
          <w:lang w:val="en-GB"/>
        </w:rPr>
      </w:pPr>
      <w:r w:rsidRPr="001D5231">
        <w:rPr>
          <w:rFonts w:ascii="Corbel" w:hAnsi="Corbel"/>
          <w:sz w:val="22"/>
          <w:szCs w:val="22"/>
          <w:lang w:val="en-GB"/>
        </w:rPr>
        <w:t>Are at risk of forced marriage or FGM</w:t>
      </w:r>
    </w:p>
    <w:p w14:paraId="751EC35F" w14:textId="77777777" w:rsidR="00CA5B1F" w:rsidRPr="001D5231" w:rsidRDefault="00CA5B1F" w:rsidP="002D30C3">
      <w:pPr>
        <w:pStyle w:val="4Bulletedcopyblue"/>
        <w:spacing w:after="200" w:line="276" w:lineRule="auto"/>
        <w:ind w:left="595"/>
        <w:jc w:val="both"/>
        <w:rPr>
          <w:rFonts w:ascii="Corbel" w:hAnsi="Corbel"/>
          <w:sz w:val="22"/>
          <w:szCs w:val="22"/>
          <w:lang w:val="en-GB"/>
        </w:rPr>
      </w:pPr>
      <w:r w:rsidRPr="001D5231">
        <w:rPr>
          <w:rFonts w:ascii="Corbel" w:hAnsi="Corbel"/>
          <w:sz w:val="22"/>
          <w:szCs w:val="22"/>
          <w:lang w:val="en-GB"/>
        </w:rPr>
        <w:t>Come from Gypsy, Roma, or Traveller families</w:t>
      </w:r>
    </w:p>
    <w:p w14:paraId="3839F8AA" w14:textId="77777777" w:rsidR="00CA5B1F" w:rsidRPr="001D5231" w:rsidRDefault="00CA5B1F" w:rsidP="002D30C3">
      <w:pPr>
        <w:pStyle w:val="4Bulletedcopyblue"/>
        <w:spacing w:after="200" w:line="276" w:lineRule="auto"/>
        <w:ind w:left="595"/>
        <w:jc w:val="both"/>
        <w:rPr>
          <w:rFonts w:ascii="Corbel" w:hAnsi="Corbel"/>
          <w:sz w:val="22"/>
          <w:szCs w:val="22"/>
          <w:lang w:val="en-GB"/>
        </w:rPr>
      </w:pPr>
      <w:r w:rsidRPr="001D5231">
        <w:rPr>
          <w:rFonts w:ascii="Corbel" w:hAnsi="Corbel"/>
          <w:sz w:val="22"/>
          <w:szCs w:val="22"/>
          <w:lang w:val="en-GB"/>
        </w:rPr>
        <w:t>Come from the families of service personnel</w:t>
      </w:r>
    </w:p>
    <w:p w14:paraId="230573FE" w14:textId="77777777" w:rsidR="00CA5B1F" w:rsidRPr="001D5231" w:rsidRDefault="00CA5B1F" w:rsidP="002D30C3">
      <w:pPr>
        <w:pStyle w:val="4Bulletedcopyblue"/>
        <w:spacing w:after="200" w:line="276" w:lineRule="auto"/>
        <w:ind w:left="595"/>
        <w:jc w:val="both"/>
        <w:rPr>
          <w:rFonts w:ascii="Corbel" w:hAnsi="Corbel"/>
          <w:sz w:val="22"/>
          <w:szCs w:val="22"/>
          <w:lang w:val="en-GB"/>
        </w:rPr>
      </w:pPr>
      <w:r w:rsidRPr="001D5231">
        <w:rPr>
          <w:rFonts w:ascii="Corbel" w:hAnsi="Corbel"/>
          <w:sz w:val="22"/>
          <w:szCs w:val="22"/>
          <w:lang w:val="en-GB"/>
        </w:rPr>
        <w:t>Go missing or run away from home or care</w:t>
      </w:r>
    </w:p>
    <w:p w14:paraId="233F8FC5" w14:textId="77777777" w:rsidR="00CA5B1F" w:rsidRPr="001D5231" w:rsidRDefault="00CA5B1F" w:rsidP="002D30C3">
      <w:pPr>
        <w:pStyle w:val="4Bulletedcopyblue"/>
        <w:spacing w:after="200" w:line="276" w:lineRule="auto"/>
        <w:ind w:left="595"/>
        <w:jc w:val="both"/>
        <w:rPr>
          <w:rFonts w:ascii="Corbel" w:hAnsi="Corbel"/>
          <w:sz w:val="22"/>
          <w:szCs w:val="22"/>
          <w:lang w:val="en-GB"/>
        </w:rPr>
      </w:pPr>
      <w:r w:rsidRPr="001D5231">
        <w:rPr>
          <w:rFonts w:ascii="Corbel" w:hAnsi="Corbel"/>
          <w:sz w:val="22"/>
          <w:szCs w:val="22"/>
          <w:lang w:val="en-GB"/>
        </w:rPr>
        <w:t>Are supervised by the youth justice system</w:t>
      </w:r>
    </w:p>
    <w:p w14:paraId="587B50C1" w14:textId="77777777" w:rsidR="00CA5B1F" w:rsidRPr="001D5231" w:rsidRDefault="00CA5B1F" w:rsidP="002D30C3">
      <w:pPr>
        <w:pStyle w:val="4Bulletedcopyblue"/>
        <w:spacing w:after="200" w:line="276" w:lineRule="auto"/>
        <w:ind w:left="595"/>
        <w:jc w:val="both"/>
        <w:rPr>
          <w:rFonts w:ascii="Corbel" w:hAnsi="Corbel"/>
          <w:sz w:val="22"/>
          <w:szCs w:val="22"/>
          <w:lang w:val="en-GB"/>
        </w:rPr>
      </w:pPr>
      <w:r w:rsidRPr="001D5231">
        <w:rPr>
          <w:rFonts w:ascii="Corbel" w:hAnsi="Corbel"/>
          <w:sz w:val="22"/>
          <w:szCs w:val="22"/>
          <w:lang w:val="en-GB"/>
        </w:rPr>
        <w:t>Cease to attend a school</w:t>
      </w:r>
    </w:p>
    <w:p w14:paraId="0DD5F44D" w14:textId="77777777" w:rsidR="00CA5B1F" w:rsidRPr="001D5231" w:rsidRDefault="00CA5B1F" w:rsidP="002D30C3">
      <w:pPr>
        <w:pStyle w:val="4Bulletedcopyblue"/>
        <w:spacing w:after="200" w:line="276" w:lineRule="auto"/>
        <w:ind w:left="595"/>
        <w:jc w:val="both"/>
        <w:rPr>
          <w:rFonts w:ascii="Corbel" w:hAnsi="Corbel"/>
          <w:sz w:val="22"/>
          <w:szCs w:val="22"/>
          <w:lang w:val="en-GB"/>
        </w:rPr>
      </w:pPr>
      <w:r w:rsidRPr="001D5231">
        <w:rPr>
          <w:rFonts w:ascii="Corbel" w:hAnsi="Corbel"/>
          <w:sz w:val="22"/>
          <w:szCs w:val="22"/>
          <w:lang w:val="en-GB"/>
        </w:rPr>
        <w:lastRenderedPageBreak/>
        <w:t>Come from new migrant families</w:t>
      </w:r>
    </w:p>
    <w:p w14:paraId="6409EEEF" w14:textId="77777777" w:rsidR="00CA5B1F"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xml:space="preserve">We will follow our procedures for unauthorised absence and for dealing with children who are absent from education, particularly on repeat occasions, to help identify the risk of abuse, exploitation and neglect, including sexual exploitation, and to help prevent the risks of going missing in future. This includes informing the local authority if a child leaves the school without a new school being named, and adhering to requirements with respect to sharing information with the local authority, when applicable, when removing a child’s name from the admission register at non-standard transition points. </w:t>
      </w:r>
    </w:p>
    <w:p w14:paraId="1C8B3D43" w14:textId="77777777" w:rsidR="00E51221" w:rsidRPr="00786496" w:rsidRDefault="00E51221" w:rsidP="00786496">
      <w:pPr>
        <w:pStyle w:val="1bodycopy10pt"/>
        <w:spacing w:after="200" w:line="276" w:lineRule="auto"/>
        <w:jc w:val="both"/>
        <w:rPr>
          <w:rFonts w:ascii="Corbel" w:hAnsi="Corbel"/>
          <w:sz w:val="22"/>
          <w:szCs w:val="22"/>
          <w:lang w:val="en-GB"/>
        </w:rPr>
      </w:pPr>
      <w:r w:rsidRPr="00786496">
        <w:rPr>
          <w:rFonts w:ascii="Corbel" w:hAnsi="Corbel"/>
          <w:sz w:val="22"/>
          <w:szCs w:val="22"/>
          <w:lang w:val="en-GB"/>
        </w:rPr>
        <w:t xml:space="preserve">If a pupil is absent for a prolonged period of time, or if a child is absent without notification from the parent or carer, attempts will be made to contact the child’s parents and/or carers and alternative emergency contacts. </w:t>
      </w:r>
    </w:p>
    <w:p w14:paraId="24B9FC2C" w14:textId="77777777" w:rsidR="00E51221" w:rsidRPr="00786496" w:rsidRDefault="00E51221" w:rsidP="00786496">
      <w:pPr>
        <w:pStyle w:val="1bodycopy10pt"/>
        <w:spacing w:after="200" w:line="276" w:lineRule="auto"/>
        <w:jc w:val="both"/>
        <w:rPr>
          <w:rFonts w:ascii="Corbel" w:hAnsi="Corbel"/>
          <w:sz w:val="22"/>
          <w:szCs w:val="22"/>
          <w:lang w:val="en-GB"/>
        </w:rPr>
      </w:pPr>
      <w:r w:rsidRPr="00786496">
        <w:rPr>
          <w:rFonts w:ascii="Corbel" w:hAnsi="Corbel"/>
          <w:sz w:val="22"/>
          <w:szCs w:val="22"/>
          <w:lang w:val="en-GB"/>
        </w:rPr>
        <w:t xml:space="preserve">We will consider patterns and trends in a child’s absences and their personal circumstances and use our professional judgement when deciding if the child’s absence should be considered as prolonged. </w:t>
      </w:r>
    </w:p>
    <w:p w14:paraId="0E0BECBE" w14:textId="77777777" w:rsidR="00E51221" w:rsidRPr="00786496" w:rsidRDefault="00E51221" w:rsidP="00786496">
      <w:pPr>
        <w:pStyle w:val="1bodycopy10pt"/>
        <w:spacing w:after="200" w:line="276" w:lineRule="auto"/>
        <w:jc w:val="both"/>
        <w:rPr>
          <w:rFonts w:ascii="Corbel" w:hAnsi="Corbel"/>
          <w:sz w:val="22"/>
          <w:szCs w:val="22"/>
          <w:lang w:val="en-GB"/>
        </w:rPr>
      </w:pPr>
      <w:r w:rsidRPr="00786496">
        <w:rPr>
          <w:rFonts w:ascii="Corbel" w:hAnsi="Corbel"/>
          <w:sz w:val="22"/>
          <w:szCs w:val="22"/>
          <w:lang w:val="en-GB"/>
        </w:rPr>
        <w:t>Consideration will be given to the child’s vulnerability, parent’s and/or carer’s vulnerability and their home life. Any concerns will be referred to local children’s social care services and/or a police welfare check requested.</w:t>
      </w:r>
    </w:p>
    <w:p w14:paraId="6C20332B"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xml:space="preserve">Staff will be trained in signs to look out for and the individual triggers to be aware of when considering the risks of potential safeguarding concerns which may be related to being absent, such as travelling to conflict zones, FGM and forced marriage. </w:t>
      </w:r>
    </w:p>
    <w:p w14:paraId="2A57EB7D" w14:textId="77777777" w:rsidR="00CA5B1F"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If a staff member suspects that a child is suffering from harm or neglect, we will follow local child protection procedures, including with respect to making reasonable enquiries. We will make an immediate referral to the local authority children’s social care team, and the police, if the child is suffering or likely to suffer from harm, or in immediate danger.</w:t>
      </w:r>
    </w:p>
    <w:p w14:paraId="179D215E" w14:textId="77777777" w:rsidR="00674482" w:rsidRPr="001D5231" w:rsidRDefault="00674482" w:rsidP="00CA5B1F">
      <w:pPr>
        <w:pStyle w:val="1bodycopy10pt"/>
        <w:spacing w:after="200" w:line="276" w:lineRule="auto"/>
        <w:jc w:val="both"/>
        <w:rPr>
          <w:rFonts w:ascii="Corbel" w:hAnsi="Corbel"/>
          <w:sz w:val="22"/>
          <w:szCs w:val="22"/>
          <w:lang w:val="en-GB"/>
        </w:rPr>
      </w:pPr>
    </w:p>
    <w:p w14:paraId="09F1DF6C" w14:textId="77777777" w:rsidR="00CA5B1F"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 xml:space="preserve">Child criminal exploitation </w:t>
      </w:r>
    </w:p>
    <w:p w14:paraId="1F14F0E0"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xml:space="preserve">Child criminal exploitation (CCE) is a form of abuse where an individual or group takes </w:t>
      </w:r>
      <w:r w:rsidRPr="001D5231">
        <w:rPr>
          <w:rFonts w:ascii="Corbel" w:hAnsi="Corbel" w:cs="Arial"/>
          <w:sz w:val="22"/>
          <w:szCs w:val="22"/>
          <w:shd w:val="clear" w:color="auto" w:fill="FFFFFF"/>
          <w:lang w:val="en-GB"/>
        </w:rPr>
        <w:t>advantage of an imbalance of power to coerce, control, manipulate or deceive a child into criminal activity. It may involve an</w:t>
      </w:r>
      <w:r w:rsidRPr="001D5231">
        <w:rPr>
          <w:rFonts w:ascii="Corbel" w:hAnsi="Corbel"/>
          <w:sz w:val="22"/>
          <w:szCs w:val="22"/>
          <w:lang w:val="en-GB"/>
        </w:rPr>
        <w:t xml:space="preserve"> exchange for something the victim needs or wants, and/or for the financial or other advantage of the perpetrator or facilitator, and/or through violence or the threat of violence. </w:t>
      </w:r>
    </w:p>
    <w:p w14:paraId="01699586" w14:textId="4F8AE131"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The abuse can be perpetrated by males or females, and children or adults. It can be a one-off occurrence or a series of incidents over time, and range from opportunistic to complex organised abuse.</w:t>
      </w:r>
      <w:r w:rsidR="00C850B8" w:rsidRPr="00C850B8">
        <w:t xml:space="preserve"> </w:t>
      </w:r>
      <w:r w:rsidR="00C850B8" w:rsidRPr="007B5B5B">
        <w:rPr>
          <w:rFonts w:ascii="Corbel" w:hAnsi="Corbel"/>
          <w:sz w:val="22"/>
          <w:szCs w:val="22"/>
          <w:lang w:val="en-GB"/>
        </w:rPr>
        <w:t>It can be perpetrated by organised networks or gangs, and the victim may identify as part of this group.</w:t>
      </w:r>
    </w:p>
    <w:p w14:paraId="4A99E87B" w14:textId="13FF511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The victim</w:t>
      </w:r>
      <w:r w:rsidRPr="007B5B5B">
        <w:rPr>
          <w:rFonts w:ascii="Corbel" w:hAnsi="Corbel"/>
          <w:sz w:val="22"/>
          <w:szCs w:val="22"/>
          <w:lang w:val="en-GB"/>
        </w:rPr>
        <w:t xml:space="preserve"> can be exploited even when the activity appears to be consensual. It does not always involve physical contact and can happen online. For example, young people may be forced to </w:t>
      </w:r>
      <w:r w:rsidRPr="001D5231">
        <w:rPr>
          <w:rFonts w:ascii="Corbel" w:hAnsi="Corbel"/>
          <w:sz w:val="22"/>
          <w:szCs w:val="22"/>
          <w:lang w:val="en-GB"/>
        </w:rPr>
        <w:t xml:space="preserve">work in cannabis factories, coerced into moving drugs or money across the country (county lines), forced to shoplift or pickpocket, or to threaten other young people. </w:t>
      </w:r>
      <w:r w:rsidR="00C850B8" w:rsidRPr="007B5B5B">
        <w:rPr>
          <w:rFonts w:ascii="Corbel" w:hAnsi="Corbel"/>
          <w:sz w:val="22"/>
          <w:szCs w:val="22"/>
          <w:lang w:val="en-GB"/>
        </w:rPr>
        <w:t>It can include children who have been moved for the purpose of exploitation. This may constitute modern slavery.</w:t>
      </w:r>
    </w:p>
    <w:p w14:paraId="0D78965F" w14:textId="77777777" w:rsidR="00CA5B1F" w:rsidRPr="001D5231" w:rsidRDefault="00CA5B1F" w:rsidP="00CA5B1F">
      <w:pPr>
        <w:pStyle w:val="4Bulletedcopyblue"/>
        <w:numPr>
          <w:ilvl w:val="0"/>
          <w:numId w:val="0"/>
        </w:numPr>
        <w:spacing w:after="200" w:line="276" w:lineRule="auto"/>
        <w:jc w:val="both"/>
        <w:rPr>
          <w:rFonts w:ascii="Corbel" w:hAnsi="Corbel"/>
          <w:sz w:val="22"/>
          <w:szCs w:val="22"/>
          <w:shd w:val="clear" w:color="auto" w:fill="FFFFFF"/>
          <w:lang w:val="en-GB"/>
        </w:rPr>
      </w:pPr>
      <w:r w:rsidRPr="001D5231">
        <w:rPr>
          <w:rFonts w:ascii="Corbel" w:hAnsi="Corbel"/>
          <w:sz w:val="22"/>
          <w:szCs w:val="22"/>
          <w:shd w:val="clear" w:color="auto" w:fill="FFFFFF"/>
          <w:lang w:val="en-GB"/>
        </w:rPr>
        <w:t>Indicators of CCE can include a child:</w:t>
      </w:r>
    </w:p>
    <w:p w14:paraId="662D77BA"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Appearing with unexplained gifts or new possessions</w:t>
      </w:r>
    </w:p>
    <w:p w14:paraId="795703C4"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Associating with other young people involved in exploitation</w:t>
      </w:r>
    </w:p>
    <w:p w14:paraId="1A38774F"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Suffering from changes in emotional wellbeing</w:t>
      </w:r>
    </w:p>
    <w:p w14:paraId="0345C3FB"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Misusing drugs and alcohol</w:t>
      </w:r>
    </w:p>
    <w:p w14:paraId="267C2317"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lastRenderedPageBreak/>
        <w:t>Going missing for periods of time or regularly coming home late</w:t>
      </w:r>
    </w:p>
    <w:p w14:paraId="035AF7F6"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Regularly missing school or education </w:t>
      </w:r>
    </w:p>
    <w:p w14:paraId="53E7513D"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Not taking part in education</w:t>
      </w:r>
    </w:p>
    <w:p w14:paraId="6C2465D4" w14:textId="77777777" w:rsidR="00CA5B1F"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If a member of staff suspects CCE, they will discuss this with the DSL. The DSL will trigger the local safeguarding procedures, including a referral to the local authority’s children’s social care team and the police, if appropriate.</w:t>
      </w:r>
    </w:p>
    <w:p w14:paraId="5EA16898" w14:textId="77777777" w:rsidR="00674482" w:rsidRPr="001D5231" w:rsidRDefault="00674482" w:rsidP="00CA5B1F">
      <w:pPr>
        <w:pStyle w:val="1bodycopy10pt"/>
        <w:spacing w:after="200" w:line="276" w:lineRule="auto"/>
        <w:jc w:val="both"/>
        <w:rPr>
          <w:rFonts w:ascii="Corbel" w:hAnsi="Corbel"/>
          <w:sz w:val="22"/>
          <w:szCs w:val="22"/>
          <w:lang w:val="en-GB"/>
        </w:rPr>
      </w:pPr>
    </w:p>
    <w:p w14:paraId="4B635998" w14:textId="77777777" w:rsidR="00CA5B1F"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Child sexual exploitation</w:t>
      </w:r>
    </w:p>
    <w:p w14:paraId="3D71057E"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xml:space="preserve">Child sexual exploitation (CSE) is a form of child sexual abuse </w:t>
      </w:r>
      <w:r w:rsidRPr="001D5231">
        <w:rPr>
          <w:rFonts w:ascii="Corbel" w:hAnsi="Corbel" w:cs="Arial"/>
          <w:sz w:val="22"/>
          <w:szCs w:val="22"/>
          <w:shd w:val="clear" w:color="auto" w:fill="FFFFFF"/>
          <w:lang w:val="en-GB"/>
        </w:rPr>
        <w:t>where an individual or group takes advantage of an imbalance of power to coerce, manipulate or deceive a child into sexual activity. It may involve an</w:t>
      </w:r>
      <w:r w:rsidRPr="001D5231">
        <w:rPr>
          <w:rFonts w:ascii="Corbel" w:hAnsi="Corbel"/>
          <w:sz w:val="22"/>
          <w:szCs w:val="22"/>
          <w:lang w:val="en-GB"/>
        </w:rPr>
        <w:t xml:space="preserve"> exchange for something the victim needs or wants and/or for the financial advantage or increased status of the perpetrator or facilitator. It may, or may not, be accompanied by violence or threats of violence.</w:t>
      </w:r>
    </w:p>
    <w:p w14:paraId="33EC947B" w14:textId="10DC973C"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xml:space="preserve">The abuse can be perpetrated by males or females, and children or adults. It can be a one-off occurrence or a series of incidents over time, and range from opportunistic to complex organised abuse. </w:t>
      </w:r>
      <w:r w:rsidR="00A82814" w:rsidRPr="007B5B5B">
        <w:rPr>
          <w:rFonts w:ascii="Corbel" w:hAnsi="Corbel"/>
          <w:sz w:val="22"/>
          <w:szCs w:val="22"/>
          <w:lang w:val="en-GB"/>
        </w:rPr>
        <w:t>Most sexual abuse is committed by individuals known to the victim. It can be committed or facilitated by an organised network or gang, and the victim may identify as being part of this group. Victims are not always recognised and can be criminalised for actions they take while under coercion.</w:t>
      </w:r>
    </w:p>
    <w:p w14:paraId="16090721" w14:textId="5C2770DE" w:rsidR="00CA5B1F"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xml:space="preserve">The victim can be exploited even when the activity appears to be consensual. Children or young people who are being sexually exploited may not understand that they are being abused. They often trust their abuser and may be tricked into believing they are in a loving, consensual relationship. </w:t>
      </w:r>
      <w:r w:rsidR="00DD2DDE" w:rsidRPr="007B5B5B">
        <w:rPr>
          <w:rFonts w:ascii="Corbel" w:hAnsi="Corbel"/>
          <w:sz w:val="22"/>
          <w:szCs w:val="22"/>
          <w:lang w:val="en-GB"/>
        </w:rPr>
        <w:t>Most sexual abuse is committed by individuals known to the victim.</w:t>
      </w:r>
    </w:p>
    <w:p w14:paraId="73634BA9" w14:textId="64CA0238"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CSE can include both physical contact (penetrative and non-penetrative acts) and non-contact sexual activity. It can also happen online. For example, young people may be persuaded or forced to share sexually explicit images of themselves, have sexual conversations by text, or take part in sexual activities using a webcam. CSE may also occur without the victim’s immediate knowledge, for example through others copying videos or images.</w:t>
      </w:r>
      <w:r w:rsidR="00DD2DDE" w:rsidRPr="007B5B5B">
        <w:rPr>
          <w:rFonts w:ascii="Corbel" w:hAnsi="Corbel"/>
          <w:sz w:val="22"/>
          <w:szCs w:val="22"/>
          <w:lang w:val="en-GB"/>
        </w:rPr>
        <w:t xml:space="preserve"> It can include children who have been moved for the purpose of exploitation. This may constitute modern slavery.</w:t>
      </w:r>
    </w:p>
    <w:p w14:paraId="435A87F5"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In addition to the CCE indicators above, indicators of CSE can include a child:</w:t>
      </w:r>
    </w:p>
    <w:p w14:paraId="031E9BB2"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Having an older boyfriend or girlfriend</w:t>
      </w:r>
    </w:p>
    <w:p w14:paraId="4847BF66"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Suffering from sexually transmitted infections or becoming pregnant</w:t>
      </w:r>
    </w:p>
    <w:p w14:paraId="03868DB1"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xml:space="preserve">If a member of staff suspects CSE, they will discuss this with the DSL. The DSL will trigger the local safeguarding procedures, including a referral to the local authority’s children’s social care team and the police, if appropriate. </w:t>
      </w:r>
    </w:p>
    <w:p w14:paraId="1DF0BAB3" w14:textId="77777777" w:rsidR="00E478B7" w:rsidRDefault="00E478B7" w:rsidP="00CA5B1F">
      <w:pPr>
        <w:pStyle w:val="Subhead2"/>
        <w:spacing w:before="0" w:after="200" w:line="276" w:lineRule="auto"/>
        <w:jc w:val="both"/>
        <w:rPr>
          <w:rFonts w:ascii="Corbel" w:hAnsi="Corbel"/>
          <w:sz w:val="22"/>
          <w:szCs w:val="22"/>
          <w:lang w:val="en-GB"/>
        </w:rPr>
      </w:pPr>
    </w:p>
    <w:p w14:paraId="23E12D2D" w14:textId="0DCE46F3" w:rsidR="00B5648F" w:rsidRPr="004F0206" w:rsidRDefault="00CA5B1F" w:rsidP="004F0206">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Child-on-child abuse</w:t>
      </w:r>
    </w:p>
    <w:p w14:paraId="1A363B9A" w14:textId="77777777" w:rsidR="00CA5B1F" w:rsidRPr="001D5231" w:rsidRDefault="00CA5B1F" w:rsidP="00CA5B1F">
      <w:pPr>
        <w:jc w:val="both"/>
        <w:rPr>
          <w:rFonts w:ascii="Corbel" w:hAnsi="Corbel"/>
        </w:rPr>
      </w:pPr>
      <w:r w:rsidRPr="001D5231">
        <w:rPr>
          <w:rFonts w:ascii="Corbel" w:hAnsi="Corbel"/>
          <w:bCs/>
        </w:rPr>
        <w:t>Child-on-child abuse</w:t>
      </w:r>
      <w:r w:rsidRPr="001D5231">
        <w:rPr>
          <w:rFonts w:ascii="Corbel" w:hAnsi="Corbel"/>
        </w:rPr>
        <w:t xml:space="preserve"> is when children abuse other children. This type of abuse can take place inside and outside of school. It can also take place both face-to-face and online, and can occur simultaneously between the 2. </w:t>
      </w:r>
    </w:p>
    <w:p w14:paraId="2D995298" w14:textId="77777777" w:rsidR="00CA5B1F" w:rsidRPr="001D5231" w:rsidRDefault="00CA5B1F" w:rsidP="00CA5B1F">
      <w:pPr>
        <w:jc w:val="both"/>
        <w:rPr>
          <w:rFonts w:ascii="Corbel" w:hAnsi="Corbel"/>
        </w:rPr>
      </w:pPr>
      <w:r w:rsidRPr="001D5231">
        <w:rPr>
          <w:rFonts w:ascii="Corbel" w:hAnsi="Corbel"/>
        </w:rPr>
        <w:t xml:space="preserve">Our school has a zero-tolerance approach to sexual violence and sexual harassment. We recognise that even if there are there no reports, that doesn’t mean that this kind of abuse isn’t happening. </w:t>
      </w:r>
    </w:p>
    <w:p w14:paraId="6E026E47" w14:textId="77777777" w:rsidR="00CA5B1F" w:rsidRPr="001D5231" w:rsidRDefault="00CA5B1F" w:rsidP="00CA5B1F">
      <w:pPr>
        <w:jc w:val="both"/>
        <w:rPr>
          <w:rFonts w:ascii="Corbel" w:hAnsi="Corbel"/>
        </w:rPr>
      </w:pPr>
      <w:r w:rsidRPr="001D5231">
        <w:rPr>
          <w:rFonts w:ascii="Corbel" w:hAnsi="Corbel"/>
        </w:rPr>
        <w:lastRenderedPageBreak/>
        <w:t>Child-on-child abuse is most likely to include, but may not be limited to:</w:t>
      </w:r>
    </w:p>
    <w:p w14:paraId="6E4D8A8F"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Bullying (including cyber-bullying, prejudice-based and discriminatory bullying)</w:t>
      </w:r>
    </w:p>
    <w:p w14:paraId="2FC97807"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Abuse in intimate personal relationships between children (this is sometimes known as ‘teenage relationship abuse’) </w:t>
      </w:r>
    </w:p>
    <w:p w14:paraId="5F0E638E" w14:textId="77777777" w:rsidR="00CA5B1F"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Physical abuse such as hitting, kicking, shaking, biting, hair pulling, or otherwise causing physical harm (this may include an online element which facilitates, threatens and/or encourages physical abuse)</w:t>
      </w:r>
    </w:p>
    <w:p w14:paraId="268E3A7D" w14:textId="2903DB02" w:rsidR="00F52DD8" w:rsidRPr="007B5B5B" w:rsidRDefault="00F52DD8" w:rsidP="00F52DD8">
      <w:pPr>
        <w:pStyle w:val="4Bulletedcopyblue"/>
        <w:rPr>
          <w:rFonts w:ascii="Corbel" w:hAnsi="Corbel"/>
          <w:sz w:val="22"/>
          <w:szCs w:val="22"/>
          <w:lang w:val="en-GB"/>
        </w:rPr>
      </w:pPr>
      <w:r w:rsidRPr="007B5B5B">
        <w:rPr>
          <w:rFonts w:ascii="Corbel" w:hAnsi="Corbel"/>
          <w:sz w:val="22"/>
          <w:szCs w:val="22"/>
          <w:lang w:val="en-GB"/>
        </w:rPr>
        <w:t>Physical assault and harm, or the threat of harm with a weapon</w:t>
      </w:r>
    </w:p>
    <w:p w14:paraId="17A05067" w14:textId="77777777" w:rsidR="00432C8C" w:rsidRPr="007B5B5B" w:rsidRDefault="00432C8C" w:rsidP="00432C8C">
      <w:pPr>
        <w:pStyle w:val="4Bulletedcopyblue"/>
        <w:rPr>
          <w:rFonts w:ascii="Corbel" w:hAnsi="Corbel"/>
          <w:sz w:val="22"/>
          <w:szCs w:val="22"/>
          <w:lang w:val="en-GB"/>
        </w:rPr>
      </w:pPr>
      <w:r w:rsidRPr="007B5B5B">
        <w:rPr>
          <w:rFonts w:ascii="Corbel" w:hAnsi="Corbel"/>
          <w:sz w:val="22"/>
          <w:szCs w:val="22"/>
          <w:lang w:val="en-GB"/>
        </w:rPr>
        <w:t>Harmful sexual behaviour (an umbrella term widely used in child protection, and which applies to behaviour occurring online, face-to-face, or both), sexual violence and sexual harassment, which may include misogyny/misandry</w:t>
      </w:r>
    </w:p>
    <w:p w14:paraId="3D6FFE2D" w14:textId="5701E2F7" w:rsidR="00432C8C" w:rsidRPr="00FF7507" w:rsidRDefault="00432C8C" w:rsidP="00FF7507">
      <w:pPr>
        <w:pStyle w:val="4Bulletedcopyblue"/>
        <w:rPr>
          <w:rFonts w:ascii="Corbel" w:eastAsia="Times New Roman" w:hAnsi="Corbel" w:cs="Times New Roman"/>
          <w:sz w:val="22"/>
          <w:szCs w:val="22"/>
        </w:rPr>
      </w:pPr>
      <w:r w:rsidRPr="00FF7507">
        <w:rPr>
          <w:rFonts w:ascii="Corbel" w:hAnsi="Corbel"/>
          <w:sz w:val="22"/>
          <w:szCs w:val="22"/>
        </w:rPr>
        <w:t xml:space="preserve">Causing someone to engage in sexual activity without consent, such as forcing someone to strip, touch themselves </w:t>
      </w:r>
    </w:p>
    <w:p w14:paraId="7855BC9A" w14:textId="0EDD590F" w:rsidR="00CA5B1F" w:rsidRPr="00E13164" w:rsidRDefault="00CA5B1F" w:rsidP="002D30C3">
      <w:pPr>
        <w:pStyle w:val="4Bulletedcopyblue"/>
        <w:spacing w:after="200" w:line="276" w:lineRule="auto"/>
        <w:jc w:val="both"/>
        <w:rPr>
          <w:rFonts w:ascii="Corbel" w:hAnsi="Corbel"/>
          <w:sz w:val="22"/>
          <w:szCs w:val="22"/>
        </w:rPr>
      </w:pPr>
      <w:r w:rsidRPr="00FF7507">
        <w:rPr>
          <w:rFonts w:ascii="Corbel" w:hAnsi="Corbel"/>
          <w:sz w:val="22"/>
          <w:szCs w:val="22"/>
          <w:lang w:val="en-GB"/>
        </w:rPr>
        <w:t xml:space="preserve">Consensual and non-consensual </w:t>
      </w:r>
      <w:r w:rsidR="00FF7507" w:rsidRPr="00E13164">
        <w:rPr>
          <w:rFonts w:ascii="Corbel" w:hAnsi="Corbel"/>
          <w:sz w:val="22"/>
          <w:szCs w:val="22"/>
        </w:rPr>
        <w:t xml:space="preserve">making or </w:t>
      </w:r>
      <w:r w:rsidRPr="00E13164">
        <w:rPr>
          <w:rFonts w:ascii="Corbel" w:hAnsi="Corbel"/>
          <w:sz w:val="22"/>
          <w:szCs w:val="22"/>
        </w:rPr>
        <w:t>sharing of nude</w:t>
      </w:r>
      <w:r w:rsidR="00FF7507" w:rsidRPr="00E13164">
        <w:rPr>
          <w:rFonts w:ascii="Corbel" w:hAnsi="Corbel"/>
          <w:sz w:val="22"/>
          <w:szCs w:val="22"/>
        </w:rPr>
        <w:t>s</w:t>
      </w:r>
      <w:r w:rsidRPr="00E13164">
        <w:rPr>
          <w:rFonts w:ascii="Corbel" w:hAnsi="Corbel"/>
          <w:sz w:val="22"/>
          <w:szCs w:val="22"/>
        </w:rPr>
        <w:t xml:space="preserve"> and semi-nude</w:t>
      </w:r>
      <w:r w:rsidR="00FF7507" w:rsidRPr="00E13164">
        <w:rPr>
          <w:rFonts w:ascii="Corbel" w:hAnsi="Corbel"/>
          <w:sz w:val="22"/>
          <w:szCs w:val="22"/>
        </w:rPr>
        <w:t>s,</w:t>
      </w:r>
      <w:r w:rsidRPr="00E13164">
        <w:rPr>
          <w:rFonts w:ascii="Corbel" w:hAnsi="Corbel"/>
          <w:sz w:val="22"/>
          <w:szCs w:val="22"/>
        </w:rPr>
        <w:t xml:space="preserve"> </w:t>
      </w:r>
      <w:r w:rsidR="00FF7507" w:rsidRPr="00E13164">
        <w:rPr>
          <w:rFonts w:ascii="Corbel" w:hAnsi="Corbel"/>
          <w:sz w:val="22"/>
          <w:szCs w:val="22"/>
        </w:rPr>
        <w:t xml:space="preserve">including those generated using AI </w:t>
      </w:r>
    </w:p>
    <w:p w14:paraId="0C315D3B"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Upskirting, which typically involves taking a picture under a person’s clothing without their permission, with the intention of viewing their genitals or buttocks to obtain sexual gratification, or cause the victim humiliation, distress or alarm</w:t>
      </w:r>
    </w:p>
    <w:p w14:paraId="5CD24885"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Initiation/hazing type violence and rituals (this could include activities involving harassment, abuse or humiliation used as a way of initiating a person into a group and may also include an online element)</w:t>
      </w:r>
    </w:p>
    <w:p w14:paraId="0A34F6FA" w14:textId="1A6D8832"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xml:space="preserve">Where children abuse their peers online, this can take the form of, for example, abusive, harassing, and misogynistic messages; the non-consensual </w:t>
      </w:r>
      <w:r w:rsidRPr="00E13164">
        <w:rPr>
          <w:rFonts w:ascii="Corbel" w:hAnsi="Corbel" w:cs="Arial"/>
          <w:sz w:val="22"/>
          <w:szCs w:val="22"/>
        </w:rPr>
        <w:t xml:space="preserve">sharing of </w:t>
      </w:r>
      <w:r w:rsidR="00472CD5" w:rsidRPr="00E13164">
        <w:rPr>
          <w:rFonts w:ascii="Corbel" w:hAnsi="Corbel" w:cs="Arial"/>
          <w:sz w:val="22"/>
          <w:szCs w:val="22"/>
        </w:rPr>
        <w:t>nude or semi-nude</w:t>
      </w:r>
      <w:r w:rsidRPr="00E13164">
        <w:rPr>
          <w:rFonts w:ascii="Corbel" w:hAnsi="Corbel" w:cs="Arial"/>
          <w:sz w:val="22"/>
          <w:szCs w:val="22"/>
        </w:rPr>
        <w:t xml:space="preserve"> images</w:t>
      </w:r>
      <w:r w:rsidRPr="001D5231">
        <w:rPr>
          <w:rFonts w:ascii="Corbel" w:hAnsi="Corbel"/>
          <w:sz w:val="22"/>
          <w:szCs w:val="22"/>
          <w:lang w:val="en-GB"/>
        </w:rPr>
        <w:t>, especially around chat groups; and the sharing of abusive images and pornography, to those who don't want to receive such content.</w:t>
      </w:r>
    </w:p>
    <w:p w14:paraId="2CF39470"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If staff have any concerns about child-on-child abuse, or a child makes a report to them, they will follow the procedures set out in section 7 of this policy, as appropriate. In particular, section 7.8 and 7.9 set out more detail about our school’s approach to this type of abuse.</w:t>
      </w:r>
    </w:p>
    <w:p w14:paraId="17924855" w14:textId="77777777" w:rsidR="00CA5B1F"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xml:space="preserve">When considering instances of harmful sexual behaviour between children, we will consider their ages and stages of development. We recognise that children displaying harmful sexual behaviour have often experienced their own abuse and trauma, and will offer them appropriate support. </w:t>
      </w:r>
    </w:p>
    <w:p w14:paraId="57463104" w14:textId="77777777" w:rsidR="00D955BA" w:rsidRPr="001D5231" w:rsidRDefault="00D955BA" w:rsidP="00CA5B1F">
      <w:pPr>
        <w:pStyle w:val="1bodycopy10pt"/>
        <w:spacing w:after="200" w:line="276" w:lineRule="auto"/>
        <w:jc w:val="both"/>
        <w:rPr>
          <w:rFonts w:ascii="Corbel" w:hAnsi="Corbel"/>
          <w:sz w:val="22"/>
          <w:szCs w:val="22"/>
          <w:lang w:val="en-GB"/>
        </w:rPr>
      </w:pPr>
    </w:p>
    <w:p w14:paraId="61EDAED5" w14:textId="77777777" w:rsidR="00CA5B1F" w:rsidRPr="001D5231"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 xml:space="preserve">Domestic abuse </w:t>
      </w:r>
    </w:p>
    <w:p w14:paraId="765905EE"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xml:space="preserve">Children can witness and be adversely affected by domestic abuse and/or violence at home where it occurs between family members. In some cases, a child may blame themselves for the abuse or may have had to leave the family home as a result. </w:t>
      </w:r>
    </w:p>
    <w:p w14:paraId="50457285"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xml:space="preserve">Types of domestic abuse include intimate partner violence, abuse by family members, teenage relationship abuse (abuse in intimate personal relationships between children) and child/adolescent to parent violence and abuse. It can be physical, sexual, financial, psychological or emotional. It can also include ill treatment that isn’t physical, as well as witnessing the ill treatment of others. </w:t>
      </w:r>
      <w:bookmarkStart w:id="35" w:name="_Hlk168560784"/>
      <w:r w:rsidRPr="001D5231">
        <w:rPr>
          <w:rFonts w:ascii="Corbel" w:hAnsi="Corbel"/>
          <w:sz w:val="22"/>
          <w:szCs w:val="22"/>
        </w:rPr>
        <w:t>This can be particularly relevant, for example, in relation to the impact on children of all forms of domestic abuse, including where they see, hear or experience its effects</w:t>
      </w:r>
      <w:r w:rsidRPr="001D5231">
        <w:rPr>
          <w:rFonts w:ascii="Corbel" w:hAnsi="Corbel"/>
          <w:sz w:val="22"/>
          <w:szCs w:val="22"/>
          <w:lang w:val="en-GB"/>
        </w:rPr>
        <w:t>.</w:t>
      </w:r>
    </w:p>
    <w:bookmarkEnd w:id="35"/>
    <w:p w14:paraId="13474A49"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Anyone can be a victim of domestic abuse, regardless of gender, age, ethnicity, socioeconomic status, sexuality or background, and domestic abuse can take place inside or outside of the home. Children who witness domestic abuse are also victims.</w:t>
      </w:r>
    </w:p>
    <w:p w14:paraId="712BA712" w14:textId="77777777" w:rsidR="00CA5B1F"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lastRenderedPageBreak/>
        <w:t>Exposure to domestic abuse and/or violence can have a serious, long-lasting emotional and psychological impact on children and affect their health, wellbeing, development and ability to learn.</w:t>
      </w:r>
    </w:p>
    <w:p w14:paraId="4AE5C256" w14:textId="77777777" w:rsidR="009B1383" w:rsidRPr="00E13164" w:rsidRDefault="009B1383" w:rsidP="009B1383">
      <w:pPr>
        <w:spacing w:after="120"/>
        <w:jc w:val="both"/>
        <w:rPr>
          <w:rFonts w:ascii="Corbel" w:eastAsia="MS Mincho" w:hAnsi="Corbel" w:cs="Times New Roman"/>
          <w:color w:val="auto"/>
        </w:rPr>
      </w:pPr>
      <w:r w:rsidRPr="00E13164">
        <w:rPr>
          <w:rFonts w:ascii="Corbel" w:eastAsia="MS Mincho" w:hAnsi="Corbel" w:cs="Times New Roman"/>
          <w:color w:val="auto"/>
        </w:rPr>
        <w:t xml:space="preserve">Police must notify a school of a domestic abuse incident where a child is involved, has witnessed or been present, lives at (or is linked to) the address where it occurred, or where a Child Concern Notification has been issued, regardless of whether the child was there at the time. The police will inform the key adult in school (usually the designated safeguarding lead) before the child or children arrive at school the following day. This notification should reflect the ‘voice of the child’ (for example, statements made the child or behaviour observed). This is the procedure set out in the statutory Operation Encompass guidance for </w:t>
      </w:r>
      <w:hyperlink r:id="rId62" w:history="1">
        <w:r w:rsidRPr="00E13164">
          <w:rPr>
            <w:rFonts w:ascii="Corbel" w:eastAsia="MS Mincho" w:hAnsi="Corbel" w:cs="Times New Roman"/>
            <w:color w:val="auto"/>
          </w:rPr>
          <w:t>information sharing</w:t>
        </w:r>
      </w:hyperlink>
      <w:r w:rsidRPr="00E13164">
        <w:rPr>
          <w:rFonts w:ascii="Corbel" w:eastAsia="MS Mincho" w:hAnsi="Corbel" w:cs="Times New Roman"/>
          <w:color w:val="auto"/>
        </w:rPr>
        <w:t>.</w:t>
      </w:r>
    </w:p>
    <w:p w14:paraId="71F13E51" w14:textId="77777777" w:rsidR="00CA5B1F"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xml:space="preserve">The DSL will provide support according to the child’s needs and update records about their circumstances. </w:t>
      </w:r>
    </w:p>
    <w:p w14:paraId="2D345108" w14:textId="77777777" w:rsidR="008E2CD2" w:rsidRPr="001D5231" w:rsidRDefault="008E2CD2" w:rsidP="00CA5B1F">
      <w:pPr>
        <w:pStyle w:val="1bodycopy10pt"/>
        <w:spacing w:after="200" w:line="276" w:lineRule="auto"/>
        <w:jc w:val="both"/>
        <w:rPr>
          <w:rFonts w:ascii="Corbel" w:hAnsi="Corbel"/>
          <w:sz w:val="22"/>
          <w:szCs w:val="22"/>
          <w:lang w:val="en-GB"/>
        </w:rPr>
      </w:pPr>
    </w:p>
    <w:p w14:paraId="4EF0ABA7" w14:textId="77777777" w:rsidR="00CA5B1F" w:rsidRPr="001D5231"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Homelessness</w:t>
      </w:r>
    </w:p>
    <w:p w14:paraId="01F5F3D3"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xml:space="preserve">Being homeless or being at risk of becoming homeless presents a real risk to a child’s welfare. </w:t>
      </w:r>
    </w:p>
    <w:p w14:paraId="53978413" w14:textId="5329553E"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xml:space="preserve">The DSL </w:t>
      </w:r>
      <w:r w:rsidR="00E15854" w:rsidRPr="001D5231">
        <w:rPr>
          <w:rStyle w:val="1bodycopy10ptChar"/>
          <w:rFonts w:ascii="Corbel" w:hAnsi="Corbel"/>
          <w:sz w:val="22"/>
          <w:szCs w:val="22"/>
          <w:lang w:val="en-GB"/>
        </w:rPr>
        <w:t>a</w:t>
      </w:r>
      <w:r w:rsidRPr="001D5231">
        <w:rPr>
          <w:rStyle w:val="1bodycopy10ptChar"/>
          <w:rFonts w:ascii="Corbel" w:hAnsi="Corbel"/>
          <w:sz w:val="22"/>
          <w:szCs w:val="22"/>
          <w:lang w:val="en-GB"/>
        </w:rPr>
        <w:t>nd deputy/deputies</w:t>
      </w:r>
      <w:r w:rsidRPr="001D5231">
        <w:rPr>
          <w:rFonts w:ascii="Corbel" w:hAnsi="Corbel"/>
          <w:sz w:val="22"/>
          <w:szCs w:val="22"/>
          <w:lang w:val="en-GB"/>
        </w:rPr>
        <w:t xml:space="preserve"> will be aware of contact details and referral routes in to the local housing authority so they can raise/progress concerns at the earliest opportunity (where appropriate and in accordance with local procedures). </w:t>
      </w:r>
    </w:p>
    <w:p w14:paraId="76B29D00"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Where a child has been harmed or is at risk of harm, the DSL will also make a referral to local authority children’s social care.</w:t>
      </w:r>
    </w:p>
    <w:p w14:paraId="0F6774CD" w14:textId="77777777" w:rsidR="00E15854" w:rsidRPr="001D5231" w:rsidRDefault="00E15854" w:rsidP="00CA5B1F">
      <w:pPr>
        <w:pStyle w:val="1bodycopy10pt"/>
        <w:spacing w:after="200" w:line="276" w:lineRule="auto"/>
        <w:jc w:val="both"/>
        <w:rPr>
          <w:rFonts w:ascii="Corbel" w:hAnsi="Corbel"/>
          <w:sz w:val="22"/>
          <w:szCs w:val="22"/>
          <w:lang w:val="en-GB"/>
        </w:rPr>
      </w:pPr>
    </w:p>
    <w:p w14:paraId="3D3E0083" w14:textId="77777777" w:rsidR="00CA5B1F" w:rsidRPr="001D5231"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So-called ‘honour-based’ abuse (including FGM and forced marriage)</w:t>
      </w:r>
    </w:p>
    <w:p w14:paraId="0EA670A4"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xml:space="preserve">So-called ‘honour-based’ abuse (HBA) encompasses incidents or crimes committed to protect or defend the honour of the family and/or community, including FGM, forced marriage, and practices such as breast ironing. </w:t>
      </w:r>
    </w:p>
    <w:p w14:paraId="223C0F42"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xml:space="preserve">Abuse committed in this context often involves a wider network of family or community pressure and can include multiple perpetrators. </w:t>
      </w:r>
    </w:p>
    <w:p w14:paraId="75221BFC" w14:textId="77777777" w:rsidR="00CA5B1F"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All forms of HBA are abuse and will be handled and escalated as such. All staff will be alert to the possibility of a child being at risk of HBA or already having suffered it. If staff have a concern, they will speak to the DSL, who will activate local safeguarding procedures.</w:t>
      </w:r>
    </w:p>
    <w:p w14:paraId="7AF9DA61" w14:textId="77777777" w:rsidR="00A81FB9" w:rsidRPr="001D5231" w:rsidRDefault="00A81FB9" w:rsidP="00CA5B1F">
      <w:pPr>
        <w:pStyle w:val="1bodycopy10pt"/>
        <w:spacing w:after="200" w:line="276" w:lineRule="auto"/>
        <w:jc w:val="both"/>
        <w:rPr>
          <w:rFonts w:ascii="Corbel" w:hAnsi="Corbel"/>
          <w:sz w:val="22"/>
          <w:szCs w:val="22"/>
          <w:lang w:val="en-GB"/>
        </w:rPr>
      </w:pPr>
    </w:p>
    <w:p w14:paraId="3898778D" w14:textId="77777777" w:rsidR="00CA5B1F" w:rsidRPr="001D5231" w:rsidRDefault="00CA5B1F" w:rsidP="00CA5B1F">
      <w:pPr>
        <w:jc w:val="both"/>
        <w:rPr>
          <w:rFonts w:ascii="Corbel" w:hAnsi="Corbel"/>
          <w:b/>
        </w:rPr>
      </w:pPr>
      <w:r w:rsidRPr="001D5231">
        <w:rPr>
          <w:rFonts w:ascii="Corbel" w:hAnsi="Corbel"/>
          <w:b/>
        </w:rPr>
        <w:t>FGM</w:t>
      </w:r>
    </w:p>
    <w:p w14:paraId="4C2F305E"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The DSL will make sure that staff have access to appropriate training to equip them to be alert to children affected by FGM or at risk of FGM.</w:t>
      </w:r>
    </w:p>
    <w:p w14:paraId="495F5F50"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Section 7.3 of this policy sets out the procedures to be followed if a staff member discovers that an act of FGM appears to have been carried out or suspects that a pupil is at risk of FGM.</w:t>
      </w:r>
    </w:p>
    <w:p w14:paraId="6AD85FBE"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Indicators that FGM has already occurred include:</w:t>
      </w:r>
    </w:p>
    <w:p w14:paraId="09DDFA82" w14:textId="77777777" w:rsidR="00CA5B1F" w:rsidRPr="001D5231" w:rsidRDefault="00CA5B1F" w:rsidP="002D30C3">
      <w:pPr>
        <w:pStyle w:val="4Bulletedcopyblue"/>
        <w:spacing w:after="200" w:line="276" w:lineRule="auto"/>
        <w:ind w:left="595"/>
        <w:jc w:val="both"/>
        <w:rPr>
          <w:rFonts w:ascii="Corbel" w:hAnsi="Corbel"/>
          <w:sz w:val="22"/>
          <w:szCs w:val="22"/>
          <w:lang w:val="en-GB" w:eastAsia="en-GB"/>
        </w:rPr>
      </w:pPr>
      <w:r w:rsidRPr="001D5231">
        <w:rPr>
          <w:rFonts w:ascii="Corbel" w:hAnsi="Corbel"/>
          <w:sz w:val="22"/>
          <w:szCs w:val="22"/>
          <w:lang w:val="en-GB" w:eastAsia="en-GB"/>
        </w:rPr>
        <w:t>A pupil confiding in a professional that FGM has taken place</w:t>
      </w:r>
    </w:p>
    <w:p w14:paraId="23DFF1B8" w14:textId="77777777" w:rsidR="00CA5B1F" w:rsidRPr="001D5231" w:rsidRDefault="00CA5B1F" w:rsidP="002D30C3">
      <w:pPr>
        <w:pStyle w:val="4Bulletedcopyblue"/>
        <w:spacing w:after="200" w:line="276" w:lineRule="auto"/>
        <w:ind w:left="595"/>
        <w:jc w:val="both"/>
        <w:rPr>
          <w:rFonts w:ascii="Corbel" w:hAnsi="Corbel"/>
          <w:sz w:val="22"/>
          <w:szCs w:val="22"/>
          <w:lang w:val="en-GB" w:eastAsia="en-GB"/>
        </w:rPr>
      </w:pPr>
      <w:r w:rsidRPr="001D5231">
        <w:rPr>
          <w:rFonts w:ascii="Corbel" w:hAnsi="Corbel"/>
          <w:sz w:val="22"/>
          <w:szCs w:val="22"/>
          <w:lang w:val="en-GB" w:eastAsia="en-GB"/>
        </w:rPr>
        <w:t>A mother/family member disclosing that FGM has been carried out</w:t>
      </w:r>
    </w:p>
    <w:p w14:paraId="6148E4ED" w14:textId="77777777" w:rsidR="00CA5B1F" w:rsidRPr="001D5231" w:rsidRDefault="00CA5B1F" w:rsidP="002D30C3">
      <w:pPr>
        <w:pStyle w:val="4Bulletedcopyblue"/>
        <w:spacing w:after="200" w:line="276" w:lineRule="auto"/>
        <w:ind w:left="595"/>
        <w:jc w:val="both"/>
        <w:rPr>
          <w:rFonts w:ascii="Corbel" w:hAnsi="Corbel"/>
          <w:sz w:val="22"/>
          <w:szCs w:val="22"/>
          <w:lang w:val="en-GB" w:eastAsia="en-GB"/>
        </w:rPr>
      </w:pPr>
      <w:r w:rsidRPr="001D5231">
        <w:rPr>
          <w:rFonts w:ascii="Corbel" w:hAnsi="Corbel"/>
          <w:sz w:val="22"/>
          <w:szCs w:val="22"/>
          <w:lang w:val="en-GB" w:eastAsia="en-GB"/>
        </w:rPr>
        <w:t>A family/pupil already being known to social services in relation to other safeguarding issues</w:t>
      </w:r>
    </w:p>
    <w:p w14:paraId="44834412" w14:textId="77777777" w:rsidR="00CA5B1F" w:rsidRPr="001D5231" w:rsidRDefault="00CA5B1F" w:rsidP="002D30C3">
      <w:pPr>
        <w:pStyle w:val="4Bulletedcopyblue"/>
        <w:spacing w:after="200" w:line="276" w:lineRule="auto"/>
        <w:ind w:left="595"/>
        <w:jc w:val="both"/>
        <w:rPr>
          <w:rFonts w:ascii="Corbel" w:hAnsi="Corbel"/>
          <w:sz w:val="22"/>
          <w:szCs w:val="22"/>
          <w:lang w:val="en-GB" w:eastAsia="en-GB"/>
        </w:rPr>
      </w:pPr>
      <w:r w:rsidRPr="001D5231">
        <w:rPr>
          <w:rFonts w:ascii="Corbel" w:hAnsi="Corbel"/>
          <w:sz w:val="22"/>
          <w:szCs w:val="22"/>
          <w:lang w:val="en-GB" w:eastAsia="en-GB"/>
        </w:rPr>
        <w:lastRenderedPageBreak/>
        <w:t>A girl:</w:t>
      </w:r>
    </w:p>
    <w:p w14:paraId="7AD7368F" w14:textId="77777777" w:rsidR="00CA5B1F" w:rsidRPr="001D5231" w:rsidRDefault="00CA5B1F" w:rsidP="002D30C3">
      <w:pPr>
        <w:pStyle w:val="4Bulletedcopyblue"/>
        <w:numPr>
          <w:ilvl w:val="1"/>
          <w:numId w:val="19"/>
        </w:numPr>
        <w:spacing w:after="200" w:line="276" w:lineRule="auto"/>
        <w:jc w:val="both"/>
        <w:rPr>
          <w:rFonts w:ascii="Corbel" w:hAnsi="Corbel"/>
          <w:sz w:val="22"/>
          <w:szCs w:val="22"/>
          <w:lang w:val="en-GB" w:eastAsia="en-GB"/>
        </w:rPr>
      </w:pPr>
      <w:r w:rsidRPr="001D5231">
        <w:rPr>
          <w:rFonts w:ascii="Corbel" w:hAnsi="Corbel"/>
          <w:sz w:val="22"/>
          <w:szCs w:val="22"/>
          <w:lang w:val="en-GB" w:eastAsia="en-GB"/>
        </w:rPr>
        <w:t>Having difficulty walking, sitting or standing, or looking uncomfortable</w:t>
      </w:r>
    </w:p>
    <w:p w14:paraId="2D550BDA" w14:textId="77777777" w:rsidR="00CA5B1F" w:rsidRPr="001D5231" w:rsidRDefault="00CA5B1F" w:rsidP="002D30C3">
      <w:pPr>
        <w:pStyle w:val="4Bulletedcopyblue"/>
        <w:numPr>
          <w:ilvl w:val="1"/>
          <w:numId w:val="19"/>
        </w:numPr>
        <w:spacing w:after="200" w:line="276" w:lineRule="auto"/>
        <w:jc w:val="both"/>
        <w:rPr>
          <w:rFonts w:ascii="Corbel" w:hAnsi="Corbel"/>
          <w:sz w:val="22"/>
          <w:szCs w:val="22"/>
          <w:lang w:val="en-GB" w:eastAsia="en-GB"/>
        </w:rPr>
      </w:pPr>
      <w:r w:rsidRPr="001D5231">
        <w:rPr>
          <w:rFonts w:ascii="Corbel" w:hAnsi="Corbel"/>
          <w:sz w:val="22"/>
          <w:szCs w:val="22"/>
          <w:lang w:val="en-GB" w:eastAsia="en-GB"/>
        </w:rPr>
        <w:t>Finding it hard to sit still for long periods of time (where this was not a problem previously)</w:t>
      </w:r>
    </w:p>
    <w:p w14:paraId="32B4866F" w14:textId="77777777" w:rsidR="00CA5B1F" w:rsidRPr="001D5231" w:rsidRDefault="00CA5B1F" w:rsidP="002D30C3">
      <w:pPr>
        <w:pStyle w:val="4Bulletedcopyblue"/>
        <w:numPr>
          <w:ilvl w:val="1"/>
          <w:numId w:val="19"/>
        </w:numPr>
        <w:spacing w:after="200" w:line="276" w:lineRule="auto"/>
        <w:jc w:val="both"/>
        <w:rPr>
          <w:rFonts w:ascii="Corbel" w:hAnsi="Corbel"/>
          <w:sz w:val="22"/>
          <w:szCs w:val="22"/>
          <w:lang w:val="en-GB" w:eastAsia="en-GB"/>
        </w:rPr>
      </w:pPr>
      <w:r w:rsidRPr="001D5231">
        <w:rPr>
          <w:rFonts w:ascii="Corbel" w:hAnsi="Corbel"/>
          <w:sz w:val="22"/>
          <w:szCs w:val="22"/>
          <w:lang w:val="en-GB" w:eastAsia="en-GB"/>
        </w:rPr>
        <w:t>Spending longer than normal in the bathroom or toilet due to difficulties urinating</w:t>
      </w:r>
    </w:p>
    <w:p w14:paraId="52961ACD" w14:textId="77777777" w:rsidR="00CA5B1F" w:rsidRPr="001D5231" w:rsidRDefault="00CA5B1F" w:rsidP="002D30C3">
      <w:pPr>
        <w:pStyle w:val="4Bulletedcopyblue"/>
        <w:numPr>
          <w:ilvl w:val="1"/>
          <w:numId w:val="19"/>
        </w:numPr>
        <w:spacing w:after="200" w:line="276" w:lineRule="auto"/>
        <w:jc w:val="both"/>
        <w:rPr>
          <w:rFonts w:ascii="Corbel" w:hAnsi="Corbel"/>
          <w:sz w:val="22"/>
          <w:szCs w:val="22"/>
          <w:lang w:val="en-GB" w:eastAsia="en-GB"/>
        </w:rPr>
      </w:pPr>
      <w:r w:rsidRPr="001D5231">
        <w:rPr>
          <w:rFonts w:ascii="Corbel" w:hAnsi="Corbel"/>
          <w:sz w:val="22"/>
          <w:szCs w:val="22"/>
          <w:lang w:val="en-GB" w:eastAsia="en-GB"/>
        </w:rPr>
        <w:t>Having frequent urinary, menstrual or stomach problems</w:t>
      </w:r>
    </w:p>
    <w:p w14:paraId="638F1971" w14:textId="77777777" w:rsidR="00CA5B1F" w:rsidRPr="001D5231" w:rsidRDefault="00CA5B1F" w:rsidP="002D30C3">
      <w:pPr>
        <w:pStyle w:val="4Bulletedcopyblue"/>
        <w:numPr>
          <w:ilvl w:val="1"/>
          <w:numId w:val="19"/>
        </w:numPr>
        <w:spacing w:after="200" w:line="276" w:lineRule="auto"/>
        <w:jc w:val="both"/>
        <w:rPr>
          <w:rFonts w:ascii="Corbel" w:hAnsi="Corbel"/>
          <w:sz w:val="22"/>
          <w:szCs w:val="22"/>
          <w:lang w:val="en-GB" w:eastAsia="en-GB"/>
        </w:rPr>
      </w:pPr>
      <w:r w:rsidRPr="001D5231">
        <w:rPr>
          <w:rFonts w:ascii="Corbel" w:hAnsi="Corbel"/>
          <w:sz w:val="22"/>
          <w:szCs w:val="22"/>
          <w:lang w:val="en-GB" w:eastAsia="en-GB"/>
        </w:rPr>
        <w:t xml:space="preserve">Avoiding physical exercise or missing PE </w:t>
      </w:r>
    </w:p>
    <w:p w14:paraId="03CFDE45" w14:textId="77777777" w:rsidR="00CA5B1F" w:rsidRPr="001D5231" w:rsidRDefault="00CA5B1F" w:rsidP="002D30C3">
      <w:pPr>
        <w:pStyle w:val="4Bulletedcopyblue"/>
        <w:numPr>
          <w:ilvl w:val="1"/>
          <w:numId w:val="19"/>
        </w:numPr>
        <w:spacing w:after="200" w:line="276" w:lineRule="auto"/>
        <w:jc w:val="both"/>
        <w:rPr>
          <w:rFonts w:ascii="Corbel" w:hAnsi="Corbel"/>
          <w:sz w:val="22"/>
          <w:szCs w:val="22"/>
          <w:lang w:val="en-GB" w:eastAsia="en-GB"/>
        </w:rPr>
      </w:pPr>
      <w:r w:rsidRPr="001D5231">
        <w:rPr>
          <w:rFonts w:ascii="Corbel" w:hAnsi="Corbel"/>
          <w:sz w:val="22"/>
          <w:szCs w:val="22"/>
          <w:lang w:val="en-GB" w:eastAsia="en-GB"/>
        </w:rPr>
        <w:t xml:space="preserve">Being repeatedly absent from school, or absent for a prolonged period </w:t>
      </w:r>
    </w:p>
    <w:p w14:paraId="588EA4DA" w14:textId="77777777" w:rsidR="00CA5B1F" w:rsidRPr="001D5231" w:rsidRDefault="00CA5B1F" w:rsidP="002D30C3">
      <w:pPr>
        <w:pStyle w:val="4Bulletedcopyblue"/>
        <w:numPr>
          <w:ilvl w:val="1"/>
          <w:numId w:val="19"/>
        </w:numPr>
        <w:spacing w:after="200" w:line="276" w:lineRule="auto"/>
        <w:jc w:val="both"/>
        <w:rPr>
          <w:rFonts w:ascii="Corbel" w:hAnsi="Corbel"/>
          <w:sz w:val="22"/>
          <w:szCs w:val="22"/>
          <w:lang w:val="en-GB" w:eastAsia="en-GB"/>
        </w:rPr>
      </w:pPr>
      <w:r w:rsidRPr="001D5231">
        <w:rPr>
          <w:rFonts w:ascii="Corbel" w:hAnsi="Corbel"/>
          <w:sz w:val="22"/>
          <w:szCs w:val="22"/>
          <w:lang w:val="en-GB" w:eastAsia="en-GB"/>
        </w:rPr>
        <w:t>Demonstrating increased emotional and psychological needs – for example, withdrawal or depression, or significant change in behaviour</w:t>
      </w:r>
    </w:p>
    <w:p w14:paraId="73572A57" w14:textId="77777777" w:rsidR="00CA5B1F" w:rsidRPr="001D5231" w:rsidRDefault="00CA5B1F" w:rsidP="002D30C3">
      <w:pPr>
        <w:pStyle w:val="4Bulletedcopyblue"/>
        <w:numPr>
          <w:ilvl w:val="1"/>
          <w:numId w:val="19"/>
        </w:numPr>
        <w:spacing w:after="200" w:line="276" w:lineRule="auto"/>
        <w:jc w:val="both"/>
        <w:rPr>
          <w:rFonts w:ascii="Corbel" w:hAnsi="Corbel"/>
          <w:sz w:val="22"/>
          <w:szCs w:val="22"/>
          <w:lang w:val="en-GB" w:eastAsia="en-GB"/>
        </w:rPr>
      </w:pPr>
      <w:r w:rsidRPr="001D5231">
        <w:rPr>
          <w:rFonts w:ascii="Corbel" w:hAnsi="Corbel"/>
          <w:sz w:val="22"/>
          <w:szCs w:val="22"/>
          <w:lang w:val="en-GB" w:eastAsia="en-GB"/>
        </w:rPr>
        <w:t>Being reluctant to undergo any medical examinations</w:t>
      </w:r>
    </w:p>
    <w:p w14:paraId="72004210" w14:textId="77777777" w:rsidR="00CA5B1F" w:rsidRPr="001D5231" w:rsidRDefault="00CA5B1F" w:rsidP="002D30C3">
      <w:pPr>
        <w:pStyle w:val="4Bulletedcopyblue"/>
        <w:numPr>
          <w:ilvl w:val="1"/>
          <w:numId w:val="19"/>
        </w:numPr>
        <w:spacing w:after="200" w:line="276" w:lineRule="auto"/>
        <w:jc w:val="both"/>
        <w:rPr>
          <w:rFonts w:ascii="Corbel" w:hAnsi="Corbel"/>
          <w:sz w:val="22"/>
          <w:szCs w:val="22"/>
          <w:lang w:val="en-GB" w:eastAsia="en-GB"/>
        </w:rPr>
      </w:pPr>
      <w:r w:rsidRPr="001D5231">
        <w:rPr>
          <w:rFonts w:ascii="Corbel" w:hAnsi="Corbel"/>
          <w:sz w:val="22"/>
          <w:szCs w:val="22"/>
          <w:lang w:val="en-GB" w:eastAsia="en-GB"/>
        </w:rPr>
        <w:t>Asking for help, but not being explicit about the problem</w:t>
      </w:r>
    </w:p>
    <w:p w14:paraId="0EF366C3" w14:textId="77777777" w:rsidR="00CA5B1F" w:rsidRPr="001D5231" w:rsidRDefault="00CA5B1F" w:rsidP="002D30C3">
      <w:pPr>
        <w:pStyle w:val="4Bulletedcopyblue"/>
        <w:numPr>
          <w:ilvl w:val="1"/>
          <w:numId w:val="19"/>
        </w:numPr>
        <w:spacing w:after="200" w:line="276" w:lineRule="auto"/>
        <w:jc w:val="both"/>
        <w:rPr>
          <w:rFonts w:ascii="Corbel" w:hAnsi="Corbel"/>
          <w:sz w:val="22"/>
          <w:szCs w:val="22"/>
          <w:lang w:val="en-GB" w:eastAsia="en-GB"/>
        </w:rPr>
      </w:pPr>
      <w:r w:rsidRPr="001D5231">
        <w:rPr>
          <w:rFonts w:ascii="Corbel" w:hAnsi="Corbel"/>
          <w:sz w:val="22"/>
          <w:szCs w:val="22"/>
          <w:lang w:val="en-GB" w:eastAsia="en-GB"/>
        </w:rPr>
        <w:t>Talking about pain or discomfort between her legs</w:t>
      </w:r>
    </w:p>
    <w:p w14:paraId="2AB9FF90" w14:textId="77777777" w:rsidR="00CA5B1F" w:rsidRPr="001D5231" w:rsidRDefault="00CA5B1F" w:rsidP="00CA5B1F">
      <w:pPr>
        <w:jc w:val="both"/>
        <w:rPr>
          <w:rFonts w:ascii="Corbel" w:hAnsi="Corbel"/>
        </w:rPr>
      </w:pPr>
      <w:r w:rsidRPr="001D5231">
        <w:rPr>
          <w:rFonts w:ascii="Corbel" w:hAnsi="Corbel"/>
        </w:rPr>
        <w:t>Potential signs that a pupil may be at risk of FGM include:</w:t>
      </w:r>
    </w:p>
    <w:p w14:paraId="3C8DFE0C" w14:textId="77777777" w:rsidR="00CA5B1F" w:rsidRPr="001D5231" w:rsidRDefault="00CA5B1F" w:rsidP="002D30C3">
      <w:pPr>
        <w:pStyle w:val="4Bulletedcopyblue"/>
        <w:spacing w:after="200" w:line="276" w:lineRule="auto"/>
        <w:ind w:left="595"/>
        <w:jc w:val="both"/>
        <w:rPr>
          <w:rFonts w:ascii="Corbel" w:hAnsi="Corbel"/>
          <w:sz w:val="22"/>
          <w:szCs w:val="22"/>
          <w:lang w:val="en-GB"/>
        </w:rPr>
      </w:pPr>
      <w:r w:rsidRPr="001D5231">
        <w:rPr>
          <w:rFonts w:ascii="Corbel" w:hAnsi="Corbel"/>
          <w:sz w:val="22"/>
          <w:szCs w:val="22"/>
          <w:lang w:val="en-GB"/>
        </w:rPr>
        <w:t>The girl’s family having a history of practising FGM (this is the biggest risk factor to consider)</w:t>
      </w:r>
    </w:p>
    <w:p w14:paraId="2E57D7D2" w14:textId="77777777" w:rsidR="00CA5B1F" w:rsidRPr="001D5231" w:rsidRDefault="00CA5B1F" w:rsidP="002D30C3">
      <w:pPr>
        <w:pStyle w:val="4Bulletedcopyblue"/>
        <w:spacing w:after="200" w:line="276" w:lineRule="auto"/>
        <w:ind w:left="595"/>
        <w:jc w:val="both"/>
        <w:rPr>
          <w:rFonts w:ascii="Corbel" w:hAnsi="Corbel"/>
          <w:sz w:val="22"/>
          <w:szCs w:val="22"/>
          <w:lang w:val="en-GB"/>
        </w:rPr>
      </w:pPr>
      <w:r w:rsidRPr="001D5231">
        <w:rPr>
          <w:rFonts w:ascii="Corbel" w:hAnsi="Corbel"/>
          <w:sz w:val="22"/>
          <w:szCs w:val="22"/>
          <w:lang w:val="en-GB"/>
        </w:rPr>
        <w:t>FGM being known to be practised in the girl’s community or country of origin</w:t>
      </w:r>
    </w:p>
    <w:p w14:paraId="7AFF555F" w14:textId="77777777" w:rsidR="00CA5B1F" w:rsidRPr="001D5231" w:rsidRDefault="00CA5B1F" w:rsidP="002D30C3">
      <w:pPr>
        <w:pStyle w:val="4Bulletedcopyblue"/>
        <w:spacing w:after="200" w:line="276" w:lineRule="auto"/>
        <w:ind w:left="595"/>
        <w:jc w:val="both"/>
        <w:rPr>
          <w:rFonts w:ascii="Corbel" w:hAnsi="Corbel"/>
          <w:sz w:val="22"/>
          <w:szCs w:val="22"/>
          <w:lang w:val="en-GB"/>
        </w:rPr>
      </w:pPr>
      <w:r w:rsidRPr="001D5231">
        <w:rPr>
          <w:rFonts w:ascii="Corbel" w:hAnsi="Corbel"/>
          <w:sz w:val="22"/>
          <w:szCs w:val="22"/>
          <w:lang w:val="en-GB"/>
        </w:rPr>
        <w:t xml:space="preserve">A parent or family member expressing concern that FGM may be carried out </w:t>
      </w:r>
    </w:p>
    <w:p w14:paraId="307B25A8" w14:textId="77777777" w:rsidR="00CA5B1F" w:rsidRPr="001D5231" w:rsidRDefault="00CA5B1F" w:rsidP="002D30C3">
      <w:pPr>
        <w:pStyle w:val="4Bulletedcopyblue"/>
        <w:spacing w:after="200" w:line="276" w:lineRule="auto"/>
        <w:ind w:left="595"/>
        <w:jc w:val="both"/>
        <w:rPr>
          <w:rFonts w:ascii="Corbel" w:hAnsi="Corbel"/>
          <w:sz w:val="22"/>
          <w:szCs w:val="22"/>
          <w:lang w:val="en-GB"/>
        </w:rPr>
      </w:pPr>
      <w:r w:rsidRPr="001D5231">
        <w:rPr>
          <w:rFonts w:ascii="Corbel" w:hAnsi="Corbel"/>
          <w:sz w:val="22"/>
          <w:szCs w:val="22"/>
          <w:lang w:val="en-GB"/>
        </w:rPr>
        <w:t>A family not engaging with professionals (health, education or other) or already being known to social care in relation to other safeguarding issues</w:t>
      </w:r>
    </w:p>
    <w:p w14:paraId="7F607984" w14:textId="77777777" w:rsidR="00CA5B1F" w:rsidRPr="001D5231" w:rsidRDefault="00CA5B1F" w:rsidP="002D30C3">
      <w:pPr>
        <w:pStyle w:val="4Bulletedcopyblue"/>
        <w:spacing w:after="200" w:line="276" w:lineRule="auto"/>
        <w:ind w:left="595"/>
        <w:jc w:val="both"/>
        <w:rPr>
          <w:rFonts w:ascii="Corbel" w:hAnsi="Corbel"/>
          <w:sz w:val="22"/>
          <w:szCs w:val="22"/>
          <w:lang w:val="en-GB"/>
        </w:rPr>
      </w:pPr>
      <w:r w:rsidRPr="001D5231">
        <w:rPr>
          <w:rFonts w:ascii="Corbel" w:hAnsi="Corbel"/>
          <w:sz w:val="22"/>
          <w:szCs w:val="22"/>
          <w:lang w:val="en-GB"/>
        </w:rPr>
        <w:t>A girl:</w:t>
      </w:r>
    </w:p>
    <w:p w14:paraId="3322B4D7" w14:textId="77777777" w:rsidR="00CA5B1F" w:rsidRPr="001D5231" w:rsidRDefault="00CA5B1F" w:rsidP="002D30C3">
      <w:pPr>
        <w:numPr>
          <w:ilvl w:val="1"/>
          <w:numId w:val="20"/>
        </w:numPr>
        <w:jc w:val="both"/>
        <w:rPr>
          <w:rFonts w:ascii="Corbel" w:hAnsi="Corbel"/>
        </w:rPr>
      </w:pPr>
      <w:r w:rsidRPr="001D5231">
        <w:rPr>
          <w:rFonts w:ascii="Corbel" w:hAnsi="Corbel"/>
        </w:rPr>
        <w:t>Having a mother, older sibling or cousin who has undergone FGM</w:t>
      </w:r>
    </w:p>
    <w:p w14:paraId="5580678F" w14:textId="77777777" w:rsidR="00CA5B1F" w:rsidRPr="001D5231" w:rsidRDefault="00CA5B1F" w:rsidP="002D30C3">
      <w:pPr>
        <w:numPr>
          <w:ilvl w:val="1"/>
          <w:numId w:val="20"/>
        </w:numPr>
        <w:jc w:val="both"/>
        <w:rPr>
          <w:rFonts w:ascii="Corbel" w:hAnsi="Corbel"/>
        </w:rPr>
      </w:pPr>
      <w:r w:rsidRPr="001D5231">
        <w:rPr>
          <w:rFonts w:ascii="Corbel" w:hAnsi="Corbel"/>
        </w:rPr>
        <w:t>Having limited level of integration within UK society</w:t>
      </w:r>
    </w:p>
    <w:p w14:paraId="3A11AF6B" w14:textId="77777777" w:rsidR="00CA5B1F" w:rsidRPr="001D5231" w:rsidRDefault="00CA5B1F" w:rsidP="002D30C3">
      <w:pPr>
        <w:numPr>
          <w:ilvl w:val="1"/>
          <w:numId w:val="20"/>
        </w:numPr>
        <w:jc w:val="both"/>
        <w:rPr>
          <w:rFonts w:ascii="Corbel" w:hAnsi="Corbel"/>
        </w:rPr>
      </w:pPr>
      <w:r w:rsidRPr="001D5231">
        <w:rPr>
          <w:rFonts w:ascii="Corbel" w:hAnsi="Corbel"/>
        </w:rPr>
        <w:t>Confiding to a professional that she is to have a “special procedure” or to attend a special occasion to “become a woman”</w:t>
      </w:r>
    </w:p>
    <w:p w14:paraId="538366E0" w14:textId="77777777" w:rsidR="00CA5B1F" w:rsidRPr="001D5231" w:rsidRDefault="00CA5B1F" w:rsidP="002D30C3">
      <w:pPr>
        <w:numPr>
          <w:ilvl w:val="1"/>
          <w:numId w:val="20"/>
        </w:numPr>
        <w:jc w:val="both"/>
        <w:rPr>
          <w:rFonts w:ascii="Corbel" w:hAnsi="Corbel"/>
        </w:rPr>
      </w:pPr>
      <w:r w:rsidRPr="001D5231">
        <w:rPr>
          <w:rFonts w:ascii="Corbel" w:hAnsi="Corbel"/>
        </w:rPr>
        <w:t>Talking about a long holiday to her country of origin or another country where the practice is prevalent, or parents/carers stating that they or a relative will take the girl out of the country for a prolonged period</w:t>
      </w:r>
    </w:p>
    <w:p w14:paraId="730E7265" w14:textId="77777777" w:rsidR="00CA5B1F" w:rsidRPr="001D5231" w:rsidRDefault="00CA5B1F" w:rsidP="002D30C3">
      <w:pPr>
        <w:numPr>
          <w:ilvl w:val="1"/>
          <w:numId w:val="20"/>
        </w:numPr>
        <w:jc w:val="both"/>
        <w:rPr>
          <w:rFonts w:ascii="Corbel" w:hAnsi="Corbel"/>
        </w:rPr>
      </w:pPr>
      <w:r w:rsidRPr="001D5231">
        <w:rPr>
          <w:rFonts w:ascii="Corbel" w:hAnsi="Corbel"/>
        </w:rPr>
        <w:t>Requesting help from a teacher or another adult because she is aware or suspects that she is at immediate risk of FGM</w:t>
      </w:r>
    </w:p>
    <w:p w14:paraId="0C47706D" w14:textId="77777777" w:rsidR="00CA5B1F" w:rsidRPr="001D5231" w:rsidRDefault="00CA5B1F" w:rsidP="002D30C3">
      <w:pPr>
        <w:numPr>
          <w:ilvl w:val="1"/>
          <w:numId w:val="20"/>
        </w:numPr>
        <w:jc w:val="both"/>
        <w:rPr>
          <w:rFonts w:ascii="Corbel" w:hAnsi="Corbel"/>
        </w:rPr>
      </w:pPr>
      <w:r w:rsidRPr="001D5231">
        <w:rPr>
          <w:rFonts w:ascii="Corbel" w:hAnsi="Corbel"/>
        </w:rPr>
        <w:t xml:space="preserve">Talking about FGM in conversation – for example, a girl may tell other children about it (although it is important to </w:t>
      </w:r>
      <w:proofErr w:type="gramStart"/>
      <w:r w:rsidRPr="001D5231">
        <w:rPr>
          <w:rFonts w:ascii="Corbel" w:hAnsi="Corbel"/>
        </w:rPr>
        <w:t>take into account</w:t>
      </w:r>
      <w:proofErr w:type="gramEnd"/>
      <w:r w:rsidRPr="001D5231">
        <w:rPr>
          <w:rFonts w:ascii="Corbel" w:hAnsi="Corbel"/>
        </w:rPr>
        <w:t xml:space="preserve"> the context of the discussion)</w:t>
      </w:r>
    </w:p>
    <w:p w14:paraId="2BB0B015" w14:textId="77777777" w:rsidR="00CA5B1F" w:rsidRPr="001D5231" w:rsidRDefault="00CA5B1F" w:rsidP="002D30C3">
      <w:pPr>
        <w:numPr>
          <w:ilvl w:val="1"/>
          <w:numId w:val="20"/>
        </w:numPr>
        <w:jc w:val="both"/>
        <w:rPr>
          <w:rFonts w:ascii="Corbel" w:hAnsi="Corbel"/>
        </w:rPr>
      </w:pPr>
      <w:r w:rsidRPr="001D5231">
        <w:rPr>
          <w:rFonts w:ascii="Corbel" w:hAnsi="Corbel"/>
        </w:rPr>
        <w:t>Being unexpectedly absent from school</w:t>
      </w:r>
    </w:p>
    <w:p w14:paraId="345FEF18" w14:textId="77777777" w:rsidR="00CA5B1F" w:rsidRPr="001D5231" w:rsidRDefault="00CA5B1F" w:rsidP="002D30C3">
      <w:pPr>
        <w:numPr>
          <w:ilvl w:val="1"/>
          <w:numId w:val="20"/>
        </w:numPr>
        <w:jc w:val="both"/>
        <w:rPr>
          <w:rFonts w:ascii="Corbel" w:hAnsi="Corbel"/>
        </w:rPr>
      </w:pPr>
      <w:r w:rsidRPr="001D5231">
        <w:rPr>
          <w:rFonts w:ascii="Corbel" w:hAnsi="Corbel"/>
        </w:rPr>
        <w:t>Having sections missing from her ‘red book’ (child health record) and/or attending a travel clinic or equivalent for vaccinations/anti-malarial medication</w:t>
      </w:r>
    </w:p>
    <w:p w14:paraId="5F6440E9" w14:textId="77777777" w:rsidR="00CA5B1F" w:rsidRDefault="00CA5B1F" w:rsidP="00CA5B1F">
      <w:pPr>
        <w:jc w:val="both"/>
        <w:rPr>
          <w:rFonts w:ascii="Corbel" w:hAnsi="Corbel"/>
        </w:rPr>
      </w:pPr>
      <w:r w:rsidRPr="001D5231">
        <w:rPr>
          <w:rFonts w:ascii="Corbel" w:hAnsi="Corbel"/>
        </w:rPr>
        <w:lastRenderedPageBreak/>
        <w:t>The above indicators and risk factors are not intended to be exhaustive.</w:t>
      </w:r>
    </w:p>
    <w:p w14:paraId="3151154E" w14:textId="77777777" w:rsidR="00A81FB9" w:rsidRPr="001D5231" w:rsidRDefault="00A81FB9" w:rsidP="00CA5B1F">
      <w:pPr>
        <w:jc w:val="both"/>
        <w:rPr>
          <w:rFonts w:ascii="Corbel" w:hAnsi="Corbel"/>
        </w:rPr>
      </w:pPr>
    </w:p>
    <w:p w14:paraId="241B18A4" w14:textId="77777777" w:rsidR="00CA5B1F" w:rsidRPr="001D5231" w:rsidRDefault="00CA5B1F" w:rsidP="00CA5B1F">
      <w:pPr>
        <w:jc w:val="both"/>
        <w:rPr>
          <w:rFonts w:ascii="Corbel" w:hAnsi="Corbel"/>
          <w:b/>
        </w:rPr>
      </w:pPr>
      <w:r w:rsidRPr="001D5231">
        <w:rPr>
          <w:rFonts w:ascii="Corbel" w:hAnsi="Corbel"/>
          <w:b/>
        </w:rPr>
        <w:t>Forced marriage</w:t>
      </w:r>
    </w:p>
    <w:p w14:paraId="3E8D17EE"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xml:space="preserve">Forcing a person into marriage is a crime. A forced marriage is one entered into without the full and free consent of 1 or both parties and where violence, threats, or any other form of coercion is used to cause a person to enter into a marriage. Threats can be physical or emotional and psychological. </w:t>
      </w:r>
    </w:p>
    <w:p w14:paraId="45DBE2D2"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It is also illegal to cause a child under the age of 18 to marry, even if violence, threats or coercion are not involved.</w:t>
      </w:r>
    </w:p>
    <w:p w14:paraId="1F997892"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xml:space="preserve">Staff will receive training around forced marriage and the presenting symptoms. We are aware of the ‘1 chance’ rule, i.e. we may only have 1 chance to speak to the potential victim and only 1 chance to save them. </w:t>
      </w:r>
    </w:p>
    <w:p w14:paraId="5DB32A31"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If a member of staff suspects that a pupil is being forced into marriage, they will speak to the pupil about their concerns in a secure and private place. They will then report this to the DSL.</w:t>
      </w:r>
    </w:p>
    <w:p w14:paraId="3D6679A2"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The DSL will:</w:t>
      </w:r>
    </w:p>
    <w:p w14:paraId="1F5521E8" w14:textId="77777777" w:rsidR="00CA5B1F" w:rsidRPr="001D5231" w:rsidRDefault="00CA5B1F" w:rsidP="002D30C3">
      <w:pPr>
        <w:pStyle w:val="4Bulletedcopyblue"/>
        <w:spacing w:after="200" w:line="276" w:lineRule="auto"/>
        <w:ind w:left="595"/>
        <w:jc w:val="both"/>
        <w:rPr>
          <w:rFonts w:ascii="Corbel" w:hAnsi="Corbel"/>
          <w:sz w:val="22"/>
          <w:szCs w:val="22"/>
          <w:lang w:val="en-GB"/>
        </w:rPr>
      </w:pPr>
      <w:r w:rsidRPr="001D5231">
        <w:rPr>
          <w:rFonts w:ascii="Corbel" w:hAnsi="Corbel"/>
          <w:sz w:val="22"/>
          <w:szCs w:val="22"/>
          <w:lang w:val="en-GB"/>
        </w:rPr>
        <w:t xml:space="preserve">Speak to the pupil about the concerns in a secure and private place </w:t>
      </w:r>
    </w:p>
    <w:p w14:paraId="200283E5" w14:textId="77777777" w:rsidR="00CA5B1F" w:rsidRPr="001D5231" w:rsidRDefault="00CA5B1F" w:rsidP="002D30C3">
      <w:pPr>
        <w:pStyle w:val="4Bulletedcopyblue"/>
        <w:spacing w:after="200" w:line="276" w:lineRule="auto"/>
        <w:ind w:left="595"/>
        <w:jc w:val="both"/>
        <w:rPr>
          <w:rFonts w:ascii="Corbel" w:hAnsi="Corbel"/>
          <w:sz w:val="22"/>
          <w:szCs w:val="22"/>
          <w:lang w:val="en-GB"/>
        </w:rPr>
      </w:pPr>
      <w:r w:rsidRPr="001D5231">
        <w:rPr>
          <w:rFonts w:ascii="Corbel" w:hAnsi="Corbel"/>
          <w:sz w:val="22"/>
          <w:szCs w:val="22"/>
          <w:lang w:val="en-GB"/>
        </w:rPr>
        <w:t xml:space="preserve">Activate the local safeguarding procedures and refer the case to the local authority’s designated officer </w:t>
      </w:r>
    </w:p>
    <w:p w14:paraId="1B8AAE07" w14:textId="77777777" w:rsidR="00CA5B1F" w:rsidRPr="001D5231" w:rsidRDefault="00CA5B1F" w:rsidP="002D30C3">
      <w:pPr>
        <w:pStyle w:val="4Bulletedcopyblue"/>
        <w:spacing w:after="200" w:line="276" w:lineRule="auto"/>
        <w:ind w:left="595"/>
        <w:jc w:val="both"/>
        <w:rPr>
          <w:rFonts w:ascii="Corbel" w:hAnsi="Corbel"/>
          <w:sz w:val="22"/>
          <w:szCs w:val="22"/>
          <w:lang w:val="en-GB"/>
        </w:rPr>
      </w:pPr>
      <w:r w:rsidRPr="001D5231">
        <w:rPr>
          <w:rFonts w:ascii="Corbel" w:hAnsi="Corbel"/>
          <w:sz w:val="22"/>
          <w:szCs w:val="22"/>
          <w:lang w:val="en-GB"/>
        </w:rPr>
        <w:t xml:space="preserve">Seek advice from the Forced Marriage Unit on 020 7008 0151 or </w:t>
      </w:r>
      <w:hyperlink r:id="rId63" w:history="1">
        <w:r w:rsidRPr="001D5231">
          <w:rPr>
            <w:rStyle w:val="Hyperlink"/>
            <w:rFonts w:ascii="Corbel" w:eastAsia="Arial" w:hAnsi="Corbel"/>
            <w:sz w:val="22"/>
            <w:szCs w:val="22"/>
            <w:lang w:val="en-GB"/>
          </w:rPr>
          <w:t>fmu@fco.gov.uk</w:t>
        </w:r>
      </w:hyperlink>
    </w:p>
    <w:p w14:paraId="3243011C" w14:textId="77777777" w:rsidR="00CA5B1F" w:rsidRDefault="00CA5B1F" w:rsidP="002D30C3">
      <w:pPr>
        <w:pStyle w:val="4Bulletedcopyblue"/>
        <w:spacing w:after="200" w:line="276" w:lineRule="auto"/>
        <w:ind w:left="595"/>
        <w:jc w:val="both"/>
        <w:rPr>
          <w:rFonts w:ascii="Corbel" w:hAnsi="Corbel"/>
          <w:sz w:val="22"/>
          <w:szCs w:val="22"/>
          <w:lang w:val="en-GB"/>
        </w:rPr>
      </w:pPr>
      <w:r w:rsidRPr="001D5231">
        <w:rPr>
          <w:rFonts w:ascii="Corbel" w:hAnsi="Corbel"/>
          <w:sz w:val="22"/>
          <w:szCs w:val="22"/>
          <w:lang w:val="en-GB"/>
        </w:rPr>
        <w:t>Refer the pupil to an education welfare officer, pastoral tutor, learning mentor, or school counsellor, as appropriate</w:t>
      </w:r>
    </w:p>
    <w:p w14:paraId="53BEBBE5" w14:textId="77777777" w:rsidR="00A81FB9" w:rsidRPr="001D5231" w:rsidRDefault="00A81FB9" w:rsidP="00A81FB9">
      <w:pPr>
        <w:pStyle w:val="4Bulletedcopyblue"/>
        <w:numPr>
          <w:ilvl w:val="0"/>
          <w:numId w:val="0"/>
        </w:numPr>
        <w:spacing w:after="200" w:line="276" w:lineRule="auto"/>
        <w:ind w:left="595"/>
        <w:jc w:val="both"/>
        <w:rPr>
          <w:rFonts w:ascii="Corbel" w:hAnsi="Corbel"/>
          <w:sz w:val="22"/>
          <w:szCs w:val="22"/>
          <w:lang w:val="en-GB"/>
        </w:rPr>
      </w:pPr>
    </w:p>
    <w:p w14:paraId="4F8E5C59" w14:textId="77777777" w:rsidR="00CA5B1F" w:rsidRPr="001D5231"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Preventing radicalisation</w:t>
      </w:r>
    </w:p>
    <w:p w14:paraId="23799F9F" w14:textId="04176EC0" w:rsidR="00CA5B1F" w:rsidRPr="001D5231" w:rsidRDefault="00CA5B1F" w:rsidP="002D30C3">
      <w:pPr>
        <w:pStyle w:val="4Bulletedcopyblue"/>
        <w:spacing w:after="200" w:line="276" w:lineRule="auto"/>
        <w:ind w:left="567"/>
        <w:jc w:val="both"/>
        <w:rPr>
          <w:rFonts w:ascii="Corbel" w:hAnsi="Corbel"/>
          <w:sz w:val="22"/>
          <w:szCs w:val="22"/>
          <w:lang w:val="en-GB"/>
        </w:rPr>
      </w:pPr>
      <w:bookmarkStart w:id="36" w:name="_Hlk168560833"/>
      <w:r w:rsidRPr="001D5231">
        <w:rPr>
          <w:rFonts w:ascii="Corbel" w:hAnsi="Corbel"/>
          <w:b/>
          <w:sz w:val="22"/>
          <w:szCs w:val="22"/>
          <w:lang w:val="en-GB"/>
        </w:rPr>
        <w:t>Radicalisation</w:t>
      </w:r>
      <w:r w:rsidRPr="001D5231">
        <w:rPr>
          <w:rFonts w:ascii="Corbel" w:hAnsi="Corbel"/>
          <w:sz w:val="22"/>
          <w:szCs w:val="22"/>
          <w:lang w:val="en-GB"/>
        </w:rPr>
        <w:t xml:space="preserve"> refers </w:t>
      </w:r>
      <w:r w:rsidRPr="008628AC">
        <w:rPr>
          <w:rFonts w:ascii="Corbel" w:hAnsi="Corbel"/>
          <w:sz w:val="22"/>
          <w:szCs w:val="22"/>
          <w:lang w:val="en-GB"/>
        </w:rPr>
        <w:t xml:space="preserve">to </w:t>
      </w:r>
      <w:r w:rsidRPr="008628AC">
        <w:rPr>
          <w:rFonts w:ascii="Corbel" w:hAnsi="Corbel"/>
          <w:color w:val="1D1C1D"/>
          <w:sz w:val="22"/>
          <w:szCs w:val="22"/>
          <w:shd w:val="clear" w:color="auto" w:fill="F2F2F2" w:themeFill="background1" w:themeFillShade="F2"/>
        </w:rPr>
        <w:t>the process of a person legitimising support for, or use of, terrorist violence</w:t>
      </w:r>
      <w:r w:rsidR="008628AC">
        <w:rPr>
          <w:rFonts w:ascii="Corbel" w:hAnsi="Corbel"/>
          <w:color w:val="1D1C1D"/>
          <w:sz w:val="22"/>
          <w:szCs w:val="22"/>
          <w:shd w:val="clear" w:color="auto" w:fill="F2F2F2" w:themeFill="background1" w:themeFillShade="F2"/>
        </w:rPr>
        <w:t>.</w:t>
      </w:r>
    </w:p>
    <w:p w14:paraId="0BED4FB6" w14:textId="77777777" w:rsidR="00CA5B1F" w:rsidRPr="001D5231" w:rsidRDefault="00CA5B1F" w:rsidP="002D30C3">
      <w:pPr>
        <w:pStyle w:val="4Bulletedcopyblue"/>
        <w:spacing w:after="200" w:line="276" w:lineRule="auto"/>
        <w:ind w:left="567"/>
        <w:jc w:val="both"/>
        <w:rPr>
          <w:rFonts w:ascii="Corbel" w:hAnsi="Corbel"/>
          <w:sz w:val="22"/>
          <w:szCs w:val="22"/>
          <w:lang w:val="en-GB"/>
        </w:rPr>
      </w:pPr>
      <w:bookmarkStart w:id="37" w:name="_Hlk167954759"/>
      <w:bookmarkEnd w:id="36"/>
      <w:r w:rsidRPr="001D5231">
        <w:rPr>
          <w:rFonts w:ascii="Corbel" w:hAnsi="Corbel"/>
          <w:b/>
          <w:sz w:val="22"/>
          <w:szCs w:val="22"/>
          <w:lang w:val="en-GB"/>
        </w:rPr>
        <w:t>Extremism</w:t>
      </w:r>
      <w:r w:rsidRPr="001D5231">
        <w:rPr>
          <w:rFonts w:ascii="Corbel" w:hAnsi="Corbel"/>
          <w:sz w:val="22"/>
          <w:szCs w:val="22"/>
        </w:rPr>
        <w:t xml:space="preserve"> </w:t>
      </w:r>
      <w:r w:rsidRPr="001D5231">
        <w:rPr>
          <w:rFonts w:ascii="Corbel" w:hAnsi="Corbel"/>
          <w:bCs/>
          <w:sz w:val="22"/>
          <w:szCs w:val="22"/>
          <w:lang w:val="en-GB"/>
        </w:rPr>
        <w:t>is the promotion or advancement of an ideology based on violence, hatred or intolerance, that aims to</w:t>
      </w:r>
      <w:r w:rsidRPr="001D5231">
        <w:rPr>
          <w:rFonts w:ascii="Corbel" w:hAnsi="Corbel"/>
          <w:b/>
          <w:sz w:val="22"/>
          <w:szCs w:val="22"/>
          <w:lang w:val="en-GB"/>
        </w:rPr>
        <w:t>:</w:t>
      </w:r>
    </w:p>
    <w:p w14:paraId="2A17AE65" w14:textId="77777777" w:rsidR="00CA5B1F" w:rsidRPr="001D5231" w:rsidRDefault="00CA5B1F" w:rsidP="002D30C3">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Negate or destroy the fundamental rights and freedoms of others; or</w:t>
      </w:r>
    </w:p>
    <w:p w14:paraId="698A11C9" w14:textId="77777777" w:rsidR="00CA5B1F" w:rsidRPr="001D5231" w:rsidRDefault="00CA5B1F" w:rsidP="002D30C3">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Undermine, overturn or replace the UK’s system of liberal parliamentary democracy and democratic rights; or</w:t>
      </w:r>
    </w:p>
    <w:p w14:paraId="70D93597" w14:textId="77777777" w:rsidR="00CA5B1F" w:rsidRPr="001D5231" w:rsidRDefault="00CA5B1F" w:rsidP="002D30C3">
      <w:pPr>
        <w:pStyle w:val="4Bulletedcopyblue"/>
        <w:numPr>
          <w:ilvl w:val="1"/>
          <w:numId w:val="16"/>
        </w:numPr>
        <w:spacing w:after="200" w:line="276" w:lineRule="auto"/>
        <w:jc w:val="both"/>
        <w:rPr>
          <w:rFonts w:ascii="Corbel" w:hAnsi="Corbel"/>
          <w:sz w:val="22"/>
          <w:szCs w:val="22"/>
          <w:lang w:val="en-GB"/>
        </w:rPr>
      </w:pPr>
      <w:r w:rsidRPr="001D5231">
        <w:rPr>
          <w:rFonts w:ascii="Corbel" w:hAnsi="Corbel"/>
          <w:sz w:val="22"/>
          <w:szCs w:val="22"/>
          <w:lang w:val="en-GB"/>
        </w:rPr>
        <w:t>Intentionally create a permissive environment for others to achieve the results outlined in either of the above points</w:t>
      </w:r>
    </w:p>
    <w:bookmarkEnd w:id="37"/>
    <w:p w14:paraId="57E9DF6F" w14:textId="77777777" w:rsidR="00CA5B1F" w:rsidRPr="001D5231" w:rsidRDefault="00CA5B1F" w:rsidP="002D30C3">
      <w:pPr>
        <w:pStyle w:val="4Bulletedcopyblue"/>
        <w:spacing w:after="200" w:line="276" w:lineRule="auto"/>
        <w:ind w:left="567"/>
        <w:jc w:val="both"/>
        <w:rPr>
          <w:rFonts w:ascii="Corbel" w:hAnsi="Corbel"/>
          <w:b/>
          <w:sz w:val="22"/>
          <w:szCs w:val="22"/>
          <w:lang w:val="en-GB"/>
        </w:rPr>
      </w:pPr>
      <w:r w:rsidRPr="001D5231">
        <w:rPr>
          <w:rFonts w:ascii="Corbel" w:hAnsi="Corbel"/>
          <w:b/>
          <w:sz w:val="22"/>
          <w:szCs w:val="22"/>
          <w:lang w:val="en-GB"/>
        </w:rPr>
        <w:t xml:space="preserve">Terrorism </w:t>
      </w:r>
      <w:r w:rsidRPr="001D5231">
        <w:rPr>
          <w:rFonts w:ascii="Corbel" w:hAnsi="Corbel"/>
          <w:sz w:val="22"/>
          <w:szCs w:val="22"/>
          <w:lang w:val="en-GB"/>
        </w:rPr>
        <w:t xml:space="preserve">is an action that: </w:t>
      </w:r>
    </w:p>
    <w:p w14:paraId="422D8FA6" w14:textId="77777777" w:rsidR="00CA5B1F" w:rsidRPr="001D5231" w:rsidRDefault="00CA5B1F" w:rsidP="002D30C3">
      <w:pPr>
        <w:pStyle w:val="4Bulletedcopyblue"/>
        <w:numPr>
          <w:ilvl w:val="1"/>
          <w:numId w:val="21"/>
        </w:numPr>
        <w:spacing w:after="200" w:line="276" w:lineRule="auto"/>
        <w:jc w:val="both"/>
        <w:rPr>
          <w:rFonts w:ascii="Corbel" w:hAnsi="Corbel"/>
          <w:b/>
          <w:sz w:val="22"/>
          <w:szCs w:val="22"/>
          <w:lang w:val="en-GB"/>
        </w:rPr>
      </w:pPr>
      <w:r w:rsidRPr="001D5231">
        <w:rPr>
          <w:rFonts w:ascii="Corbel" w:hAnsi="Corbel"/>
          <w:sz w:val="22"/>
          <w:szCs w:val="22"/>
          <w:lang w:val="en-GB"/>
        </w:rPr>
        <w:t>Endangers or causes serious violence to a person/people;</w:t>
      </w:r>
    </w:p>
    <w:p w14:paraId="68ECA37A" w14:textId="77777777" w:rsidR="00CA5B1F" w:rsidRPr="001D5231" w:rsidRDefault="00CA5B1F" w:rsidP="002D30C3">
      <w:pPr>
        <w:pStyle w:val="4Bulletedcopyblue"/>
        <w:numPr>
          <w:ilvl w:val="1"/>
          <w:numId w:val="21"/>
        </w:numPr>
        <w:spacing w:after="200" w:line="276" w:lineRule="auto"/>
        <w:jc w:val="both"/>
        <w:rPr>
          <w:rFonts w:ascii="Corbel" w:hAnsi="Corbel"/>
          <w:b/>
          <w:sz w:val="22"/>
          <w:szCs w:val="22"/>
          <w:lang w:val="en-GB"/>
        </w:rPr>
      </w:pPr>
      <w:r w:rsidRPr="001D5231">
        <w:rPr>
          <w:rFonts w:ascii="Corbel" w:hAnsi="Corbel"/>
          <w:sz w:val="22"/>
          <w:szCs w:val="22"/>
          <w:lang w:val="en-GB"/>
        </w:rPr>
        <w:t>Causes serious damage to property; or</w:t>
      </w:r>
    </w:p>
    <w:p w14:paraId="594866CC" w14:textId="77777777" w:rsidR="00CA5B1F" w:rsidRPr="001D5231" w:rsidRDefault="00CA5B1F" w:rsidP="002D30C3">
      <w:pPr>
        <w:pStyle w:val="4Bulletedcopyblue"/>
        <w:numPr>
          <w:ilvl w:val="1"/>
          <w:numId w:val="21"/>
        </w:numPr>
        <w:spacing w:after="200" w:line="276" w:lineRule="auto"/>
        <w:jc w:val="both"/>
        <w:rPr>
          <w:rFonts w:ascii="Corbel" w:hAnsi="Corbel"/>
          <w:b/>
          <w:sz w:val="22"/>
          <w:szCs w:val="22"/>
          <w:lang w:val="en-GB"/>
        </w:rPr>
      </w:pPr>
      <w:r w:rsidRPr="001D5231">
        <w:rPr>
          <w:rFonts w:ascii="Corbel" w:hAnsi="Corbel"/>
          <w:sz w:val="22"/>
          <w:szCs w:val="22"/>
          <w:lang w:val="en-GB"/>
        </w:rPr>
        <w:t>Seriously interferes or disrupts an electronic system</w:t>
      </w:r>
    </w:p>
    <w:p w14:paraId="499C7407" w14:textId="77777777" w:rsidR="00CA5B1F" w:rsidRPr="001D5231" w:rsidRDefault="00CA5B1F" w:rsidP="00CA5B1F">
      <w:pPr>
        <w:ind w:left="567"/>
        <w:jc w:val="both"/>
        <w:rPr>
          <w:rFonts w:ascii="Corbel" w:hAnsi="Corbel"/>
          <w:b/>
        </w:rPr>
      </w:pPr>
      <w:r w:rsidRPr="001D5231">
        <w:rPr>
          <w:rFonts w:ascii="Corbel" w:hAnsi="Corbel"/>
        </w:rPr>
        <w:t>The use or threat of terrorism must be designed to influence the government or to intimidate the public and is made for the purpose of advancing a political, religious or ideological cause.</w:t>
      </w:r>
    </w:p>
    <w:p w14:paraId="121C1B2B" w14:textId="77777777" w:rsidR="00CA5B1F" w:rsidRPr="001D5231" w:rsidRDefault="00CA5B1F" w:rsidP="00CA5B1F">
      <w:pPr>
        <w:jc w:val="both"/>
        <w:rPr>
          <w:rFonts w:ascii="Corbel" w:hAnsi="Corbel"/>
        </w:rPr>
      </w:pPr>
      <w:r w:rsidRPr="001D5231">
        <w:rPr>
          <w:rFonts w:ascii="Corbel" w:hAnsi="Corbel"/>
        </w:rPr>
        <w:lastRenderedPageBreak/>
        <w:t xml:space="preserve">Schools have a duty to prevent children </w:t>
      </w:r>
      <w:bookmarkStart w:id="38" w:name="_Hlk168560864"/>
      <w:r w:rsidRPr="001D5231">
        <w:rPr>
          <w:rFonts w:ascii="Corbel" w:hAnsi="Corbel"/>
        </w:rPr>
        <w:t xml:space="preserve">from </w:t>
      </w:r>
      <w:r w:rsidRPr="001D5231">
        <w:rPr>
          <w:rFonts w:ascii="Corbel" w:hAnsi="Corbel" w:cs="Arial"/>
          <w:color w:val="1D1C1D"/>
          <w:shd w:val="clear" w:color="auto" w:fill="F8F8F8"/>
        </w:rPr>
        <w:t>becoming involved with or supporting terrorism</w:t>
      </w:r>
      <w:bookmarkEnd w:id="38"/>
      <w:r w:rsidRPr="001D5231">
        <w:rPr>
          <w:rFonts w:ascii="Corbel" w:hAnsi="Corbel"/>
        </w:rPr>
        <w:t xml:space="preserve">. The DSL, or designated Prevent lead, will undertake in-depth Prevent awareness training, including on extremist and terrorist ideologies. They’ll make sure that staff have access to appropriate training to equip them to identify children at risk. </w:t>
      </w:r>
    </w:p>
    <w:p w14:paraId="5B4B064E" w14:textId="77777777" w:rsidR="00CA5B1F" w:rsidRPr="001D5231" w:rsidRDefault="00CA5B1F" w:rsidP="00CA5B1F">
      <w:pPr>
        <w:jc w:val="both"/>
        <w:rPr>
          <w:rFonts w:ascii="Corbel" w:hAnsi="Corbel"/>
        </w:rPr>
      </w:pPr>
      <w:r w:rsidRPr="001D5231">
        <w:rPr>
          <w:rFonts w:ascii="Corbel" w:hAnsi="Corbel"/>
        </w:rPr>
        <w:t xml:space="preserve">We will assess the risk of children in our school from </w:t>
      </w:r>
      <w:r w:rsidRPr="001D5231">
        <w:rPr>
          <w:rFonts w:ascii="Corbel" w:hAnsi="Corbel" w:cs="Arial"/>
          <w:color w:val="1D1C1D"/>
          <w:shd w:val="clear" w:color="auto" w:fill="F8F8F8"/>
        </w:rPr>
        <w:t>becoming involved with or supporting terrorism</w:t>
      </w:r>
      <w:r w:rsidRPr="001D5231">
        <w:rPr>
          <w:rFonts w:ascii="Corbel" w:hAnsi="Corbel"/>
        </w:rPr>
        <w:t>. This assessment will be based on an understanding of the potential risk in our local area, in collaboration with our local safeguarding partners and local police force.</w:t>
      </w:r>
    </w:p>
    <w:p w14:paraId="683DB553" w14:textId="77777777" w:rsidR="00CA5B1F" w:rsidRPr="001D5231" w:rsidRDefault="00CA5B1F" w:rsidP="00CA5B1F">
      <w:pPr>
        <w:jc w:val="both"/>
        <w:rPr>
          <w:rFonts w:ascii="Corbel" w:hAnsi="Corbel"/>
        </w:rPr>
      </w:pPr>
      <w:r w:rsidRPr="001D5231">
        <w:rPr>
          <w:rFonts w:ascii="Corbel" w:hAnsi="Corbel"/>
        </w:rPr>
        <w:t>We will ensure that suitable internet filtering is in place, and equip our pupils to stay safe online at school and at home.</w:t>
      </w:r>
    </w:p>
    <w:p w14:paraId="22622CF0" w14:textId="77777777" w:rsidR="00CA5B1F" w:rsidRPr="001D5231" w:rsidRDefault="00CA5B1F" w:rsidP="00CA5B1F">
      <w:pPr>
        <w:jc w:val="both"/>
        <w:rPr>
          <w:rFonts w:ascii="Corbel" w:hAnsi="Corbel"/>
        </w:rPr>
      </w:pPr>
      <w:r w:rsidRPr="001D5231">
        <w:rPr>
          <w:rFonts w:ascii="Corbel" w:hAnsi="Corbel"/>
        </w:rPr>
        <w:t xml:space="preserve">There is no single way of identifying an individual who is likely to be </w:t>
      </w:r>
      <w:bookmarkStart w:id="39" w:name="_Hlk168560922"/>
      <w:r w:rsidRPr="001D5231">
        <w:rPr>
          <w:rFonts w:ascii="Corbel" w:hAnsi="Corbel"/>
        </w:rPr>
        <w:t xml:space="preserve">susceptible </w:t>
      </w:r>
      <w:r w:rsidRPr="001D5231">
        <w:rPr>
          <w:rFonts w:ascii="Corbel" w:hAnsi="Corbel" w:cs="Arial"/>
          <w:color w:val="1D1C1D"/>
          <w:shd w:val="clear" w:color="auto" w:fill="F8F8F8"/>
        </w:rPr>
        <w:t>to radicalisation into terrorism</w:t>
      </w:r>
      <w:bookmarkEnd w:id="39"/>
      <w:r w:rsidRPr="001D5231">
        <w:rPr>
          <w:rFonts w:ascii="Corbel" w:hAnsi="Corbel"/>
        </w:rPr>
        <w:t xml:space="preserve">. Radicalisation can occur quickly or over a long period. </w:t>
      </w:r>
    </w:p>
    <w:p w14:paraId="2B62A95D" w14:textId="77777777" w:rsidR="00CA5B1F" w:rsidRPr="001D5231" w:rsidRDefault="00CA5B1F" w:rsidP="00CA5B1F">
      <w:pPr>
        <w:jc w:val="both"/>
        <w:rPr>
          <w:rFonts w:ascii="Corbel" w:hAnsi="Corbel"/>
        </w:rPr>
      </w:pPr>
      <w:r w:rsidRPr="001D5231">
        <w:rPr>
          <w:rFonts w:ascii="Corbel" w:hAnsi="Corbel"/>
        </w:rPr>
        <w:t xml:space="preserve">Staff will be alert to changes in pupils’ behaviour. </w:t>
      </w:r>
    </w:p>
    <w:p w14:paraId="030814C7" w14:textId="77777777" w:rsidR="00CA5B1F" w:rsidRPr="001D5231" w:rsidRDefault="00CA5B1F" w:rsidP="00CA5B1F">
      <w:pPr>
        <w:jc w:val="both"/>
        <w:rPr>
          <w:rFonts w:ascii="Corbel" w:hAnsi="Corbel"/>
        </w:rPr>
      </w:pPr>
      <w:r w:rsidRPr="001D5231">
        <w:rPr>
          <w:rFonts w:ascii="Corbel" w:hAnsi="Corbel"/>
        </w:rPr>
        <w:t xml:space="preserve">The government website </w:t>
      </w:r>
      <w:hyperlink r:id="rId64" w:history="1">
        <w:r w:rsidRPr="001D5231">
          <w:rPr>
            <w:rStyle w:val="Hyperlink"/>
            <w:rFonts w:ascii="Corbel" w:hAnsi="Corbel"/>
          </w:rPr>
          <w:t>Educate Against Hate</w:t>
        </w:r>
      </w:hyperlink>
      <w:r w:rsidRPr="001D5231">
        <w:rPr>
          <w:rFonts w:ascii="Corbel" w:hAnsi="Corbel"/>
        </w:rPr>
        <w:t xml:space="preserve"> and charity </w:t>
      </w:r>
      <w:hyperlink r:id="rId65" w:history="1">
        <w:r w:rsidRPr="001D5231">
          <w:rPr>
            <w:rStyle w:val="Hyperlink"/>
            <w:rFonts w:ascii="Corbel" w:hAnsi="Corbel"/>
          </w:rPr>
          <w:t>NSPCC</w:t>
        </w:r>
      </w:hyperlink>
      <w:r w:rsidRPr="001D5231">
        <w:rPr>
          <w:rFonts w:ascii="Corbel" w:hAnsi="Corbel"/>
        </w:rPr>
        <w:t xml:space="preserve"> say that signs that a pupil is being radicalised can include:</w:t>
      </w:r>
    </w:p>
    <w:p w14:paraId="6811CE6A" w14:textId="77777777" w:rsidR="00CA5B1F" w:rsidRPr="001D5231" w:rsidRDefault="00CA5B1F" w:rsidP="002D30C3">
      <w:pPr>
        <w:pStyle w:val="4Bulletedcopyblue"/>
        <w:spacing w:after="200" w:line="276" w:lineRule="auto"/>
        <w:ind w:left="595"/>
        <w:jc w:val="both"/>
        <w:rPr>
          <w:rFonts w:ascii="Corbel" w:hAnsi="Corbel"/>
          <w:sz w:val="22"/>
          <w:szCs w:val="22"/>
          <w:lang w:val="en-GB"/>
        </w:rPr>
      </w:pPr>
      <w:r w:rsidRPr="001D5231">
        <w:rPr>
          <w:rFonts w:ascii="Corbel" w:hAnsi="Corbel"/>
          <w:sz w:val="22"/>
          <w:szCs w:val="22"/>
          <w:lang w:val="en-GB"/>
        </w:rPr>
        <w:t xml:space="preserve">Refusal to engage with, or becoming abusive to, peers who are different from themselves </w:t>
      </w:r>
    </w:p>
    <w:p w14:paraId="0E28943A" w14:textId="77777777" w:rsidR="00CA5B1F" w:rsidRPr="001D5231" w:rsidRDefault="00CA5B1F" w:rsidP="002D30C3">
      <w:pPr>
        <w:pStyle w:val="4Bulletedcopyblue"/>
        <w:spacing w:after="200" w:line="276" w:lineRule="auto"/>
        <w:ind w:left="595"/>
        <w:jc w:val="both"/>
        <w:rPr>
          <w:rFonts w:ascii="Corbel" w:hAnsi="Corbel"/>
          <w:sz w:val="22"/>
          <w:szCs w:val="22"/>
          <w:lang w:val="en-GB"/>
        </w:rPr>
      </w:pPr>
      <w:r w:rsidRPr="001D5231">
        <w:rPr>
          <w:rFonts w:ascii="Corbel" w:hAnsi="Corbel"/>
          <w:sz w:val="22"/>
          <w:szCs w:val="22"/>
          <w:lang w:val="en-GB"/>
        </w:rPr>
        <w:t xml:space="preserve">Becoming susceptible to conspiracy theories and feelings of persecution </w:t>
      </w:r>
    </w:p>
    <w:p w14:paraId="45CB25C6" w14:textId="77777777" w:rsidR="00CA5B1F" w:rsidRPr="001D5231" w:rsidRDefault="00CA5B1F" w:rsidP="002D30C3">
      <w:pPr>
        <w:pStyle w:val="4Bulletedcopyblue"/>
        <w:spacing w:after="200" w:line="276" w:lineRule="auto"/>
        <w:ind w:left="595"/>
        <w:jc w:val="both"/>
        <w:rPr>
          <w:rFonts w:ascii="Corbel" w:hAnsi="Corbel"/>
          <w:sz w:val="22"/>
          <w:szCs w:val="22"/>
          <w:lang w:val="en-GB"/>
        </w:rPr>
      </w:pPr>
      <w:r w:rsidRPr="001D5231">
        <w:rPr>
          <w:rFonts w:ascii="Corbel" w:hAnsi="Corbel"/>
          <w:sz w:val="22"/>
          <w:szCs w:val="22"/>
          <w:lang w:val="en-GB"/>
        </w:rPr>
        <w:t xml:space="preserve">Changes in friendship groups and appearance </w:t>
      </w:r>
    </w:p>
    <w:p w14:paraId="1D74F952" w14:textId="77777777" w:rsidR="00CA5B1F" w:rsidRPr="001D5231" w:rsidRDefault="00CA5B1F" w:rsidP="002D30C3">
      <w:pPr>
        <w:pStyle w:val="4Bulletedcopyblue"/>
        <w:spacing w:after="200" w:line="276" w:lineRule="auto"/>
        <w:ind w:left="595"/>
        <w:jc w:val="both"/>
        <w:rPr>
          <w:rFonts w:ascii="Corbel" w:hAnsi="Corbel"/>
          <w:sz w:val="22"/>
          <w:szCs w:val="22"/>
          <w:lang w:val="en-GB"/>
        </w:rPr>
      </w:pPr>
      <w:r w:rsidRPr="001D5231">
        <w:rPr>
          <w:rFonts w:ascii="Corbel" w:hAnsi="Corbel"/>
          <w:sz w:val="22"/>
          <w:szCs w:val="22"/>
          <w:lang w:val="en-GB"/>
        </w:rPr>
        <w:t xml:space="preserve">Rejecting </w:t>
      </w:r>
      <w:proofErr w:type="gramStart"/>
      <w:r w:rsidRPr="001D5231">
        <w:rPr>
          <w:rFonts w:ascii="Corbel" w:hAnsi="Corbel"/>
          <w:sz w:val="22"/>
          <w:szCs w:val="22"/>
          <w:lang w:val="en-GB"/>
        </w:rPr>
        <w:t>activities</w:t>
      </w:r>
      <w:proofErr w:type="gramEnd"/>
      <w:r w:rsidRPr="001D5231">
        <w:rPr>
          <w:rFonts w:ascii="Corbel" w:hAnsi="Corbel"/>
          <w:sz w:val="22"/>
          <w:szCs w:val="22"/>
          <w:lang w:val="en-GB"/>
        </w:rPr>
        <w:t xml:space="preserve"> they used to enjoy </w:t>
      </w:r>
    </w:p>
    <w:p w14:paraId="2B8D70D8" w14:textId="77777777" w:rsidR="00CA5B1F" w:rsidRPr="001D5231" w:rsidRDefault="00CA5B1F" w:rsidP="002D30C3">
      <w:pPr>
        <w:pStyle w:val="4Bulletedcopyblue"/>
        <w:spacing w:after="200" w:line="276" w:lineRule="auto"/>
        <w:ind w:left="595"/>
        <w:jc w:val="both"/>
        <w:rPr>
          <w:rFonts w:ascii="Corbel" w:hAnsi="Corbel"/>
          <w:sz w:val="22"/>
          <w:szCs w:val="22"/>
          <w:lang w:val="en-GB"/>
        </w:rPr>
      </w:pPr>
      <w:r w:rsidRPr="001D5231">
        <w:rPr>
          <w:rFonts w:ascii="Corbel" w:hAnsi="Corbel"/>
          <w:sz w:val="22"/>
          <w:szCs w:val="22"/>
          <w:lang w:val="en-GB"/>
        </w:rPr>
        <w:t xml:space="preserve">Converting to a new religion </w:t>
      </w:r>
    </w:p>
    <w:p w14:paraId="6C2ECED4" w14:textId="77777777" w:rsidR="00CA5B1F" w:rsidRPr="001D5231" w:rsidRDefault="00CA5B1F" w:rsidP="002D30C3">
      <w:pPr>
        <w:pStyle w:val="4Bulletedcopyblue"/>
        <w:spacing w:after="200" w:line="276" w:lineRule="auto"/>
        <w:ind w:left="595"/>
        <w:jc w:val="both"/>
        <w:rPr>
          <w:rFonts w:ascii="Corbel" w:hAnsi="Corbel"/>
          <w:sz w:val="22"/>
          <w:szCs w:val="22"/>
          <w:lang w:val="en-GB"/>
        </w:rPr>
      </w:pPr>
      <w:r w:rsidRPr="001D5231">
        <w:rPr>
          <w:rFonts w:ascii="Corbel" w:hAnsi="Corbel"/>
          <w:sz w:val="22"/>
          <w:szCs w:val="22"/>
          <w:lang w:val="en-GB"/>
        </w:rPr>
        <w:t>Isolating themselves from family and friends</w:t>
      </w:r>
    </w:p>
    <w:p w14:paraId="5AC19C57" w14:textId="77777777" w:rsidR="00CA5B1F" w:rsidRPr="001D5231" w:rsidRDefault="00CA5B1F" w:rsidP="002D30C3">
      <w:pPr>
        <w:pStyle w:val="4Bulletedcopyblue"/>
        <w:spacing w:after="200" w:line="276" w:lineRule="auto"/>
        <w:ind w:left="595"/>
        <w:jc w:val="both"/>
        <w:rPr>
          <w:rFonts w:ascii="Corbel" w:hAnsi="Corbel"/>
          <w:sz w:val="22"/>
          <w:szCs w:val="22"/>
          <w:lang w:val="en-GB"/>
        </w:rPr>
      </w:pPr>
      <w:r w:rsidRPr="001D5231">
        <w:rPr>
          <w:rFonts w:ascii="Corbel" w:hAnsi="Corbel"/>
          <w:sz w:val="22"/>
          <w:szCs w:val="22"/>
          <w:lang w:val="en-GB"/>
        </w:rPr>
        <w:t>Talking as if from a scripted speech</w:t>
      </w:r>
    </w:p>
    <w:p w14:paraId="5097A33A" w14:textId="77777777" w:rsidR="00CA5B1F" w:rsidRPr="001D5231" w:rsidRDefault="00CA5B1F" w:rsidP="002D30C3">
      <w:pPr>
        <w:pStyle w:val="4Bulletedcopyblue"/>
        <w:spacing w:after="200" w:line="276" w:lineRule="auto"/>
        <w:ind w:left="595"/>
        <w:jc w:val="both"/>
        <w:rPr>
          <w:rFonts w:ascii="Corbel" w:hAnsi="Corbel"/>
          <w:sz w:val="22"/>
          <w:szCs w:val="22"/>
          <w:lang w:val="en-GB"/>
        </w:rPr>
      </w:pPr>
      <w:r w:rsidRPr="001D5231">
        <w:rPr>
          <w:rFonts w:ascii="Corbel" w:hAnsi="Corbel"/>
          <w:sz w:val="22"/>
          <w:szCs w:val="22"/>
          <w:lang w:val="en-GB"/>
        </w:rPr>
        <w:t>An unwillingness or inability to discuss their views</w:t>
      </w:r>
    </w:p>
    <w:p w14:paraId="645DB7F1" w14:textId="77777777" w:rsidR="00CA5B1F" w:rsidRPr="001D5231" w:rsidRDefault="00CA5B1F" w:rsidP="002D30C3">
      <w:pPr>
        <w:pStyle w:val="4Bulletedcopyblue"/>
        <w:spacing w:after="200" w:line="276" w:lineRule="auto"/>
        <w:ind w:left="595"/>
        <w:jc w:val="both"/>
        <w:rPr>
          <w:rFonts w:ascii="Corbel" w:hAnsi="Corbel"/>
          <w:sz w:val="22"/>
          <w:szCs w:val="22"/>
          <w:lang w:val="en-GB"/>
        </w:rPr>
      </w:pPr>
      <w:r w:rsidRPr="001D5231">
        <w:rPr>
          <w:rFonts w:ascii="Corbel" w:hAnsi="Corbel"/>
          <w:sz w:val="22"/>
          <w:szCs w:val="22"/>
          <w:lang w:val="en-GB"/>
        </w:rPr>
        <w:t>A sudden disrespectful attitude towards others</w:t>
      </w:r>
    </w:p>
    <w:p w14:paraId="7A668A83" w14:textId="77777777" w:rsidR="00CA5B1F" w:rsidRPr="001D5231" w:rsidRDefault="00CA5B1F" w:rsidP="002D30C3">
      <w:pPr>
        <w:pStyle w:val="4Bulletedcopyblue"/>
        <w:spacing w:after="200" w:line="276" w:lineRule="auto"/>
        <w:ind w:left="595"/>
        <w:jc w:val="both"/>
        <w:rPr>
          <w:rFonts w:ascii="Corbel" w:hAnsi="Corbel"/>
          <w:sz w:val="22"/>
          <w:szCs w:val="22"/>
          <w:lang w:val="en-GB"/>
        </w:rPr>
      </w:pPr>
      <w:r w:rsidRPr="001D5231">
        <w:rPr>
          <w:rFonts w:ascii="Corbel" w:hAnsi="Corbel"/>
          <w:sz w:val="22"/>
          <w:szCs w:val="22"/>
          <w:lang w:val="en-GB"/>
        </w:rPr>
        <w:t>Increased levels of anger</w:t>
      </w:r>
    </w:p>
    <w:p w14:paraId="4ADCCE5B" w14:textId="77777777" w:rsidR="00CA5B1F" w:rsidRPr="001D5231" w:rsidRDefault="00CA5B1F" w:rsidP="002D30C3">
      <w:pPr>
        <w:pStyle w:val="4Bulletedcopyblue"/>
        <w:spacing w:after="200" w:line="276" w:lineRule="auto"/>
        <w:ind w:left="595"/>
        <w:jc w:val="both"/>
        <w:rPr>
          <w:rFonts w:ascii="Corbel" w:hAnsi="Corbel"/>
          <w:sz w:val="22"/>
          <w:szCs w:val="22"/>
          <w:lang w:val="en-GB"/>
        </w:rPr>
      </w:pPr>
      <w:r w:rsidRPr="001D5231">
        <w:rPr>
          <w:rFonts w:ascii="Corbel" w:hAnsi="Corbel"/>
          <w:sz w:val="22"/>
          <w:szCs w:val="22"/>
          <w:lang w:val="en-GB"/>
        </w:rPr>
        <w:t xml:space="preserve">Increased secretiveness, especially around internet use </w:t>
      </w:r>
    </w:p>
    <w:p w14:paraId="13E56230" w14:textId="77777777" w:rsidR="00CA5B1F" w:rsidRPr="001D5231" w:rsidRDefault="00CA5B1F" w:rsidP="002D30C3">
      <w:pPr>
        <w:pStyle w:val="4Bulletedcopyblue"/>
        <w:spacing w:after="200" w:line="276" w:lineRule="auto"/>
        <w:ind w:left="595"/>
        <w:jc w:val="both"/>
        <w:rPr>
          <w:rFonts w:ascii="Corbel" w:hAnsi="Corbel"/>
          <w:sz w:val="22"/>
          <w:szCs w:val="22"/>
          <w:lang w:val="en-GB"/>
        </w:rPr>
      </w:pPr>
      <w:r w:rsidRPr="001D5231">
        <w:rPr>
          <w:rFonts w:ascii="Corbel" w:hAnsi="Corbel"/>
          <w:sz w:val="22"/>
          <w:szCs w:val="22"/>
          <w:lang w:val="en-GB"/>
        </w:rPr>
        <w:t>Expressions of sympathy for extremist ideologies and groups, or justification of their actions</w:t>
      </w:r>
    </w:p>
    <w:p w14:paraId="61F478D8" w14:textId="77777777" w:rsidR="00CA5B1F" w:rsidRPr="001D5231" w:rsidRDefault="00CA5B1F" w:rsidP="002D30C3">
      <w:pPr>
        <w:pStyle w:val="4Bulletedcopyblue"/>
        <w:spacing w:after="200" w:line="276" w:lineRule="auto"/>
        <w:ind w:left="595"/>
        <w:jc w:val="both"/>
        <w:rPr>
          <w:rFonts w:ascii="Corbel" w:hAnsi="Corbel"/>
          <w:sz w:val="22"/>
          <w:szCs w:val="22"/>
          <w:lang w:val="en-GB"/>
        </w:rPr>
      </w:pPr>
      <w:r w:rsidRPr="001D5231">
        <w:rPr>
          <w:rFonts w:ascii="Corbel" w:hAnsi="Corbel"/>
          <w:sz w:val="22"/>
          <w:szCs w:val="22"/>
          <w:lang w:val="en-GB"/>
        </w:rPr>
        <w:t>Accessing extremist material online, including on Facebook or Twitter</w:t>
      </w:r>
    </w:p>
    <w:p w14:paraId="7ACCD327" w14:textId="77777777" w:rsidR="00CA5B1F" w:rsidRPr="001D5231" w:rsidRDefault="00CA5B1F" w:rsidP="002D30C3">
      <w:pPr>
        <w:pStyle w:val="4Bulletedcopyblue"/>
        <w:spacing w:after="200" w:line="276" w:lineRule="auto"/>
        <w:ind w:left="595"/>
        <w:jc w:val="both"/>
        <w:rPr>
          <w:rFonts w:ascii="Corbel" w:hAnsi="Corbel"/>
          <w:sz w:val="22"/>
          <w:szCs w:val="22"/>
          <w:lang w:val="en-GB"/>
        </w:rPr>
      </w:pPr>
      <w:r w:rsidRPr="001D5231">
        <w:rPr>
          <w:rFonts w:ascii="Corbel" w:hAnsi="Corbel"/>
          <w:sz w:val="22"/>
          <w:szCs w:val="22"/>
          <w:lang w:val="en-GB"/>
        </w:rPr>
        <w:t>Possessing extremist literature</w:t>
      </w:r>
    </w:p>
    <w:p w14:paraId="1ECD7376" w14:textId="77777777" w:rsidR="00CA5B1F" w:rsidRPr="001D5231" w:rsidRDefault="00CA5B1F" w:rsidP="002D30C3">
      <w:pPr>
        <w:pStyle w:val="4Bulletedcopyblue"/>
        <w:spacing w:after="200" w:line="276" w:lineRule="auto"/>
        <w:ind w:left="595"/>
        <w:jc w:val="both"/>
        <w:rPr>
          <w:rFonts w:ascii="Corbel" w:hAnsi="Corbel"/>
          <w:sz w:val="22"/>
          <w:szCs w:val="22"/>
          <w:lang w:val="en-GB"/>
        </w:rPr>
      </w:pPr>
      <w:r w:rsidRPr="001D5231">
        <w:rPr>
          <w:rFonts w:ascii="Corbel" w:hAnsi="Corbel"/>
          <w:sz w:val="22"/>
          <w:szCs w:val="22"/>
          <w:lang w:val="en-GB"/>
        </w:rPr>
        <w:t xml:space="preserve">Being in contact with extremist recruiters and joining, or seeking to join, extremist organisations </w:t>
      </w:r>
    </w:p>
    <w:p w14:paraId="4AD325BF"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xml:space="preserve">Children who are at risk of radicalisation may have low self-esteem, or be victims of bullying or discrimination. It is important to note that these signs can also be part of normal teenage behaviour – staff should have confidence in their instincts and seek advice if something feels wrong. </w:t>
      </w:r>
    </w:p>
    <w:p w14:paraId="215BECDA"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xml:space="preserve">If staff are concerned about a pupil, they will follow our procedures set out in section 7.5 of this policy, including discussing their concerns with the DSL. </w:t>
      </w:r>
    </w:p>
    <w:p w14:paraId="5E9A2037"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xml:space="preserve">Staff should </w:t>
      </w:r>
      <w:r w:rsidRPr="001D5231">
        <w:rPr>
          <w:rFonts w:ascii="Corbel" w:hAnsi="Corbel"/>
          <w:b/>
          <w:bCs/>
          <w:sz w:val="22"/>
          <w:szCs w:val="22"/>
          <w:lang w:val="en-GB"/>
        </w:rPr>
        <w:t>always</w:t>
      </w:r>
      <w:r w:rsidRPr="001D5231">
        <w:rPr>
          <w:rFonts w:ascii="Corbel" w:hAnsi="Corbel"/>
          <w:sz w:val="22"/>
          <w:szCs w:val="22"/>
          <w:lang w:val="en-GB"/>
        </w:rPr>
        <w:t xml:space="preserve"> take action if they are worried.</w:t>
      </w:r>
    </w:p>
    <w:p w14:paraId="59D2C096" w14:textId="0CCA8294" w:rsidR="00CA5B1F"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lastRenderedPageBreak/>
        <w:t xml:space="preserve">Further information on the school’s measures to prevent radicalisation are set out in other school policies and procedures, including </w:t>
      </w:r>
      <w:r w:rsidR="00CB49B2" w:rsidRPr="001D5231">
        <w:rPr>
          <w:rFonts w:ascii="Corbel" w:hAnsi="Corbel"/>
          <w:sz w:val="22"/>
          <w:szCs w:val="22"/>
          <w:lang w:val="en-GB"/>
        </w:rPr>
        <w:t>online safety.</w:t>
      </w:r>
    </w:p>
    <w:p w14:paraId="48814921" w14:textId="77777777" w:rsidR="00A81FB9" w:rsidRPr="001D5231" w:rsidRDefault="00A81FB9" w:rsidP="00CA5B1F">
      <w:pPr>
        <w:pStyle w:val="1bodycopy10pt"/>
        <w:spacing w:after="200" w:line="276" w:lineRule="auto"/>
        <w:jc w:val="both"/>
        <w:rPr>
          <w:rFonts w:ascii="Corbel" w:hAnsi="Corbel"/>
          <w:sz w:val="22"/>
          <w:szCs w:val="22"/>
          <w:lang w:val="en-GB"/>
        </w:rPr>
      </w:pPr>
    </w:p>
    <w:p w14:paraId="053315D5" w14:textId="77777777" w:rsidR="00CA5B1F" w:rsidRDefault="00CA5B1F" w:rsidP="00CA5B1F">
      <w:pPr>
        <w:pStyle w:val="Subhead2"/>
        <w:spacing w:before="0" w:after="200" w:line="276" w:lineRule="auto"/>
        <w:jc w:val="both"/>
        <w:rPr>
          <w:rFonts w:ascii="Corbel" w:hAnsi="Corbel"/>
          <w:sz w:val="22"/>
          <w:szCs w:val="22"/>
          <w:lang w:val="en-GB"/>
        </w:rPr>
      </w:pPr>
      <w:r w:rsidRPr="001D5231">
        <w:rPr>
          <w:rFonts w:ascii="Corbel" w:hAnsi="Corbel"/>
          <w:sz w:val="22"/>
          <w:szCs w:val="22"/>
          <w:lang w:val="en-GB"/>
        </w:rPr>
        <w:t>Sexual violence and sexual harassment between children in schools</w:t>
      </w:r>
    </w:p>
    <w:p w14:paraId="618BB986" w14:textId="77777777" w:rsidR="001442F3" w:rsidRPr="00E13164" w:rsidRDefault="001442F3" w:rsidP="001442F3">
      <w:pPr>
        <w:spacing w:after="120"/>
        <w:jc w:val="both"/>
        <w:rPr>
          <w:rFonts w:ascii="Corbel" w:eastAsia="MS Mincho" w:hAnsi="Corbel" w:cs="Times New Roman"/>
          <w:color w:val="auto"/>
        </w:rPr>
      </w:pPr>
      <w:r w:rsidRPr="00E13164">
        <w:rPr>
          <w:rFonts w:ascii="Corbel" w:eastAsia="MS Mincho" w:hAnsi="Corbel" w:cs="Times New Roman"/>
          <w:color w:val="auto"/>
        </w:rPr>
        <w:t>The school will respond to all signs, reports and concerns of harmful sexual behaviour (HSB), child-on-child sexual harassment and sexual violence. This includes incidents occurring outside of the school premises, and/or online.</w:t>
      </w:r>
    </w:p>
    <w:p w14:paraId="48594769" w14:textId="77777777" w:rsidR="001442F3" w:rsidRPr="00E13164" w:rsidRDefault="001442F3" w:rsidP="001442F3">
      <w:pPr>
        <w:spacing w:after="120"/>
        <w:jc w:val="both"/>
        <w:rPr>
          <w:rFonts w:ascii="Corbel" w:eastAsia="MS Mincho" w:hAnsi="Corbel" w:cs="Times New Roman"/>
          <w:color w:val="auto"/>
        </w:rPr>
      </w:pPr>
      <w:r w:rsidRPr="00E13164">
        <w:rPr>
          <w:rFonts w:ascii="Corbel" w:eastAsia="MS Mincho" w:hAnsi="Corbel" w:cs="Times New Roman"/>
          <w:color w:val="auto"/>
        </w:rPr>
        <w:t>Sexual violence refers to specific sexual offences under the Sexual Offences Act 2003 involving:</w:t>
      </w:r>
    </w:p>
    <w:p w14:paraId="2415590B" w14:textId="77777777" w:rsidR="001442F3" w:rsidRPr="00E13164" w:rsidRDefault="001442F3" w:rsidP="008C01FC">
      <w:pPr>
        <w:numPr>
          <w:ilvl w:val="0"/>
          <w:numId w:val="39"/>
        </w:numPr>
        <w:spacing w:after="120" w:line="240" w:lineRule="auto"/>
        <w:ind w:left="340" w:hanging="282"/>
        <w:jc w:val="both"/>
        <w:rPr>
          <w:rFonts w:ascii="Corbel" w:eastAsia="Times New Roman" w:hAnsi="Corbel" w:cs="Times New Roman"/>
        </w:rPr>
      </w:pPr>
      <w:r w:rsidRPr="00E13164">
        <w:rPr>
          <w:rFonts w:ascii="Corbel" w:hAnsi="Corbel"/>
        </w:rPr>
        <w:t>Rape: A person (A) commits an offence of rape if: he intentionally penetrates the vagina, anus or mouth of another person (B) with his penis, B does not consent to the penetration, and A does not reasonably believe that B consents</w:t>
      </w:r>
    </w:p>
    <w:p w14:paraId="6205C2ED" w14:textId="77777777" w:rsidR="001442F3" w:rsidRPr="00E13164" w:rsidRDefault="001442F3" w:rsidP="008C01FC">
      <w:pPr>
        <w:numPr>
          <w:ilvl w:val="0"/>
          <w:numId w:val="39"/>
        </w:numPr>
        <w:spacing w:after="120" w:line="240" w:lineRule="auto"/>
        <w:ind w:left="340" w:hanging="282"/>
        <w:jc w:val="both"/>
        <w:rPr>
          <w:rFonts w:ascii="Corbel" w:eastAsia="Times New Roman" w:hAnsi="Corbel" w:cs="Times New Roman"/>
        </w:rPr>
      </w:pPr>
      <w:r w:rsidRPr="00E13164">
        <w:rPr>
          <w:rFonts w:ascii="Corbel" w:hAnsi="Corbel"/>
        </w:rPr>
        <w:t>Assault by penetration: A person (A) commits an offence if: s/he intentionally penetrates the vagina or anus of another person (B) with a part of her/his body or anything else, the penetration is sexual, B does not consent to the penetration, and A does not reasonably believe that B consents</w:t>
      </w:r>
    </w:p>
    <w:p w14:paraId="1213E653" w14:textId="77777777" w:rsidR="001442F3" w:rsidRPr="00E13164" w:rsidRDefault="001442F3" w:rsidP="008C01FC">
      <w:pPr>
        <w:numPr>
          <w:ilvl w:val="0"/>
          <w:numId w:val="39"/>
        </w:numPr>
        <w:spacing w:after="120" w:line="240" w:lineRule="auto"/>
        <w:ind w:left="340" w:hanging="282"/>
        <w:jc w:val="both"/>
        <w:rPr>
          <w:rFonts w:ascii="Corbel" w:eastAsia="Times New Roman" w:hAnsi="Corbel" w:cs="Times New Roman"/>
        </w:rPr>
      </w:pPr>
      <w:r w:rsidRPr="00E13164">
        <w:rPr>
          <w:rFonts w:ascii="Corbel" w:hAnsi="Corbel"/>
        </w:rPr>
        <w:t>Sexual assault: A person (A) commits an offence of sexual assault if: s/he intentionally touches another person (B), the touching is sexual, B does not consent to the touching, and A does not reasonably believe that B consents. Sexual assault covers a very wide range of behaviour so a single act of kissing someone without consent or touching someone’s bottom/breasts/genitalia without consent, can still constitute sexual assault)</w:t>
      </w:r>
    </w:p>
    <w:p w14:paraId="2077CB08" w14:textId="77777777" w:rsidR="001442F3" w:rsidRPr="00E13164" w:rsidRDefault="001442F3" w:rsidP="008C01FC">
      <w:pPr>
        <w:numPr>
          <w:ilvl w:val="0"/>
          <w:numId w:val="39"/>
        </w:numPr>
        <w:spacing w:after="120" w:line="240" w:lineRule="auto"/>
        <w:ind w:left="340" w:hanging="282"/>
        <w:jc w:val="both"/>
        <w:rPr>
          <w:rFonts w:ascii="Corbel" w:eastAsia="Times New Roman" w:hAnsi="Corbel" w:cs="Times New Roman"/>
        </w:rPr>
      </w:pPr>
      <w:r w:rsidRPr="00E13164">
        <w:rPr>
          <w:rFonts w:ascii="Corbel" w:hAnsi="Corbel"/>
        </w:rPr>
        <w:t>Causing someone to engage in sexual activity without consent: A person (A) commits an offence if: s/he intentionally causes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2EB4B352" w14:textId="77777777" w:rsidR="001442F3" w:rsidRPr="001442F3" w:rsidRDefault="001442F3" w:rsidP="001442F3">
      <w:pPr>
        <w:spacing w:after="120"/>
        <w:jc w:val="both"/>
        <w:rPr>
          <w:rFonts w:ascii="Corbel" w:hAnsi="Corbel"/>
        </w:rPr>
      </w:pPr>
      <w:r w:rsidRPr="00E13164">
        <w:rPr>
          <w:rFonts w:ascii="Corbel" w:hAnsi="Corbel"/>
        </w:rPr>
        <w:t>Consent is about having the freedom and capacity to choose. Consent to sexual activity may be given to one sort of sexual activity but not another, and can be withdrawn at any time during sexual activity, and each time activity occurs. A child under the age of 13 can never consent to any sexual activity, the age of consent is 16, and sexual intercourse without consent is rape.</w:t>
      </w:r>
    </w:p>
    <w:p w14:paraId="18AA8A63" w14:textId="77777777" w:rsidR="001442F3" w:rsidRPr="001442F3" w:rsidRDefault="001442F3" w:rsidP="001442F3">
      <w:pPr>
        <w:pStyle w:val="1bodycopy10pt"/>
        <w:rPr>
          <w:lang w:val="en-GB"/>
        </w:rPr>
      </w:pPr>
    </w:p>
    <w:p w14:paraId="13D94FF8" w14:textId="2F04BE66" w:rsidR="00CA5B1F" w:rsidRPr="00E13164" w:rsidRDefault="00EB6977" w:rsidP="00CA5B1F">
      <w:pPr>
        <w:pStyle w:val="1bodycopy10pt"/>
        <w:spacing w:after="200" w:line="276" w:lineRule="auto"/>
        <w:jc w:val="both"/>
        <w:rPr>
          <w:rFonts w:ascii="Corbel" w:hAnsi="Corbel"/>
          <w:sz w:val="22"/>
          <w:szCs w:val="22"/>
          <w:lang w:val="en-GB"/>
        </w:rPr>
      </w:pPr>
      <w:r w:rsidRPr="00E13164">
        <w:rPr>
          <w:rFonts w:ascii="Corbel" w:hAnsi="Corbel"/>
          <w:sz w:val="22"/>
          <w:szCs w:val="22"/>
          <w:lang w:val="en-GB"/>
        </w:rPr>
        <w:t>HSB</w:t>
      </w:r>
      <w:r w:rsidR="00CA5B1F" w:rsidRPr="00E13164">
        <w:rPr>
          <w:rFonts w:ascii="Corbel" w:hAnsi="Corbel"/>
          <w:sz w:val="22"/>
          <w:szCs w:val="22"/>
          <w:lang w:val="en-GB"/>
        </w:rPr>
        <w:t xml:space="preserve"> can occur:</w:t>
      </w:r>
    </w:p>
    <w:p w14:paraId="12DD8A6E" w14:textId="77777777" w:rsidR="00CA5B1F" w:rsidRPr="00E13164" w:rsidRDefault="00CA5B1F" w:rsidP="002D30C3">
      <w:pPr>
        <w:pStyle w:val="4Bulletedcopyblue"/>
        <w:spacing w:after="200" w:line="276" w:lineRule="auto"/>
        <w:jc w:val="both"/>
        <w:rPr>
          <w:rFonts w:ascii="Corbel" w:hAnsi="Corbel"/>
          <w:sz w:val="22"/>
          <w:szCs w:val="22"/>
          <w:lang w:val="en-GB"/>
        </w:rPr>
      </w:pPr>
      <w:r w:rsidRPr="00E13164">
        <w:rPr>
          <w:rFonts w:ascii="Corbel" w:hAnsi="Corbel"/>
          <w:sz w:val="22"/>
          <w:szCs w:val="22"/>
          <w:lang w:val="en-GB"/>
        </w:rPr>
        <w:t>Between 2 children of any age and sex</w:t>
      </w:r>
    </w:p>
    <w:p w14:paraId="58144D51" w14:textId="77777777" w:rsidR="00CA5B1F" w:rsidRPr="00E13164" w:rsidRDefault="00CA5B1F" w:rsidP="002D30C3">
      <w:pPr>
        <w:pStyle w:val="4Bulletedcopyblue"/>
        <w:spacing w:after="200" w:line="276" w:lineRule="auto"/>
        <w:jc w:val="both"/>
        <w:rPr>
          <w:rFonts w:ascii="Corbel" w:hAnsi="Corbel"/>
          <w:sz w:val="22"/>
          <w:szCs w:val="22"/>
          <w:lang w:val="en-GB"/>
        </w:rPr>
      </w:pPr>
      <w:r w:rsidRPr="00E13164">
        <w:rPr>
          <w:rFonts w:ascii="Corbel" w:hAnsi="Corbel"/>
          <w:sz w:val="22"/>
          <w:szCs w:val="22"/>
          <w:lang w:val="en-GB"/>
        </w:rPr>
        <w:t xml:space="preserve">Through a group of children sexually assaulting or sexually harassing a single child or group of children </w:t>
      </w:r>
    </w:p>
    <w:p w14:paraId="1DE6EE7A" w14:textId="77777777" w:rsidR="00CA5B1F" w:rsidRPr="00E13164" w:rsidRDefault="00CA5B1F" w:rsidP="002D30C3">
      <w:pPr>
        <w:pStyle w:val="4Bulletedcopyblue"/>
        <w:spacing w:after="200" w:line="276" w:lineRule="auto"/>
        <w:jc w:val="both"/>
        <w:rPr>
          <w:rFonts w:ascii="Corbel" w:hAnsi="Corbel"/>
          <w:sz w:val="22"/>
          <w:szCs w:val="22"/>
          <w:lang w:val="en-GB"/>
        </w:rPr>
      </w:pPr>
      <w:r w:rsidRPr="00E13164">
        <w:rPr>
          <w:rFonts w:ascii="Corbel" w:hAnsi="Corbel"/>
          <w:sz w:val="22"/>
          <w:szCs w:val="22"/>
          <w:lang w:val="en-GB"/>
        </w:rPr>
        <w:t xml:space="preserve">Online and face to face (both physically and verbally) </w:t>
      </w:r>
    </w:p>
    <w:p w14:paraId="341C0451" w14:textId="14FAA0AF" w:rsidR="00B613A8" w:rsidRDefault="00EB6977" w:rsidP="00B613A8">
      <w:pPr>
        <w:spacing w:after="120"/>
        <w:jc w:val="both"/>
      </w:pPr>
      <w:r w:rsidRPr="00E13164">
        <w:rPr>
          <w:rFonts w:ascii="Corbel" w:hAnsi="Corbel"/>
        </w:rPr>
        <w:t>HSB</w:t>
      </w:r>
      <w:r w:rsidR="00CA5B1F" w:rsidRPr="00E13164">
        <w:rPr>
          <w:rFonts w:ascii="Corbel" w:hAnsi="Corbel"/>
        </w:rPr>
        <w:t xml:space="preserve"> exist</w:t>
      </w:r>
      <w:r w:rsidR="00B613A8" w:rsidRPr="00E13164">
        <w:rPr>
          <w:rFonts w:ascii="Corbel" w:hAnsi="Corbel"/>
        </w:rPr>
        <w:t>s</w:t>
      </w:r>
      <w:r w:rsidR="00CA5B1F" w:rsidRPr="00E13164">
        <w:rPr>
          <w:rFonts w:ascii="Corbel" w:hAnsi="Corbel"/>
        </w:rPr>
        <w:t xml:space="preserve"> on a continuum and may overlap</w:t>
      </w:r>
      <w:r w:rsidR="00B613A8" w:rsidRPr="00E13164">
        <w:t xml:space="preserve"> </w:t>
      </w:r>
      <w:r w:rsidR="00B613A8" w:rsidRPr="00E13164">
        <w:rPr>
          <w:rFonts w:ascii="Corbel" w:hAnsi="Corbel"/>
        </w:rPr>
        <w:t>and may escalate into sexual harassment or sexual violence. It can occur online or face-to-face (both physically and verbally) and is never acceptable. Sexual violence and sexual harassment may overlap.</w:t>
      </w:r>
    </w:p>
    <w:p w14:paraId="181D17A3"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xml:space="preserve">Children who are victims of sexual violence and sexual harassment will likely find the experience stressful and distressing. This will, in all likelihood, adversely affect their educational attainment and will be exacerbated if the alleged perpetrator(s) attends the same school. </w:t>
      </w:r>
    </w:p>
    <w:p w14:paraId="2F2095D8"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xml:space="preserve">If a victim reports an incident, it is essential that staff make sure they are reassured that they are being taken seriously and that they will be supported and kept safe. A victim should never be given the impression that they are creating a problem by reporting any form of abuse or neglect. Nor should a victim ever be made to feel ashamed for making a report. </w:t>
      </w:r>
    </w:p>
    <w:p w14:paraId="102139D7" w14:textId="77777777" w:rsidR="00CA5B1F" w:rsidRPr="001D5231"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When supporting victims, staff will:</w:t>
      </w:r>
    </w:p>
    <w:p w14:paraId="65B4B3B0"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lastRenderedPageBreak/>
        <w:t xml:space="preserve">Reassure victims that the law on child-on-child abuse is there to protect them, not criminalise them </w:t>
      </w:r>
    </w:p>
    <w:p w14:paraId="605E44D2"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Regularly review decisions and actions, and update policies with lessons learnt </w:t>
      </w:r>
    </w:p>
    <w:p w14:paraId="1B831CFC"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Look out for potential patterns of concerning, problematic or inappropriate behaviour, and decide on a course of action where we identify any patterns </w:t>
      </w:r>
    </w:p>
    <w:p w14:paraId="0FFBAA38"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Consider if there are wider cultural issues within the school that enabled inappropriate behaviour to occur and whether revising policies and/or providing extra staff training could minimise the risk of it happening again </w:t>
      </w:r>
    </w:p>
    <w:p w14:paraId="44BDE270" w14:textId="77777777" w:rsidR="00CA5B1F" w:rsidRPr="001D5231" w:rsidRDefault="00CA5B1F" w:rsidP="002D30C3">
      <w:pPr>
        <w:pStyle w:val="4Bulletedcopyblue"/>
        <w:spacing w:after="200" w:line="276" w:lineRule="auto"/>
        <w:jc w:val="both"/>
        <w:rPr>
          <w:rFonts w:ascii="Corbel" w:hAnsi="Corbel"/>
          <w:sz w:val="22"/>
          <w:szCs w:val="22"/>
          <w:lang w:val="en-GB"/>
        </w:rPr>
      </w:pPr>
      <w:r w:rsidRPr="001D5231">
        <w:rPr>
          <w:rFonts w:ascii="Corbel" w:hAnsi="Corbel"/>
          <w:sz w:val="22"/>
          <w:szCs w:val="22"/>
          <w:lang w:val="en-GB"/>
        </w:rPr>
        <w:t xml:space="preserve">Remain alert to the possible challenges of detecting signs that a child has experienced sexual violence, and show sensitivity to their needs </w:t>
      </w:r>
    </w:p>
    <w:p w14:paraId="43A4B017" w14:textId="6C0175D2" w:rsidR="00CA5B1F" w:rsidRPr="00E13164" w:rsidRDefault="00CA5B1F" w:rsidP="00CA5B1F">
      <w:pPr>
        <w:pStyle w:val="1bodycopy10pt"/>
        <w:spacing w:after="200" w:line="276" w:lineRule="auto"/>
        <w:jc w:val="both"/>
        <w:rPr>
          <w:rFonts w:ascii="Corbel" w:hAnsi="Corbel"/>
          <w:sz w:val="22"/>
          <w:szCs w:val="22"/>
          <w:lang w:val="en-GB"/>
        </w:rPr>
      </w:pPr>
      <w:r w:rsidRPr="001D5231">
        <w:rPr>
          <w:rFonts w:ascii="Corbel" w:hAnsi="Corbel"/>
          <w:sz w:val="22"/>
          <w:szCs w:val="22"/>
          <w:lang w:val="en-GB"/>
        </w:rPr>
        <w:t xml:space="preserve">Some groups are potentially more at risk. Evidence shows that girls, children with SEN and/or disabilities, and lesbian, </w:t>
      </w:r>
      <w:r w:rsidRPr="00E13164">
        <w:rPr>
          <w:rFonts w:ascii="Corbel" w:hAnsi="Corbel"/>
          <w:sz w:val="22"/>
          <w:szCs w:val="22"/>
          <w:lang w:val="en-GB"/>
        </w:rPr>
        <w:t>gay</w:t>
      </w:r>
      <w:r w:rsidR="0030701F" w:rsidRPr="00E13164">
        <w:rPr>
          <w:rFonts w:ascii="Corbel" w:hAnsi="Corbel"/>
          <w:sz w:val="22"/>
          <w:szCs w:val="22"/>
          <w:lang w:val="en-GB"/>
        </w:rPr>
        <w:t xml:space="preserve"> and</w:t>
      </w:r>
      <w:r w:rsidRPr="00E13164">
        <w:rPr>
          <w:rFonts w:ascii="Corbel" w:hAnsi="Corbel"/>
          <w:sz w:val="22"/>
          <w:szCs w:val="22"/>
          <w:lang w:val="en-GB"/>
        </w:rPr>
        <w:t xml:space="preserve"> bisexual</w:t>
      </w:r>
      <w:r w:rsidR="0030701F" w:rsidRPr="00E13164">
        <w:rPr>
          <w:rFonts w:ascii="Corbel" w:hAnsi="Corbel"/>
          <w:sz w:val="22"/>
          <w:szCs w:val="22"/>
          <w:lang w:val="en-GB"/>
        </w:rPr>
        <w:t xml:space="preserve"> children and children questioning their gender</w:t>
      </w:r>
      <w:r w:rsidRPr="00E13164">
        <w:rPr>
          <w:rFonts w:ascii="Corbel" w:hAnsi="Corbel"/>
          <w:sz w:val="22"/>
          <w:szCs w:val="22"/>
          <w:lang w:val="en-GB"/>
        </w:rPr>
        <w:t xml:space="preserve"> are at greater risk. </w:t>
      </w:r>
    </w:p>
    <w:p w14:paraId="20042E2F" w14:textId="77777777" w:rsidR="00CA5B1F" w:rsidRPr="00E13164" w:rsidRDefault="00CA5B1F" w:rsidP="00CA5B1F">
      <w:pPr>
        <w:pStyle w:val="1bodycopy10pt"/>
        <w:spacing w:after="200" w:line="276" w:lineRule="auto"/>
        <w:jc w:val="both"/>
        <w:rPr>
          <w:rFonts w:ascii="Corbel" w:hAnsi="Corbel"/>
          <w:sz w:val="22"/>
          <w:szCs w:val="22"/>
          <w:lang w:val="en-GB"/>
        </w:rPr>
      </w:pPr>
      <w:r w:rsidRPr="00E13164">
        <w:rPr>
          <w:rFonts w:ascii="Corbel" w:hAnsi="Corbel"/>
          <w:sz w:val="22"/>
          <w:szCs w:val="22"/>
          <w:lang w:val="en-GB"/>
        </w:rPr>
        <w:t xml:space="preserve">Staff should be aware of the importance of: </w:t>
      </w:r>
    </w:p>
    <w:p w14:paraId="5B6C9405" w14:textId="77777777" w:rsidR="00CA5B1F" w:rsidRPr="00E13164" w:rsidRDefault="00CA5B1F" w:rsidP="002D30C3">
      <w:pPr>
        <w:pStyle w:val="4Bulletedcopyblue"/>
        <w:spacing w:after="200" w:line="276" w:lineRule="auto"/>
        <w:jc w:val="both"/>
        <w:rPr>
          <w:rFonts w:ascii="Corbel" w:hAnsi="Corbel"/>
          <w:sz w:val="22"/>
          <w:szCs w:val="22"/>
          <w:lang w:val="en-GB"/>
        </w:rPr>
      </w:pPr>
      <w:r w:rsidRPr="00E13164">
        <w:rPr>
          <w:rFonts w:ascii="Corbel" w:hAnsi="Corbel"/>
          <w:sz w:val="22"/>
          <w:szCs w:val="22"/>
          <w:lang w:val="en-GB"/>
        </w:rPr>
        <w:t>Challenging inappropriate behaviours</w:t>
      </w:r>
    </w:p>
    <w:p w14:paraId="6F776093" w14:textId="77777777" w:rsidR="00CA5B1F" w:rsidRPr="00E13164" w:rsidRDefault="00CA5B1F" w:rsidP="002D30C3">
      <w:pPr>
        <w:pStyle w:val="4Bulletedcopyblue"/>
        <w:spacing w:after="200" w:line="276" w:lineRule="auto"/>
        <w:jc w:val="both"/>
        <w:rPr>
          <w:rFonts w:ascii="Corbel" w:hAnsi="Corbel"/>
          <w:sz w:val="22"/>
          <w:szCs w:val="22"/>
          <w:lang w:val="en-GB"/>
        </w:rPr>
      </w:pPr>
      <w:r w:rsidRPr="00E13164">
        <w:rPr>
          <w:rFonts w:ascii="Corbel" w:hAnsi="Corbel"/>
          <w:sz w:val="22"/>
          <w:szCs w:val="22"/>
          <w:lang w:val="en-GB"/>
        </w:rPr>
        <w:t>Making clear that sexual violence and sexual harassment is not acceptable, will never be tolerated and is not an inevitable part of growing up</w:t>
      </w:r>
    </w:p>
    <w:p w14:paraId="51C0E2A9" w14:textId="77777777" w:rsidR="00CA5B1F" w:rsidRPr="00E13164" w:rsidRDefault="00CA5B1F" w:rsidP="002D30C3">
      <w:pPr>
        <w:pStyle w:val="4Bulletedcopyblue"/>
        <w:spacing w:after="200" w:line="276" w:lineRule="auto"/>
        <w:jc w:val="both"/>
        <w:rPr>
          <w:rFonts w:ascii="Corbel" w:hAnsi="Corbel"/>
          <w:sz w:val="22"/>
          <w:szCs w:val="22"/>
          <w:lang w:val="en-GB"/>
        </w:rPr>
      </w:pPr>
      <w:r w:rsidRPr="00E13164">
        <w:rPr>
          <w:rFonts w:ascii="Corbel" w:hAnsi="Corbel"/>
          <w:sz w:val="22"/>
          <w:szCs w:val="22"/>
          <w:lang w:val="en-GB"/>
        </w:rPr>
        <w:t>Challenging physical behaviours (potentially criminal in nature), such as grabbing bottoms, breasts and genitalia, pulling down trousers, flicking bras and lifting up skirts. Dismissing or tolerating such behaviours risks normalising them</w:t>
      </w:r>
    </w:p>
    <w:p w14:paraId="1800BD53" w14:textId="0FB00438" w:rsidR="00250A07" w:rsidRPr="00E13164" w:rsidRDefault="00250A07" w:rsidP="00250A07">
      <w:pPr>
        <w:pStyle w:val="4Bulletedcopyblue"/>
        <w:jc w:val="both"/>
        <w:rPr>
          <w:rFonts w:ascii="Corbel" w:eastAsia="Times New Roman" w:hAnsi="Corbel" w:cs="Times New Roman"/>
          <w:sz w:val="22"/>
          <w:szCs w:val="22"/>
        </w:rPr>
      </w:pPr>
      <w:r w:rsidRPr="00E13164">
        <w:rPr>
          <w:rFonts w:ascii="Corbel" w:hAnsi="Corbel"/>
          <w:sz w:val="22"/>
          <w:szCs w:val="22"/>
        </w:rPr>
        <w:t>Recognising the intersection of misogyny/misandry and harmful sexual behaviour. It’s important not to dismiss issues that may seem minor at first, such as derogatory language, as behaviours can escalate into more severe forms of child-on-child abuse</w:t>
      </w:r>
    </w:p>
    <w:p w14:paraId="6FC43F97" w14:textId="2149F458" w:rsidR="00CA5B1F" w:rsidRDefault="00CA5B1F" w:rsidP="00CA5B1F">
      <w:pPr>
        <w:pStyle w:val="1bodycopy10pt"/>
        <w:spacing w:after="200" w:line="276" w:lineRule="auto"/>
        <w:jc w:val="both"/>
        <w:rPr>
          <w:rFonts w:ascii="Corbel" w:hAnsi="Corbel"/>
          <w:sz w:val="22"/>
          <w:szCs w:val="22"/>
          <w:lang w:val="en-GB"/>
        </w:rPr>
      </w:pPr>
      <w:r w:rsidRPr="00E13164">
        <w:rPr>
          <w:rFonts w:ascii="Corbel" w:hAnsi="Corbel"/>
          <w:sz w:val="22"/>
          <w:szCs w:val="22"/>
          <w:lang w:val="en-GB"/>
        </w:rPr>
        <w:t>If staff have any concerns about</w:t>
      </w:r>
      <w:r w:rsidR="00250A07" w:rsidRPr="00E13164">
        <w:rPr>
          <w:rFonts w:ascii="Corbel" w:hAnsi="Corbel"/>
          <w:sz w:val="22"/>
          <w:szCs w:val="22"/>
          <w:lang w:val="en-GB"/>
        </w:rPr>
        <w:t xml:space="preserve"> HSB,</w:t>
      </w:r>
      <w:r w:rsidRPr="00E13164">
        <w:rPr>
          <w:rFonts w:ascii="Corbel" w:hAnsi="Corbel"/>
          <w:sz w:val="22"/>
          <w:szCs w:val="22"/>
          <w:lang w:val="en-GB"/>
        </w:rPr>
        <w:t xml:space="preserve"> sexual violence or sexual harassment, or a child makes a report to them, they will follow the procedures set out in section 7 of this policy, as appropriate. In particular, section 7.8 and 7.9 set out more detail about our school’s approach to this type of abuse.</w:t>
      </w:r>
    </w:p>
    <w:p w14:paraId="12E6851F" w14:textId="77777777" w:rsidR="00A81FB9" w:rsidRPr="001D5231" w:rsidRDefault="00A81FB9" w:rsidP="00CA5B1F">
      <w:pPr>
        <w:pStyle w:val="1bodycopy10pt"/>
        <w:spacing w:after="200" w:line="276" w:lineRule="auto"/>
        <w:jc w:val="both"/>
        <w:rPr>
          <w:rFonts w:ascii="Corbel" w:hAnsi="Corbel"/>
          <w:sz w:val="22"/>
          <w:szCs w:val="22"/>
          <w:lang w:val="en-GB"/>
        </w:rPr>
      </w:pPr>
    </w:p>
    <w:p w14:paraId="56C867A9" w14:textId="77777777" w:rsidR="00CA5B1F" w:rsidRPr="00E13164" w:rsidRDefault="00CA5B1F" w:rsidP="00CA5B1F">
      <w:pPr>
        <w:pStyle w:val="Subhead2"/>
        <w:spacing w:before="0" w:after="200" w:line="276" w:lineRule="auto"/>
        <w:jc w:val="both"/>
        <w:rPr>
          <w:rFonts w:ascii="Corbel" w:hAnsi="Corbel"/>
          <w:sz w:val="22"/>
          <w:szCs w:val="22"/>
          <w:lang w:val="en-GB"/>
        </w:rPr>
      </w:pPr>
      <w:r w:rsidRPr="00E13164">
        <w:rPr>
          <w:rFonts w:ascii="Corbel" w:hAnsi="Corbel"/>
          <w:sz w:val="22"/>
          <w:szCs w:val="22"/>
          <w:lang w:val="en-GB"/>
        </w:rPr>
        <w:t xml:space="preserve">Serious violence </w:t>
      </w:r>
    </w:p>
    <w:p w14:paraId="314B7FFE" w14:textId="77777777" w:rsidR="00C17532" w:rsidRPr="00E13164" w:rsidRDefault="00C17532" w:rsidP="00C17532">
      <w:pPr>
        <w:spacing w:after="120"/>
        <w:jc w:val="both"/>
        <w:rPr>
          <w:rFonts w:ascii="Corbel" w:hAnsi="Corbel"/>
        </w:rPr>
      </w:pPr>
      <w:r w:rsidRPr="00E13164">
        <w:rPr>
          <w:rFonts w:ascii="Corbel" w:hAnsi="Corbel"/>
        </w:rPr>
        <w:t>Serious violence is a continuing safeguarding concern which may involve:</w:t>
      </w:r>
    </w:p>
    <w:p w14:paraId="3879EF24" w14:textId="77777777" w:rsidR="00C17532" w:rsidRPr="00E13164" w:rsidRDefault="00C17532" w:rsidP="008C01FC">
      <w:pPr>
        <w:numPr>
          <w:ilvl w:val="0"/>
          <w:numId w:val="40"/>
        </w:numPr>
        <w:spacing w:after="120" w:line="240" w:lineRule="auto"/>
        <w:ind w:left="340" w:hanging="282"/>
        <w:jc w:val="both"/>
        <w:rPr>
          <w:rFonts w:ascii="Corbel" w:eastAsia="Times New Roman" w:hAnsi="Corbel" w:cs="Times New Roman"/>
        </w:rPr>
      </w:pPr>
      <w:r w:rsidRPr="00E13164">
        <w:rPr>
          <w:rFonts w:ascii="Corbel" w:hAnsi="Corbel"/>
        </w:rPr>
        <w:t>Physical assault</w:t>
      </w:r>
    </w:p>
    <w:p w14:paraId="38D816F0" w14:textId="77777777" w:rsidR="00C17532" w:rsidRPr="00E13164" w:rsidRDefault="00C17532" w:rsidP="008C01FC">
      <w:pPr>
        <w:numPr>
          <w:ilvl w:val="0"/>
          <w:numId w:val="40"/>
        </w:numPr>
        <w:spacing w:after="120" w:line="240" w:lineRule="auto"/>
        <w:ind w:left="340" w:hanging="282"/>
        <w:jc w:val="both"/>
        <w:rPr>
          <w:rFonts w:ascii="Corbel" w:eastAsia="Times New Roman" w:hAnsi="Corbel" w:cs="Times New Roman"/>
        </w:rPr>
      </w:pPr>
      <w:r w:rsidRPr="00E13164">
        <w:rPr>
          <w:rFonts w:ascii="Corbel" w:hAnsi="Corbel"/>
        </w:rPr>
        <w:t>Carrying, threatening with or using weapons (often in the context of peer conflict or bullying)</w:t>
      </w:r>
    </w:p>
    <w:p w14:paraId="54F4CD61" w14:textId="77777777" w:rsidR="00C17532" w:rsidRPr="00E13164" w:rsidRDefault="00C17532" w:rsidP="008C01FC">
      <w:pPr>
        <w:numPr>
          <w:ilvl w:val="0"/>
          <w:numId w:val="40"/>
        </w:numPr>
        <w:spacing w:after="120" w:line="240" w:lineRule="auto"/>
        <w:ind w:left="340" w:hanging="282"/>
        <w:jc w:val="both"/>
        <w:rPr>
          <w:rFonts w:ascii="Corbel" w:eastAsia="Times New Roman" w:hAnsi="Corbel" w:cs="Times New Roman"/>
        </w:rPr>
      </w:pPr>
      <w:r w:rsidRPr="00E13164">
        <w:rPr>
          <w:rFonts w:ascii="Corbel" w:hAnsi="Corbel"/>
        </w:rPr>
        <w:t>Criminal exploitation</w:t>
      </w:r>
    </w:p>
    <w:p w14:paraId="13FECEAD" w14:textId="77777777" w:rsidR="00C17532" w:rsidRPr="00E13164" w:rsidRDefault="00C17532" w:rsidP="00C17532">
      <w:pPr>
        <w:pStyle w:val="1bodycopy10pt"/>
        <w:rPr>
          <w:lang w:val="en-GB"/>
        </w:rPr>
      </w:pPr>
    </w:p>
    <w:p w14:paraId="613D9622" w14:textId="77777777" w:rsidR="00CA5B1F" w:rsidRPr="00E13164" w:rsidRDefault="00CA5B1F" w:rsidP="00CA5B1F">
      <w:pPr>
        <w:pStyle w:val="1bodycopy10pt"/>
        <w:spacing w:after="200" w:line="276" w:lineRule="auto"/>
        <w:jc w:val="both"/>
        <w:rPr>
          <w:rFonts w:ascii="Corbel" w:hAnsi="Corbel"/>
          <w:sz w:val="22"/>
          <w:szCs w:val="22"/>
          <w:lang w:val="en-GB"/>
        </w:rPr>
      </w:pPr>
      <w:r w:rsidRPr="00E13164">
        <w:rPr>
          <w:rFonts w:ascii="Corbel" w:hAnsi="Corbel"/>
          <w:sz w:val="22"/>
          <w:szCs w:val="22"/>
          <w:lang w:val="en-GB"/>
        </w:rPr>
        <w:t>Indicators which may signal that a child is at risk from, or involved with, serious violent crime may include:</w:t>
      </w:r>
    </w:p>
    <w:p w14:paraId="12B58B18" w14:textId="77777777" w:rsidR="00CA5B1F" w:rsidRPr="00E13164" w:rsidRDefault="00CA5B1F" w:rsidP="002D30C3">
      <w:pPr>
        <w:pStyle w:val="4Bulletedcopyblue"/>
        <w:spacing w:after="200" w:line="276" w:lineRule="auto"/>
        <w:jc w:val="both"/>
        <w:rPr>
          <w:rFonts w:ascii="Corbel" w:hAnsi="Corbel"/>
          <w:sz w:val="22"/>
          <w:szCs w:val="22"/>
          <w:lang w:val="en-GB"/>
        </w:rPr>
      </w:pPr>
      <w:r w:rsidRPr="00E13164">
        <w:rPr>
          <w:rFonts w:ascii="Corbel" w:hAnsi="Corbel"/>
          <w:sz w:val="22"/>
          <w:szCs w:val="22"/>
          <w:lang w:val="en-GB"/>
        </w:rPr>
        <w:t>Increased absence from school</w:t>
      </w:r>
    </w:p>
    <w:p w14:paraId="59A5CB0B" w14:textId="77777777" w:rsidR="00CA5B1F" w:rsidRPr="00E13164" w:rsidRDefault="00CA5B1F" w:rsidP="002D30C3">
      <w:pPr>
        <w:pStyle w:val="4Bulletedcopyblue"/>
        <w:spacing w:after="200" w:line="276" w:lineRule="auto"/>
        <w:jc w:val="both"/>
        <w:rPr>
          <w:rFonts w:ascii="Corbel" w:hAnsi="Corbel"/>
          <w:sz w:val="22"/>
          <w:szCs w:val="22"/>
          <w:lang w:val="en-GB"/>
        </w:rPr>
      </w:pPr>
      <w:r w:rsidRPr="00E13164">
        <w:rPr>
          <w:rFonts w:ascii="Corbel" w:hAnsi="Corbel"/>
          <w:sz w:val="22"/>
          <w:szCs w:val="22"/>
          <w:lang w:val="en-GB"/>
        </w:rPr>
        <w:t>Change in friendships or relationships with older individuals or groups</w:t>
      </w:r>
    </w:p>
    <w:p w14:paraId="486B4F18" w14:textId="77777777" w:rsidR="00CA5B1F" w:rsidRPr="00E13164" w:rsidRDefault="00CA5B1F" w:rsidP="002D30C3">
      <w:pPr>
        <w:pStyle w:val="4Bulletedcopyblue"/>
        <w:spacing w:after="200" w:line="276" w:lineRule="auto"/>
        <w:jc w:val="both"/>
        <w:rPr>
          <w:rFonts w:ascii="Corbel" w:hAnsi="Corbel"/>
          <w:sz w:val="22"/>
          <w:szCs w:val="22"/>
          <w:lang w:val="en-GB"/>
        </w:rPr>
      </w:pPr>
      <w:r w:rsidRPr="00E13164">
        <w:rPr>
          <w:rFonts w:ascii="Corbel" w:hAnsi="Corbel"/>
          <w:sz w:val="22"/>
          <w:szCs w:val="22"/>
          <w:lang w:val="en-GB"/>
        </w:rPr>
        <w:t>Significant decline in performance</w:t>
      </w:r>
    </w:p>
    <w:p w14:paraId="57C62D59" w14:textId="77777777" w:rsidR="00CA5B1F" w:rsidRPr="00E13164" w:rsidRDefault="00CA5B1F" w:rsidP="002D30C3">
      <w:pPr>
        <w:pStyle w:val="4Bulletedcopyblue"/>
        <w:spacing w:after="200" w:line="276" w:lineRule="auto"/>
        <w:jc w:val="both"/>
        <w:rPr>
          <w:rFonts w:ascii="Corbel" w:hAnsi="Corbel"/>
          <w:sz w:val="22"/>
          <w:szCs w:val="22"/>
          <w:lang w:val="en-GB"/>
        </w:rPr>
      </w:pPr>
      <w:r w:rsidRPr="00E13164">
        <w:rPr>
          <w:rFonts w:ascii="Corbel" w:hAnsi="Corbel"/>
          <w:sz w:val="22"/>
          <w:szCs w:val="22"/>
          <w:lang w:val="en-GB"/>
        </w:rPr>
        <w:t>Signs of self-harm or a significant change in wellbeing</w:t>
      </w:r>
    </w:p>
    <w:p w14:paraId="68C6A32B" w14:textId="77777777" w:rsidR="00CA5B1F" w:rsidRPr="00E13164" w:rsidRDefault="00CA5B1F" w:rsidP="002D30C3">
      <w:pPr>
        <w:pStyle w:val="4Bulletedcopyblue"/>
        <w:spacing w:after="200" w:line="276" w:lineRule="auto"/>
        <w:jc w:val="both"/>
        <w:rPr>
          <w:rFonts w:ascii="Corbel" w:hAnsi="Corbel"/>
          <w:sz w:val="22"/>
          <w:szCs w:val="22"/>
          <w:lang w:val="en-GB"/>
        </w:rPr>
      </w:pPr>
      <w:r w:rsidRPr="00E13164">
        <w:rPr>
          <w:rFonts w:ascii="Corbel" w:hAnsi="Corbel"/>
          <w:sz w:val="22"/>
          <w:szCs w:val="22"/>
          <w:lang w:val="en-GB"/>
        </w:rPr>
        <w:lastRenderedPageBreak/>
        <w:t>Signs of assault or unexplained injuries</w:t>
      </w:r>
    </w:p>
    <w:p w14:paraId="276EA1C8" w14:textId="77777777" w:rsidR="00CA5B1F" w:rsidRPr="00E13164" w:rsidRDefault="00CA5B1F" w:rsidP="002D30C3">
      <w:pPr>
        <w:pStyle w:val="4Bulletedcopyblue"/>
        <w:spacing w:after="200" w:line="276" w:lineRule="auto"/>
        <w:jc w:val="both"/>
        <w:rPr>
          <w:rFonts w:ascii="Corbel" w:hAnsi="Corbel"/>
          <w:sz w:val="22"/>
          <w:szCs w:val="22"/>
          <w:lang w:val="en-GB"/>
        </w:rPr>
      </w:pPr>
      <w:r w:rsidRPr="00E13164">
        <w:rPr>
          <w:rFonts w:ascii="Corbel" w:hAnsi="Corbel"/>
          <w:sz w:val="22"/>
          <w:szCs w:val="22"/>
          <w:lang w:val="en-GB"/>
        </w:rPr>
        <w:t xml:space="preserve">Unexplained gifts or new possessions (this could indicate that the child has been approached by, or is involved with, individuals associated with criminal networks or gangs and may be at risk of criminal exploitation (see above)) </w:t>
      </w:r>
    </w:p>
    <w:p w14:paraId="5A41447B" w14:textId="77777777" w:rsidR="00CA5B1F" w:rsidRPr="00E13164" w:rsidRDefault="00CA5B1F" w:rsidP="00CA5B1F">
      <w:pPr>
        <w:pStyle w:val="1bodycopy10pt"/>
        <w:spacing w:after="200" w:line="276" w:lineRule="auto"/>
        <w:jc w:val="both"/>
        <w:rPr>
          <w:rFonts w:ascii="Corbel" w:hAnsi="Corbel"/>
          <w:sz w:val="22"/>
          <w:szCs w:val="22"/>
          <w:lang w:val="en-GB"/>
        </w:rPr>
      </w:pPr>
      <w:r w:rsidRPr="00E13164">
        <w:rPr>
          <w:rFonts w:ascii="Corbel" w:hAnsi="Corbel"/>
          <w:sz w:val="22"/>
          <w:szCs w:val="22"/>
          <w:lang w:val="en-GB"/>
        </w:rPr>
        <w:t>Risk factors which increase the likelihood of involvement in serious violence include:</w:t>
      </w:r>
    </w:p>
    <w:p w14:paraId="6878ACB1" w14:textId="0EA49D6B" w:rsidR="006D1D3B" w:rsidRPr="00E13164" w:rsidRDefault="00CA5B1F" w:rsidP="00AD0716">
      <w:pPr>
        <w:pStyle w:val="4Bulletedcopyblue"/>
        <w:spacing w:after="200" w:line="276" w:lineRule="auto"/>
        <w:jc w:val="both"/>
        <w:rPr>
          <w:rFonts w:ascii="Corbel" w:hAnsi="Corbel"/>
          <w:sz w:val="22"/>
          <w:szCs w:val="22"/>
          <w:lang w:val="en-GB"/>
        </w:rPr>
      </w:pPr>
      <w:r w:rsidRPr="00E13164">
        <w:rPr>
          <w:rFonts w:ascii="Corbel" w:hAnsi="Corbel"/>
          <w:sz w:val="22"/>
          <w:szCs w:val="22"/>
          <w:lang w:val="en-GB"/>
        </w:rPr>
        <w:t>Having been frequently absent</w:t>
      </w:r>
      <w:r w:rsidR="006D1D3B" w:rsidRPr="00E13164">
        <w:rPr>
          <w:rFonts w:ascii="Corbel" w:hAnsi="Corbel"/>
          <w:sz w:val="22"/>
          <w:szCs w:val="22"/>
          <w:lang w:val="en-GB"/>
        </w:rPr>
        <w:t>, suspended, spent time in an alternative provision,</w:t>
      </w:r>
      <w:r w:rsidRPr="00E13164">
        <w:rPr>
          <w:rFonts w:ascii="Corbel" w:hAnsi="Corbel"/>
          <w:sz w:val="22"/>
          <w:szCs w:val="22"/>
          <w:lang w:val="en-GB"/>
        </w:rPr>
        <w:t xml:space="preserve"> or permanently excluded from school</w:t>
      </w:r>
    </w:p>
    <w:p w14:paraId="6956F667" w14:textId="77777777" w:rsidR="006D1D3B" w:rsidRPr="00E13164" w:rsidRDefault="006D1D3B" w:rsidP="006D1D3B">
      <w:pPr>
        <w:pStyle w:val="4Bulletedcopyblue"/>
        <w:spacing w:after="200" w:line="276" w:lineRule="auto"/>
        <w:jc w:val="both"/>
        <w:rPr>
          <w:rFonts w:ascii="Corbel" w:hAnsi="Corbel"/>
          <w:sz w:val="22"/>
          <w:szCs w:val="22"/>
          <w:lang w:val="en-GB"/>
        </w:rPr>
      </w:pPr>
      <w:r w:rsidRPr="00E13164">
        <w:rPr>
          <w:rFonts w:ascii="Corbel" w:hAnsi="Corbel"/>
          <w:sz w:val="22"/>
          <w:szCs w:val="22"/>
          <w:lang w:val="en-GB"/>
        </w:rPr>
        <w:t>Having been involved in offending, such as theft or robbery</w:t>
      </w:r>
    </w:p>
    <w:p w14:paraId="05614238" w14:textId="77777777" w:rsidR="006D1D3B" w:rsidRPr="00E13164" w:rsidRDefault="006D1D3B" w:rsidP="006D1D3B">
      <w:pPr>
        <w:pStyle w:val="4Bulletedcopyblue"/>
        <w:spacing w:after="200" w:line="276" w:lineRule="auto"/>
        <w:jc w:val="both"/>
        <w:rPr>
          <w:rFonts w:ascii="Corbel" w:hAnsi="Corbel"/>
          <w:sz w:val="22"/>
          <w:szCs w:val="22"/>
          <w:lang w:val="en-GB"/>
        </w:rPr>
      </w:pPr>
      <w:r w:rsidRPr="00E13164">
        <w:rPr>
          <w:rFonts w:ascii="Corbel" w:hAnsi="Corbel"/>
          <w:sz w:val="22"/>
          <w:szCs w:val="22"/>
          <w:lang w:val="en-GB"/>
        </w:rPr>
        <w:t>Being male</w:t>
      </w:r>
    </w:p>
    <w:p w14:paraId="3469F346" w14:textId="77777777" w:rsidR="00CA5B1F" w:rsidRPr="00E13164" w:rsidRDefault="00CA5B1F" w:rsidP="002D30C3">
      <w:pPr>
        <w:pStyle w:val="4Bulletedcopyblue"/>
        <w:spacing w:after="200" w:line="276" w:lineRule="auto"/>
        <w:jc w:val="both"/>
        <w:rPr>
          <w:rFonts w:ascii="Corbel" w:hAnsi="Corbel"/>
          <w:sz w:val="22"/>
          <w:szCs w:val="22"/>
          <w:lang w:val="en-GB"/>
        </w:rPr>
      </w:pPr>
      <w:r w:rsidRPr="00E13164">
        <w:rPr>
          <w:rFonts w:ascii="Corbel" w:hAnsi="Corbel"/>
          <w:sz w:val="22"/>
          <w:szCs w:val="22"/>
          <w:lang w:val="en-GB"/>
        </w:rPr>
        <w:t xml:space="preserve">Having experienced child maltreatment </w:t>
      </w:r>
    </w:p>
    <w:p w14:paraId="2952C6CE" w14:textId="77777777" w:rsidR="009E0B27" w:rsidRPr="00E13164" w:rsidRDefault="009E0B27" w:rsidP="009E0B27">
      <w:pPr>
        <w:pStyle w:val="4Bulletedcopyblue"/>
        <w:rPr>
          <w:rFonts w:ascii="Corbel" w:eastAsia="Times New Roman" w:hAnsi="Corbel" w:cs="Times New Roman"/>
          <w:sz w:val="22"/>
          <w:szCs w:val="22"/>
        </w:rPr>
      </w:pPr>
      <w:r w:rsidRPr="00E13164">
        <w:rPr>
          <w:rFonts w:ascii="Corbel" w:hAnsi="Corbel"/>
          <w:sz w:val="22"/>
          <w:szCs w:val="22"/>
        </w:rPr>
        <w:t>Having used drugs or alcohol in early adolescence</w:t>
      </w:r>
    </w:p>
    <w:p w14:paraId="7A40F70E" w14:textId="7A1D3BBC" w:rsidR="009E0B27" w:rsidRPr="00E13164" w:rsidRDefault="009E0B27" w:rsidP="009E0B27">
      <w:pPr>
        <w:pStyle w:val="4Bulletedcopyblue"/>
        <w:rPr>
          <w:rFonts w:ascii="Corbel" w:eastAsia="Times New Roman" w:hAnsi="Corbel" w:cs="Times New Roman"/>
          <w:sz w:val="22"/>
          <w:szCs w:val="22"/>
        </w:rPr>
      </w:pPr>
      <w:r w:rsidRPr="00E13164">
        <w:rPr>
          <w:rFonts w:ascii="Corbel" w:hAnsi="Corbel"/>
          <w:sz w:val="22"/>
          <w:szCs w:val="22"/>
        </w:rPr>
        <w:t>Having previously been a victim or previously perpetrated violence</w:t>
      </w:r>
    </w:p>
    <w:p w14:paraId="16CD6656" w14:textId="20B163A2" w:rsidR="00CA5B1F" w:rsidRPr="00E13164" w:rsidRDefault="00CA5B1F" w:rsidP="00CA5B1F">
      <w:pPr>
        <w:pStyle w:val="4Bulletedcopyblue"/>
        <w:numPr>
          <w:ilvl w:val="0"/>
          <w:numId w:val="0"/>
        </w:numPr>
        <w:spacing w:after="200" w:line="276" w:lineRule="auto"/>
        <w:jc w:val="both"/>
        <w:rPr>
          <w:rFonts w:ascii="Corbel" w:hAnsi="Corbel"/>
          <w:sz w:val="22"/>
          <w:szCs w:val="22"/>
          <w:lang w:val="en-GB"/>
        </w:rPr>
      </w:pPr>
      <w:r w:rsidRPr="00E13164">
        <w:rPr>
          <w:rFonts w:ascii="Corbel" w:hAnsi="Corbel"/>
          <w:sz w:val="22"/>
          <w:szCs w:val="22"/>
          <w:lang w:val="en-GB"/>
        </w:rPr>
        <w:t>Staff will be aware of these indicators and risk factors</w:t>
      </w:r>
      <w:r w:rsidR="00B31778" w:rsidRPr="00E13164">
        <w:t xml:space="preserve"> </w:t>
      </w:r>
      <w:r w:rsidR="00B31778" w:rsidRPr="00E13164">
        <w:rPr>
          <w:rFonts w:ascii="Corbel" w:hAnsi="Corbel"/>
          <w:sz w:val="22"/>
          <w:szCs w:val="22"/>
        </w:rPr>
        <w:t>and will be alert to when children might be at highest risk around the school day (for example, immediately after school).</w:t>
      </w:r>
      <w:r w:rsidR="00B31778" w:rsidRPr="00E13164">
        <w:rPr>
          <w:rFonts w:ascii="Corbel" w:hAnsi="Corbel"/>
          <w:sz w:val="22"/>
          <w:szCs w:val="22"/>
          <w:lang w:val="en-GB"/>
        </w:rPr>
        <w:t xml:space="preserve"> </w:t>
      </w:r>
      <w:r w:rsidRPr="00E13164">
        <w:rPr>
          <w:rFonts w:ascii="Corbel" w:hAnsi="Corbel"/>
          <w:sz w:val="22"/>
          <w:szCs w:val="22"/>
          <w:lang w:val="en-GB"/>
        </w:rPr>
        <w:t>If a member of staff has a concern about a pupil being involved in, or at risk of, serious violence,</w:t>
      </w:r>
      <w:r w:rsidR="00764275" w:rsidRPr="00E13164">
        <w:t xml:space="preserve"> </w:t>
      </w:r>
      <w:r w:rsidR="00764275" w:rsidRPr="00E13164">
        <w:rPr>
          <w:rFonts w:ascii="Corbel" w:hAnsi="Corbel"/>
          <w:sz w:val="22"/>
          <w:szCs w:val="22"/>
        </w:rPr>
        <w:t>including a child carrying or using a weapon (or expressing intent to do so),</w:t>
      </w:r>
      <w:r w:rsidR="00764275" w:rsidRPr="00E13164">
        <w:t xml:space="preserve"> </w:t>
      </w:r>
      <w:r w:rsidRPr="00E13164">
        <w:rPr>
          <w:rFonts w:ascii="Corbel" w:hAnsi="Corbel"/>
          <w:sz w:val="22"/>
          <w:szCs w:val="22"/>
          <w:lang w:val="en-GB"/>
        </w:rPr>
        <w:t>they will report this to the DSL.</w:t>
      </w:r>
    </w:p>
    <w:p w14:paraId="2E23514B" w14:textId="77777777" w:rsidR="00B31778" w:rsidRPr="00E13164" w:rsidRDefault="00B31778" w:rsidP="00CA5B1F">
      <w:pPr>
        <w:pStyle w:val="4Bulletedcopyblue"/>
        <w:numPr>
          <w:ilvl w:val="0"/>
          <w:numId w:val="0"/>
        </w:numPr>
        <w:spacing w:after="200" w:line="276" w:lineRule="auto"/>
        <w:jc w:val="both"/>
        <w:rPr>
          <w:rFonts w:ascii="Corbel" w:hAnsi="Corbel"/>
          <w:sz w:val="22"/>
          <w:szCs w:val="22"/>
          <w:lang w:val="en-GB"/>
        </w:rPr>
      </w:pPr>
    </w:p>
    <w:p w14:paraId="60DBA4F1" w14:textId="77777777" w:rsidR="00CA5B1F" w:rsidRPr="00E13164" w:rsidRDefault="00CA5B1F" w:rsidP="00CA5B1F">
      <w:pPr>
        <w:pStyle w:val="Subhead2"/>
        <w:spacing w:before="0" w:after="200" w:line="276" w:lineRule="auto"/>
        <w:jc w:val="both"/>
        <w:rPr>
          <w:rFonts w:ascii="Corbel" w:hAnsi="Corbel"/>
          <w:sz w:val="22"/>
          <w:szCs w:val="22"/>
          <w:lang w:val="en-GB"/>
        </w:rPr>
      </w:pPr>
      <w:r w:rsidRPr="00E13164">
        <w:rPr>
          <w:rFonts w:ascii="Corbel" w:hAnsi="Corbel"/>
          <w:sz w:val="22"/>
          <w:szCs w:val="22"/>
          <w:lang w:val="en-GB"/>
        </w:rPr>
        <w:t>Checking the identity and suitability of visitors</w:t>
      </w:r>
    </w:p>
    <w:p w14:paraId="52FFF704" w14:textId="77777777" w:rsidR="00CA5B1F" w:rsidRPr="00E13164" w:rsidRDefault="00CA5B1F" w:rsidP="00CA5B1F">
      <w:pPr>
        <w:jc w:val="both"/>
        <w:rPr>
          <w:rFonts w:ascii="Corbel" w:hAnsi="Corbel"/>
        </w:rPr>
      </w:pPr>
      <w:r w:rsidRPr="00E13164">
        <w:rPr>
          <w:rFonts w:ascii="Corbel" w:hAnsi="Corbel"/>
        </w:rPr>
        <w:t>All visitors will be required to verify their identity to the satisfaction of staff and to leave their belongings, including their mobile phone(s), in a safe place during their visit.</w:t>
      </w:r>
    </w:p>
    <w:p w14:paraId="40B423CD" w14:textId="77777777" w:rsidR="00CA5B1F" w:rsidRPr="00E13164" w:rsidRDefault="00CA5B1F" w:rsidP="00CA5B1F">
      <w:pPr>
        <w:jc w:val="both"/>
        <w:rPr>
          <w:rFonts w:ascii="Corbel" w:hAnsi="Corbel"/>
        </w:rPr>
      </w:pPr>
      <w:r w:rsidRPr="00E13164">
        <w:rPr>
          <w:rFonts w:ascii="Corbel" w:hAnsi="Corbel"/>
        </w:rPr>
        <w:t>If the visitor is unknown to the setting, we will check their credentials and reason for visiting before allowing them to enter the setting. Visitors should be ready to produce identification.</w:t>
      </w:r>
    </w:p>
    <w:p w14:paraId="59CE5706" w14:textId="3627F0B3" w:rsidR="00CA5B1F" w:rsidRPr="00E13164" w:rsidRDefault="00CA5B1F" w:rsidP="00CA5B1F">
      <w:pPr>
        <w:jc w:val="both"/>
        <w:rPr>
          <w:rFonts w:ascii="Corbel" w:hAnsi="Corbel"/>
        </w:rPr>
      </w:pPr>
      <w:r w:rsidRPr="00E13164">
        <w:rPr>
          <w:rFonts w:ascii="Corbel" w:hAnsi="Corbel"/>
        </w:rPr>
        <w:t xml:space="preserve">Visitors are expected to sign </w:t>
      </w:r>
      <w:r w:rsidR="007669BC" w:rsidRPr="00E13164">
        <w:rPr>
          <w:rFonts w:ascii="Corbel" w:hAnsi="Corbel"/>
        </w:rPr>
        <w:t xml:space="preserve">in on </w:t>
      </w:r>
      <w:r w:rsidRPr="00E13164">
        <w:rPr>
          <w:rFonts w:ascii="Corbel" w:hAnsi="Corbel"/>
        </w:rPr>
        <w:t xml:space="preserve">the visitors’ </w:t>
      </w:r>
      <w:r w:rsidR="007669BC" w:rsidRPr="00E13164">
        <w:rPr>
          <w:rFonts w:ascii="Corbel" w:hAnsi="Corbel"/>
        </w:rPr>
        <w:t>system</w:t>
      </w:r>
      <w:r w:rsidRPr="00E13164">
        <w:rPr>
          <w:rFonts w:ascii="Corbel" w:hAnsi="Corbel"/>
        </w:rPr>
        <w:t xml:space="preserve"> and wear a visitor’s </w:t>
      </w:r>
      <w:r w:rsidR="007A58A8">
        <w:rPr>
          <w:rFonts w:ascii="Corbel" w:hAnsi="Corbel"/>
        </w:rPr>
        <w:t xml:space="preserve">lanyard containing their ID badge the lanyard will be Green for DBS checked visitors and red for </w:t>
      </w:r>
      <w:r w:rsidR="008628AC">
        <w:rPr>
          <w:rFonts w:ascii="Corbel" w:hAnsi="Corbel"/>
        </w:rPr>
        <w:t>non-DBS</w:t>
      </w:r>
      <w:r w:rsidR="007A58A8">
        <w:rPr>
          <w:rFonts w:ascii="Corbel" w:hAnsi="Corbel"/>
        </w:rPr>
        <w:t xml:space="preserve"> checked visitors.</w:t>
      </w:r>
    </w:p>
    <w:p w14:paraId="5BED5C11" w14:textId="77777777" w:rsidR="00CA5B1F" w:rsidRPr="00E13164" w:rsidRDefault="00CA5B1F" w:rsidP="00CA5B1F">
      <w:pPr>
        <w:jc w:val="both"/>
        <w:rPr>
          <w:rFonts w:ascii="Corbel" w:hAnsi="Corbel"/>
        </w:rPr>
      </w:pPr>
      <w:r w:rsidRPr="00E13164">
        <w:rPr>
          <w:rFonts w:ascii="Corbel" w:hAnsi="Corbel"/>
        </w:rPr>
        <w:t>Visitors to the school who are visiting for a professional purpose, such as educational psychologists and school improvement officers, will be asked to show photo ID and:</w:t>
      </w:r>
    </w:p>
    <w:p w14:paraId="3BF1DEAE" w14:textId="77777777" w:rsidR="00CA5B1F" w:rsidRPr="00E13164" w:rsidRDefault="00CA5B1F" w:rsidP="002D30C3">
      <w:pPr>
        <w:pStyle w:val="4Bulletedcopyblue"/>
        <w:spacing w:after="200" w:line="276" w:lineRule="auto"/>
        <w:ind w:left="595"/>
        <w:jc w:val="both"/>
        <w:rPr>
          <w:rFonts w:ascii="Corbel" w:hAnsi="Corbel"/>
          <w:sz w:val="22"/>
          <w:szCs w:val="22"/>
          <w:lang w:val="en-GB"/>
        </w:rPr>
      </w:pPr>
      <w:r w:rsidRPr="00E13164">
        <w:rPr>
          <w:rFonts w:ascii="Corbel" w:hAnsi="Corbel"/>
          <w:sz w:val="22"/>
          <w:szCs w:val="22"/>
          <w:lang w:val="en-GB"/>
        </w:rPr>
        <w:t xml:space="preserve">Will be asked to show their DBS certificate, which will be checked alongside their photo ID; or </w:t>
      </w:r>
    </w:p>
    <w:p w14:paraId="48F87F45" w14:textId="77777777" w:rsidR="00CA5B1F" w:rsidRPr="00E13164" w:rsidRDefault="00CA5B1F" w:rsidP="002D30C3">
      <w:pPr>
        <w:pStyle w:val="4Bulletedcopyblue"/>
        <w:spacing w:after="200" w:line="276" w:lineRule="auto"/>
        <w:ind w:left="595"/>
        <w:jc w:val="both"/>
        <w:rPr>
          <w:rFonts w:ascii="Corbel" w:hAnsi="Corbel"/>
          <w:sz w:val="22"/>
          <w:szCs w:val="22"/>
          <w:lang w:val="en-GB"/>
        </w:rPr>
      </w:pPr>
      <w:r w:rsidRPr="00E13164">
        <w:rPr>
          <w:rFonts w:ascii="Corbel" w:hAnsi="Corbel"/>
          <w:sz w:val="22"/>
          <w:szCs w:val="22"/>
          <w:lang w:val="en-GB"/>
        </w:rPr>
        <w:t xml:space="preserve">The organisation sending the professional, such as the LA or educational psychology service, will provide prior written confirmation that an appropriate level of DBS check has been carried out (if this is provided, we will not ask to see the DBS certificate) </w:t>
      </w:r>
    </w:p>
    <w:p w14:paraId="00374D8A" w14:textId="77777777" w:rsidR="00CA5B1F" w:rsidRPr="00E13164" w:rsidRDefault="00CA5B1F" w:rsidP="00CA5B1F">
      <w:pPr>
        <w:jc w:val="both"/>
        <w:rPr>
          <w:rFonts w:ascii="Corbel" w:hAnsi="Corbel"/>
        </w:rPr>
      </w:pPr>
      <w:r w:rsidRPr="00E13164">
        <w:rPr>
          <w:rFonts w:ascii="Corbel" w:hAnsi="Corbel"/>
        </w:rPr>
        <w:t>All other visitors, including visiting speakers, will be accompanied by a member of staff at all times. We will not invite into the school any speaker who is known to disseminate extremist views, and will carry out appropriate checks to ensure that any individual or organisation using school facilities is not seeking to disseminate extremist views or radicalise pupils or staff.</w:t>
      </w:r>
    </w:p>
    <w:p w14:paraId="64A667F2" w14:textId="77777777" w:rsidR="00CA5B1F" w:rsidRPr="00E13164" w:rsidRDefault="00CA5B1F" w:rsidP="00CA5B1F">
      <w:pPr>
        <w:pStyle w:val="Subhead2"/>
        <w:spacing w:before="0" w:after="200" w:line="276" w:lineRule="auto"/>
        <w:jc w:val="both"/>
        <w:rPr>
          <w:rFonts w:ascii="Corbel" w:hAnsi="Corbel"/>
          <w:sz w:val="22"/>
          <w:szCs w:val="22"/>
          <w:lang w:val="en-GB"/>
        </w:rPr>
      </w:pPr>
      <w:r w:rsidRPr="00E13164">
        <w:rPr>
          <w:rFonts w:ascii="Corbel" w:hAnsi="Corbel"/>
          <w:sz w:val="22"/>
          <w:szCs w:val="22"/>
          <w:lang w:val="en-GB"/>
        </w:rPr>
        <w:t>Non-collection of children</w:t>
      </w:r>
    </w:p>
    <w:p w14:paraId="5EEE8D53" w14:textId="2E215DB3" w:rsidR="00CA5B1F" w:rsidRDefault="00CA5B1F" w:rsidP="00CA5B1F">
      <w:pPr>
        <w:jc w:val="both"/>
        <w:rPr>
          <w:rFonts w:ascii="Corbel" w:hAnsi="Corbel"/>
        </w:rPr>
      </w:pPr>
      <w:r w:rsidRPr="00E13164">
        <w:rPr>
          <w:rFonts w:ascii="Corbel" w:hAnsi="Corbel"/>
        </w:rPr>
        <w:t>If a child is not collected at the end of the session/day, we will:</w:t>
      </w:r>
    </w:p>
    <w:p w14:paraId="20DBE879" w14:textId="77777777" w:rsidR="007A58A8" w:rsidRPr="007A58A8" w:rsidRDefault="007A58A8" w:rsidP="007A58A8">
      <w:pPr>
        <w:pStyle w:val="ListParagraph"/>
        <w:numPr>
          <w:ilvl w:val="0"/>
          <w:numId w:val="45"/>
        </w:numPr>
        <w:jc w:val="both"/>
        <w:rPr>
          <w:rFonts w:ascii="Corbel" w:hAnsi="Corbel"/>
        </w:rPr>
      </w:pPr>
      <w:r>
        <w:lastRenderedPageBreak/>
        <w:t xml:space="preserve">Call all contacts on the system </w:t>
      </w:r>
    </w:p>
    <w:p w14:paraId="4A1363A6" w14:textId="77777777" w:rsidR="007A58A8" w:rsidRPr="007A58A8" w:rsidRDefault="007A58A8" w:rsidP="007A58A8">
      <w:pPr>
        <w:pStyle w:val="ListParagraph"/>
        <w:numPr>
          <w:ilvl w:val="0"/>
          <w:numId w:val="45"/>
        </w:numPr>
        <w:jc w:val="both"/>
        <w:rPr>
          <w:rFonts w:ascii="Corbel" w:hAnsi="Corbel"/>
        </w:rPr>
      </w:pPr>
      <w:r>
        <w:t xml:space="preserve">Keep the child with a member of the Safeguarding team until contact has been made. </w:t>
      </w:r>
    </w:p>
    <w:p w14:paraId="6750EE82" w14:textId="77777777" w:rsidR="007A58A8" w:rsidRPr="007A58A8" w:rsidRDefault="007A58A8" w:rsidP="007A58A8">
      <w:pPr>
        <w:pStyle w:val="ListParagraph"/>
        <w:numPr>
          <w:ilvl w:val="0"/>
          <w:numId w:val="45"/>
        </w:numPr>
        <w:jc w:val="both"/>
        <w:rPr>
          <w:rFonts w:ascii="Corbel" w:hAnsi="Corbel"/>
        </w:rPr>
      </w:pPr>
      <w:r>
        <w:t>Two members of staff will visit the child’s home to alert the parent if unable to contact by telephone.</w:t>
      </w:r>
    </w:p>
    <w:p w14:paraId="51146216" w14:textId="64E2AE98" w:rsidR="007A58A8" w:rsidRPr="007A58A8" w:rsidRDefault="007A58A8" w:rsidP="007A58A8">
      <w:pPr>
        <w:pStyle w:val="ListParagraph"/>
        <w:numPr>
          <w:ilvl w:val="0"/>
          <w:numId w:val="45"/>
        </w:numPr>
        <w:jc w:val="both"/>
        <w:rPr>
          <w:rFonts w:ascii="Corbel" w:hAnsi="Corbel"/>
        </w:rPr>
      </w:pPr>
      <w:r>
        <w:t xml:space="preserve"> If no communication with all contacts on the system then we will keep the child until 4.30pm and then call the contact centre to alert them.</w:t>
      </w:r>
    </w:p>
    <w:p w14:paraId="10028BEA" w14:textId="77777777" w:rsidR="00CA5B1F" w:rsidRPr="00E13164" w:rsidRDefault="00CA5B1F" w:rsidP="00CA5B1F">
      <w:pPr>
        <w:pStyle w:val="Subhead2"/>
        <w:spacing w:before="0" w:after="200" w:line="276" w:lineRule="auto"/>
        <w:jc w:val="both"/>
        <w:rPr>
          <w:rFonts w:ascii="Corbel" w:hAnsi="Corbel"/>
          <w:sz w:val="22"/>
          <w:szCs w:val="22"/>
          <w:lang w:val="en-GB"/>
        </w:rPr>
      </w:pPr>
      <w:r w:rsidRPr="00E13164">
        <w:rPr>
          <w:rFonts w:ascii="Corbel" w:hAnsi="Corbel"/>
          <w:sz w:val="22"/>
          <w:szCs w:val="22"/>
          <w:lang w:val="en-GB"/>
        </w:rPr>
        <w:t>Missing pupils</w:t>
      </w:r>
    </w:p>
    <w:p w14:paraId="4CBE36BF" w14:textId="64BB104A" w:rsidR="00CA5B1F" w:rsidRDefault="00CA5B1F" w:rsidP="00CA5B1F">
      <w:pPr>
        <w:jc w:val="both"/>
        <w:rPr>
          <w:rFonts w:ascii="Corbel" w:hAnsi="Corbel"/>
        </w:rPr>
      </w:pPr>
      <w:r w:rsidRPr="00E13164">
        <w:rPr>
          <w:rFonts w:ascii="Corbel" w:hAnsi="Corbel"/>
        </w:rPr>
        <w:t xml:space="preserve">Our procedures are designed to ensure that a missing child is found and returned to effective supervision as soon as possible. If a child goes missing, we will: </w:t>
      </w:r>
    </w:p>
    <w:p w14:paraId="78426B1F" w14:textId="77777777" w:rsidR="006323C4" w:rsidRPr="006323C4" w:rsidRDefault="006323C4" w:rsidP="006323C4">
      <w:pPr>
        <w:pStyle w:val="ListParagraph"/>
        <w:numPr>
          <w:ilvl w:val="0"/>
          <w:numId w:val="46"/>
        </w:numPr>
        <w:jc w:val="both"/>
        <w:rPr>
          <w:rFonts w:ascii="Corbel" w:hAnsi="Corbel"/>
        </w:rPr>
      </w:pPr>
      <w:r>
        <w:t xml:space="preserve">Look for the child on the school grounds. </w:t>
      </w:r>
    </w:p>
    <w:p w14:paraId="4CE41BE9" w14:textId="77777777" w:rsidR="006323C4" w:rsidRPr="006323C4" w:rsidRDefault="006323C4" w:rsidP="006323C4">
      <w:pPr>
        <w:pStyle w:val="ListParagraph"/>
        <w:numPr>
          <w:ilvl w:val="0"/>
          <w:numId w:val="46"/>
        </w:numPr>
        <w:jc w:val="both"/>
        <w:rPr>
          <w:rFonts w:ascii="Corbel" w:hAnsi="Corbel"/>
        </w:rPr>
      </w:pPr>
      <w:r>
        <w:t>Make the DSL/Senior Leadership Team aware</w:t>
      </w:r>
    </w:p>
    <w:p w14:paraId="01AA8A6B" w14:textId="068CD163" w:rsidR="006323C4" w:rsidRPr="006323C4" w:rsidRDefault="006323C4" w:rsidP="006323C4">
      <w:pPr>
        <w:pStyle w:val="ListParagraph"/>
        <w:numPr>
          <w:ilvl w:val="0"/>
          <w:numId w:val="46"/>
        </w:numPr>
        <w:jc w:val="both"/>
        <w:rPr>
          <w:rFonts w:ascii="Corbel" w:hAnsi="Corbel"/>
        </w:rPr>
      </w:pPr>
      <w:r>
        <w:t xml:space="preserve"> Contact the parent. </w:t>
      </w:r>
    </w:p>
    <w:p w14:paraId="776CC24B" w14:textId="660FA7F0" w:rsidR="006323C4" w:rsidRPr="006323C4" w:rsidRDefault="006323C4" w:rsidP="006323C4">
      <w:pPr>
        <w:pStyle w:val="ListParagraph"/>
        <w:numPr>
          <w:ilvl w:val="0"/>
          <w:numId w:val="46"/>
        </w:numPr>
        <w:jc w:val="both"/>
        <w:rPr>
          <w:rFonts w:ascii="Corbel" w:hAnsi="Corbel"/>
        </w:rPr>
      </w:pPr>
      <w:r>
        <w:t>Contact the police if the child has left the school premises or has not arrived in class although they arrived at school.</w:t>
      </w:r>
    </w:p>
    <w:p w14:paraId="1B84FFEF" w14:textId="77777777" w:rsidR="00CA5B1F" w:rsidRPr="00CA5B1F" w:rsidRDefault="00CA5B1F" w:rsidP="00CA5B1F">
      <w:pPr>
        <w:pStyle w:val="3Policytitle"/>
        <w:spacing w:after="200" w:line="276" w:lineRule="auto"/>
        <w:jc w:val="both"/>
        <w:rPr>
          <w:rFonts w:ascii="Corbel" w:hAnsi="Corbel"/>
          <w:sz w:val="22"/>
          <w:szCs w:val="22"/>
          <w:lang w:val="en-GB"/>
        </w:rPr>
      </w:pPr>
    </w:p>
    <w:p w14:paraId="3A0DE0C1" w14:textId="2EEFD882" w:rsidR="00CA5B1F" w:rsidRPr="007131F6" w:rsidRDefault="00CA5B1F" w:rsidP="007131F6">
      <w:pPr>
        <w:spacing w:after="0"/>
        <w:rPr>
          <w:rFonts w:ascii="Corbel" w:hAnsi="Corbel"/>
        </w:rPr>
      </w:pPr>
    </w:p>
    <w:sectPr w:rsidR="00CA5B1F" w:rsidRPr="007131F6" w:rsidSect="007824D7">
      <w:headerReference w:type="default" r:id="rId66"/>
      <w:footerReference w:type="even" r:id="rId67"/>
      <w:footerReference w:type="default" r:id="rId68"/>
      <w:pgSz w:w="11906" w:h="16838"/>
      <w:pgMar w:top="142" w:right="566" w:bottom="284" w:left="567" w:header="709" w:footer="47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960FD8" w14:textId="77777777" w:rsidR="001D0176" w:rsidRDefault="001D0176" w:rsidP="00A97D53">
      <w:r>
        <w:separator/>
      </w:r>
    </w:p>
  </w:endnote>
  <w:endnote w:type="continuationSeparator" w:id="0">
    <w:p w14:paraId="39F8FF8B" w14:textId="77777777" w:rsidR="001D0176" w:rsidRDefault="001D0176" w:rsidP="00A97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5195147"/>
      <w:docPartObj>
        <w:docPartGallery w:val="Page Numbers (Bottom of Page)"/>
        <w:docPartUnique/>
      </w:docPartObj>
    </w:sdtPr>
    <w:sdtEndPr>
      <w:rPr>
        <w:noProof/>
      </w:rPr>
    </w:sdtEndPr>
    <w:sdtContent>
      <w:sdt>
        <w:sdtPr>
          <w:id w:val="-749502834"/>
          <w:docPartObj>
            <w:docPartGallery w:val="Page Numbers (Bottom of Page)"/>
            <w:docPartUnique/>
          </w:docPartObj>
        </w:sdtPr>
        <w:sdtEndPr>
          <w:rPr>
            <w:noProof/>
          </w:rPr>
        </w:sdtEndPr>
        <w:sdtContent>
          <w:sdt>
            <w:sdtPr>
              <w:id w:val="2089578987"/>
              <w:docPartObj>
                <w:docPartGallery w:val="Page Numbers (Bottom of Page)"/>
                <w:docPartUnique/>
              </w:docPartObj>
            </w:sdtPr>
            <w:sdtEndPr>
              <w:rPr>
                <w:noProof/>
                <w:sz w:val="18"/>
                <w:szCs w:val="18"/>
              </w:rPr>
            </w:sdtEndPr>
            <w:sdtContent>
              <w:p w14:paraId="5CCC4205" w14:textId="77777777" w:rsidR="001D0176" w:rsidRPr="00C85DDD" w:rsidRDefault="001D0176" w:rsidP="00C85DDD">
                <w:pPr>
                  <w:pStyle w:val="Footer"/>
                  <w:rPr>
                    <w:sz w:val="18"/>
                    <w:szCs w:val="18"/>
                  </w:rPr>
                </w:pPr>
                <w:r w:rsidRPr="008923B4">
                  <w:rPr>
                    <w:noProof/>
                    <w:sz w:val="20"/>
                    <w:szCs w:val="20"/>
                    <w:lang w:eastAsia="en-GB"/>
                  </w:rPr>
                  <mc:AlternateContent>
                    <mc:Choice Requires="wps">
                      <w:drawing>
                        <wp:anchor distT="0" distB="0" distL="114300" distR="114300" simplePos="0" relativeHeight="251658240" behindDoc="0" locked="0" layoutInCell="1" allowOverlap="1" wp14:anchorId="292AFBA2" wp14:editId="710432EA">
                          <wp:simplePos x="0" y="0"/>
                          <wp:positionH relativeFrom="character">
                            <wp:posOffset>-71755</wp:posOffset>
                          </wp:positionH>
                          <wp:positionV relativeFrom="paragraph">
                            <wp:posOffset>-27305</wp:posOffset>
                          </wp:positionV>
                          <wp:extent cx="0" cy="216000"/>
                          <wp:effectExtent l="0" t="0" r="19050" b="31750"/>
                          <wp:wrapNone/>
                          <wp:docPr id="28" name="Straight Connector 28"/>
                          <wp:cNvGraphicFramePr/>
                          <a:graphic xmlns:a="http://schemas.openxmlformats.org/drawingml/2006/main">
                            <a:graphicData uri="http://schemas.microsoft.com/office/word/2010/wordprocessingShape">
                              <wps:wsp>
                                <wps:cNvCnPr/>
                                <wps:spPr>
                                  <a:xfrm>
                                    <a:off x="0" y="0"/>
                                    <a:ext cx="0" cy="216000"/>
                                  </a:xfrm>
                                  <a:prstGeom prst="line">
                                    <a:avLst/>
                                  </a:prstGeom>
                                  <a:ln w="12700">
                                    <a:solidFill>
                                      <a:srgbClr val="FF4874"/>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E32C4CD" id="Straight Connector 28" o:spid="_x0000_s1026" style="position:absolute;z-index:251658240;visibility:visible;mso-wrap-style:square;mso-height-percent:0;mso-wrap-distance-left:9pt;mso-wrap-distance-top:0;mso-wrap-distance-right:9pt;mso-wrap-distance-bottom:0;mso-position-horizontal:absolute;mso-position-horizontal-relative:char;mso-position-vertical:absolute;mso-position-vertical-relative:text;mso-height-percent:0;mso-height-relative:margin" from="-5.65pt,-2.15pt" to="-5.6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JJf3QEAAA8EAAAOAAAAZHJzL2Uyb0RvYy54bWysU8tu2zAQvBfoPxC813ogSALBcg4O3EvR&#10;Gk37ATRFSgT4wpK15L/vkpKVICkKtMiF0i53ZneG5PZhMpqcBQTlbEurTUmJsNx1yvYt/fnj8Ome&#10;khCZ7Zh2VrT0IgJ92H38sB19I2o3ON0JIEhiQzP6lg4x+qYoAh+EYWHjvLC4KR0YFjGEvuiAjchu&#10;dFGX5W0xOug8OC5CwOzjvEl3mV9KweM3KYOIRLcUZ4t5hbye0lrstqzpgflB8WUM9h9TGKYsNl2p&#10;Hllk5BeoN1RGcXDBybjhzhROSsVF1oBqqvKVmqeBeZG1oDnBrzaF96PlX89HIKpraY0nZZnBM3qK&#10;wFQ/RLJ31qKDDghuolOjDw0C9vYISxT8EZLsSYJJXxREpuzuZXVXTJHwOckxW1e3ZZmNL55xHkL8&#10;LJwh6aelWtmkmzXs/CVE7IWl15KU1paMeNvqOyRKcXBadQeldQ6gP+01kDPDMz8cbu7vbtLwSPGi&#10;DCNtMZkkzSLyX7xoMTf4LiTagmNXc4d0IcVKyzgXNlYLr7ZYnWASR1iBy2h/Ay71CSryZf0X8IrI&#10;nZ2NK9go6+BPY8fpOrKc668OzLqTBSfXXfLxZmvw1mXnlheSrvXLOMOf3/HuNwAAAP//AwBQSwME&#10;FAAGAAgAAAAhACbD0TDfAAAACQEAAA8AAABkcnMvZG93bnJldi54bWxMj81OwzAQhO9IvIO1SFxQ&#10;6yRUpIQ4FSA4oJ5okare3HhJAvE6st02fXu24gCn/RvNfFsuRtuLA/rQOVKQThMQSLUzHTUKPtav&#10;kzmIEDUZ3TtCBScMsKguL0pdGHekdzysYiPYhEKhFbQxDoWUoW7R6jB1AxLfPp23OvLoG2m8PrK5&#10;7WWWJHfS6o44odUDPrdYf6/2VkGdrU/L+XZGTy9Znnz5t+XmJvdKXV+Njw8gIo7xTwxnfEaHipl2&#10;bk8miF7BJE1vWcrNjCsLfhc7Bdl9DrIq5f8Pqh8AAAD//wMAUEsBAi0AFAAGAAgAAAAhALaDOJL+&#10;AAAA4QEAABMAAAAAAAAAAAAAAAAAAAAAAFtDb250ZW50X1R5cGVzXS54bWxQSwECLQAUAAYACAAA&#10;ACEAOP0h/9YAAACUAQAACwAAAAAAAAAAAAAAAAAvAQAAX3JlbHMvLnJlbHNQSwECLQAUAAYACAAA&#10;ACEAKCSSX90BAAAPBAAADgAAAAAAAAAAAAAAAAAuAgAAZHJzL2Uyb0RvYy54bWxQSwECLQAUAAYA&#10;CAAAACEAJsPRMN8AAAAJAQAADwAAAAAAAAAAAAAAAAA3BAAAZHJzL2Rvd25yZXYueG1sUEsFBgAA&#10;AAAEAAQA8wAAAEMFAAAAAA==&#10;" strokecolor="#ff4874" strokeweight="1pt"/>
                      </w:pict>
                    </mc:Fallback>
                  </mc:AlternateContent>
                </w:r>
                <w:r w:rsidRPr="008923B4">
                  <w:rPr>
                    <w:sz w:val="18"/>
                    <w:szCs w:val="18"/>
                  </w:rPr>
                  <w:fldChar w:fldCharType="begin"/>
                </w:r>
                <w:r w:rsidRPr="008923B4">
                  <w:rPr>
                    <w:sz w:val="18"/>
                    <w:szCs w:val="18"/>
                  </w:rPr>
                  <w:instrText xml:space="preserve"> PAGE   \* MERGEFORMAT </w:instrText>
                </w:r>
                <w:r w:rsidRPr="008923B4">
                  <w:rPr>
                    <w:sz w:val="18"/>
                    <w:szCs w:val="18"/>
                  </w:rPr>
                  <w:fldChar w:fldCharType="separate"/>
                </w:r>
                <w:r>
                  <w:rPr>
                    <w:noProof/>
                    <w:sz w:val="18"/>
                    <w:szCs w:val="18"/>
                  </w:rPr>
                  <w:t>ii</w:t>
                </w:r>
                <w:r w:rsidRPr="008923B4">
                  <w:rPr>
                    <w:noProof/>
                    <w:sz w:val="18"/>
                    <w:szCs w:val="18"/>
                  </w:rPr>
                  <w:fldChar w:fldCharType="end"/>
                </w:r>
              </w:p>
            </w:sdtContent>
          </w:sdt>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CBD059" w14:textId="77777777" w:rsidR="001D0176" w:rsidRDefault="001D01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C7FB36" w14:textId="77777777" w:rsidR="001D0176" w:rsidRDefault="001D017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7506722"/>
      <w:docPartObj>
        <w:docPartGallery w:val="Page Numbers (Bottom of Page)"/>
        <w:docPartUnique/>
      </w:docPartObj>
    </w:sdtPr>
    <w:sdtEndPr>
      <w:rPr>
        <w:noProof/>
      </w:rPr>
    </w:sdtEndPr>
    <w:sdtContent>
      <w:sdt>
        <w:sdtPr>
          <w:id w:val="1079024076"/>
          <w:docPartObj>
            <w:docPartGallery w:val="Page Numbers (Bottom of Page)"/>
            <w:docPartUnique/>
          </w:docPartObj>
        </w:sdtPr>
        <w:sdtEndPr>
          <w:rPr>
            <w:noProof/>
          </w:rPr>
        </w:sdtEndPr>
        <w:sdtContent>
          <w:sdt>
            <w:sdtPr>
              <w:id w:val="2070914316"/>
              <w:docPartObj>
                <w:docPartGallery w:val="Page Numbers (Bottom of Page)"/>
                <w:docPartUnique/>
              </w:docPartObj>
            </w:sdtPr>
            <w:sdtEndPr>
              <w:rPr>
                <w:noProof/>
                <w:sz w:val="18"/>
                <w:szCs w:val="18"/>
              </w:rPr>
            </w:sdtEndPr>
            <w:sdtContent>
              <w:p w14:paraId="0116B185" w14:textId="77777777" w:rsidR="001D0176" w:rsidRPr="00C85DDD" w:rsidRDefault="001D0176" w:rsidP="00C85DDD">
                <w:pPr>
                  <w:pStyle w:val="Footer"/>
                  <w:rPr>
                    <w:sz w:val="18"/>
                    <w:szCs w:val="18"/>
                  </w:rPr>
                </w:pPr>
                <w:r w:rsidRPr="008923B4">
                  <w:rPr>
                    <w:noProof/>
                    <w:sz w:val="20"/>
                    <w:szCs w:val="20"/>
                    <w:lang w:eastAsia="en-GB"/>
                  </w:rPr>
                  <mc:AlternateContent>
                    <mc:Choice Requires="wps">
                      <w:drawing>
                        <wp:anchor distT="0" distB="0" distL="114300" distR="114300" simplePos="0" relativeHeight="251658241" behindDoc="0" locked="0" layoutInCell="1" allowOverlap="1" wp14:anchorId="49223CA2" wp14:editId="417CF5FB">
                          <wp:simplePos x="0" y="0"/>
                          <wp:positionH relativeFrom="character">
                            <wp:posOffset>-71755</wp:posOffset>
                          </wp:positionH>
                          <wp:positionV relativeFrom="paragraph">
                            <wp:posOffset>-27305</wp:posOffset>
                          </wp:positionV>
                          <wp:extent cx="0" cy="216000"/>
                          <wp:effectExtent l="0" t="0" r="19050" b="31750"/>
                          <wp:wrapNone/>
                          <wp:docPr id="4" name="Straight Connector 4"/>
                          <wp:cNvGraphicFramePr/>
                          <a:graphic xmlns:a="http://schemas.openxmlformats.org/drawingml/2006/main">
                            <a:graphicData uri="http://schemas.microsoft.com/office/word/2010/wordprocessingShape">
                              <wps:wsp>
                                <wps:cNvCnPr/>
                                <wps:spPr>
                                  <a:xfrm>
                                    <a:off x="0" y="0"/>
                                    <a:ext cx="0" cy="216000"/>
                                  </a:xfrm>
                                  <a:prstGeom prst="line">
                                    <a:avLst/>
                                  </a:prstGeom>
                                  <a:ln w="12700">
                                    <a:solidFill>
                                      <a:srgbClr val="FF4874"/>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B94F9C7" id="Straight Connector 4" o:spid="_x0000_s1026" style="position:absolute;z-index:251658241;visibility:visible;mso-wrap-style:square;mso-height-percent:0;mso-wrap-distance-left:9pt;mso-wrap-distance-top:0;mso-wrap-distance-right:9pt;mso-wrap-distance-bottom:0;mso-position-horizontal:absolute;mso-position-horizontal-relative:char;mso-position-vertical:absolute;mso-position-vertical-relative:text;mso-height-percent:0;mso-height-relative:margin" from="-5.65pt,-2.15pt" to="-5.6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Ynf2wEAAA0EAAAOAAAAZHJzL2Uyb0RvYy54bWysU8GO2yAQvVfqPyDujZ0o2l1ZcfaQVXqp&#10;2qjbfgDBYCMBgwYaJ3/fASfeVbeq1KoX7IGZN+89hs3j2Vl2UhgN+JYvFzVnykvojO9b/v3b/sMD&#10;ZzEJ3wkLXrX8oiJ/3L5/txlDo1YwgO0UMgLxsRlDy4eUQlNVUQ7KibiAoDwdakAnEoXYVx2KkdCd&#10;rVZ1fVeNgF1AkCpG2n2aDvm24GutZPqidVSJ2ZYTt1RWLOsxr9V2I5oeRRiMvNIQ/8DCCeOp6Qz1&#10;JJJgP9C8gXJGIkTQaSHBVaC1kapoIDXL+hc1z4MIqmghc2KYbYr/D1Z+Ph2Qma7la868cHRFzwmF&#10;6YfEduA9GQjI1tmnMcSG0nf+gNcohgNm0WeNLn9JDjsXby+zt+qcmJw2Je2ulnd1XWyvXuoCxvRR&#10;gWP5p+XW+KxaNOL0KSbqRam3lLxtPRtp1lb3BJTjCNZ0e2NtCbA/7iyyk6Ab3+/XD/eFPEG8SqPI&#10;esLNkiYR5S9drJoafFWaTCHay6lDHkc1wwoplU/LbEpBouxcponCXHil9qfCa34uVWVU/6Z4riid&#10;wae52BkP+Dva6XyjrKf8mwOT7mzBEbpLud5iDc1cUXh9H3moX8el/OUVb38CAAD//wMAUEsDBBQA&#10;BgAIAAAAIQAmw9Ew3wAAAAkBAAAPAAAAZHJzL2Rvd25yZXYueG1sTI/NTsMwEITvSLyDtUhcUOsk&#10;VKSEOBUgOKCeaJGq3tx4SQLxOrLdNn17tuIAp/0bzXxbLkbbiwP60DlSkE4TEEi1Mx01Cj7Wr5M5&#10;iBA1Gd07QgUnDLCoLi9KXRh3pHc8rGIj2IRCoRW0MQ6FlKFu0eowdQMS3z6dtzry6BtpvD6yue1l&#10;liR30uqOOKHVAz63WH+v9lZBna1Py/l2Rk8vWZ58+bfl5ib3Sl1fjY8PICKO8U8MZ3xGh4qZdm5P&#10;JohewSRNb1nKzYwrC34XOwXZfQ6yKuX/D6ofAAAA//8DAFBLAQItABQABgAIAAAAIQC2gziS/gAA&#10;AOEBAAATAAAAAAAAAAAAAAAAAAAAAABbQ29udGVudF9UeXBlc10ueG1sUEsBAi0AFAAGAAgAAAAh&#10;ADj9If/WAAAAlAEAAAsAAAAAAAAAAAAAAAAALwEAAF9yZWxzLy5yZWxzUEsBAi0AFAAGAAgAAAAh&#10;AIjNid/bAQAADQQAAA4AAAAAAAAAAAAAAAAALgIAAGRycy9lMm9Eb2MueG1sUEsBAi0AFAAGAAgA&#10;AAAhACbD0TDfAAAACQEAAA8AAAAAAAAAAAAAAAAANQQAAGRycy9kb3ducmV2LnhtbFBLBQYAAAAA&#10;BAAEAPMAAABBBQAAAAA=&#10;" strokecolor="#ff4874" strokeweight="1pt"/>
                      </w:pict>
                    </mc:Fallback>
                  </mc:AlternateContent>
                </w:r>
                <w:r w:rsidRPr="008923B4">
                  <w:rPr>
                    <w:sz w:val="18"/>
                    <w:szCs w:val="18"/>
                  </w:rPr>
                  <w:fldChar w:fldCharType="begin"/>
                </w:r>
                <w:r w:rsidRPr="008923B4">
                  <w:rPr>
                    <w:sz w:val="18"/>
                    <w:szCs w:val="18"/>
                  </w:rPr>
                  <w:instrText xml:space="preserve"> PAGE   \* MERGEFORMAT </w:instrText>
                </w:r>
                <w:r w:rsidRPr="008923B4">
                  <w:rPr>
                    <w:sz w:val="18"/>
                    <w:szCs w:val="18"/>
                  </w:rPr>
                  <w:fldChar w:fldCharType="separate"/>
                </w:r>
                <w:r>
                  <w:rPr>
                    <w:noProof/>
                    <w:sz w:val="18"/>
                    <w:szCs w:val="18"/>
                  </w:rPr>
                  <w:t>2</w:t>
                </w:r>
                <w:r w:rsidRPr="008923B4">
                  <w:rPr>
                    <w:noProof/>
                    <w:sz w:val="18"/>
                    <w:szCs w:val="18"/>
                  </w:rPr>
                  <w:fldChar w:fldCharType="end"/>
                </w:r>
              </w:p>
            </w:sdtContent>
          </w:sdt>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0119255"/>
      <w:docPartObj>
        <w:docPartGallery w:val="Page Numbers (Bottom of Page)"/>
        <w:docPartUnique/>
      </w:docPartObj>
    </w:sdtPr>
    <w:sdtEndPr/>
    <w:sdtContent>
      <w:sdt>
        <w:sdtPr>
          <w:id w:val="-1705238520"/>
          <w:docPartObj>
            <w:docPartGallery w:val="Page Numbers (Top of Page)"/>
            <w:docPartUnique/>
          </w:docPartObj>
        </w:sdtPr>
        <w:sdtEndPr/>
        <w:sdtContent>
          <w:p w14:paraId="74B7B926" w14:textId="67D46B3B" w:rsidR="001D0176" w:rsidRDefault="001D0176">
            <w:pPr>
              <w:pStyle w:val="Footer"/>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r>
              <w:rPr>
                <w:b/>
                <w:bCs/>
                <w:sz w:val="24"/>
                <w:szCs w:val="24"/>
              </w:rPr>
              <w:tab/>
            </w:r>
            <w:r w:rsidRPr="009C0E73">
              <w:rPr>
                <w:color w:val="7F7F7F"/>
                <w:spacing w:val="60"/>
              </w:rPr>
              <w:t>Trust Wide</w:t>
            </w:r>
            <w:r>
              <w:rPr>
                <w:color w:val="7F7F7F"/>
                <w:spacing w:val="60"/>
              </w:rPr>
              <w:t>+</w:t>
            </w:r>
            <w:r w:rsidRPr="009C0E73">
              <w:rPr>
                <w:color w:val="7F7F7F"/>
                <w:spacing w:val="60"/>
              </w:rPr>
              <w:t xml:space="preserve"> Policy</w:t>
            </w:r>
          </w:p>
        </w:sdtContent>
      </w:sdt>
    </w:sdtContent>
  </w:sdt>
  <w:p w14:paraId="7813774C" w14:textId="28E57150" w:rsidR="001D0176" w:rsidRPr="00C85DDD" w:rsidRDefault="001D0176" w:rsidP="00C85DDD">
    <w:pPr>
      <w:pStyle w:val="Footer"/>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18FA16" w14:textId="77777777" w:rsidR="001D0176" w:rsidRDefault="001D0176" w:rsidP="00A97D53">
      <w:r>
        <w:separator/>
      </w:r>
    </w:p>
  </w:footnote>
  <w:footnote w:type="continuationSeparator" w:id="0">
    <w:p w14:paraId="0EE16A9B" w14:textId="77777777" w:rsidR="001D0176" w:rsidRDefault="001D0176" w:rsidP="00A97D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99DB5C" w14:textId="77777777" w:rsidR="001D0176" w:rsidRDefault="001D01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155C1C" w14:textId="77777777" w:rsidR="001D0176" w:rsidRDefault="001D01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75BEDE" w14:textId="77777777" w:rsidR="001D0176" w:rsidRDefault="001D017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4E9440" w14:textId="77777777" w:rsidR="001D0176" w:rsidRDefault="001D0176" w:rsidP="00A97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752091F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pt;height:30pt" o:bullet="t">
        <v:imagedata r:id="rId1" o:title="Tick"/>
      </v:shape>
    </w:pict>
  </w:numPicBullet>
  <w:numPicBullet w:numPicBulletId="1">
    <w:pict>
      <v:shape w14:anchorId="3ACD9A96" id="_x0000_i1027" type="#_x0000_t75" style="width:30pt;height:30pt" o:bullet="t">
        <v:imagedata r:id="rId2" o:title="Cross"/>
      </v:shape>
    </w:pict>
  </w:numPicBullet>
  <w:numPicBullet w:numPicBulletId="2">
    <w:pict>
      <v:shape w14:anchorId="08A1FDA4" id="_x0000_i1028" type="#_x0000_t75" style="width:567pt;height:903.75pt" o:bullet="t">
        <v:imagedata r:id="rId3" o:title="Blue Pointer-01-01"/>
      </v:shape>
    </w:pict>
  </w:numPicBullet>
  <w:numPicBullet w:numPicBulletId="3">
    <w:pict>
      <v:shape w14:anchorId="20AC6B50" id="_x0000_i1029" type="#_x0000_t75" style="width:209.25pt;height:332.25pt" o:bullet="t">
        <v:imagedata r:id="rId4" o:title="TK_LOGO_POINTER_RGB_bullet_blue"/>
      </v:shape>
    </w:pict>
  </w:numPicBullet>
  <w:numPicBullet w:numPicBulletId="4">
    <w:pict>
      <v:shape id="_x0000_i1030" type="#_x0000_t75" style="width:3.75pt;height:5.25pt" o:bullet="t">
        <v:imagedata r:id="rId5" o:title=""/>
      </v:shape>
    </w:pict>
  </w:numPicBullet>
  <w:numPicBullet w:numPicBulletId="5">
    <w:pict>
      <v:shape id="_x0000_i1031" type="#_x0000_t75" style="width:7.5pt;height:11.25pt" o:bullet="t">
        <v:imagedata r:id="rId6" o:title=""/>
      </v:shape>
    </w:pict>
  </w:numPicBullet>
  <w:abstractNum w:abstractNumId="0" w15:restartNumberingAfterBreak="0">
    <w:nsid w:val="00000003"/>
    <w:multiLevelType w:val="hybridMultilevel"/>
    <w:tmpl w:val="00000003"/>
    <w:lvl w:ilvl="0" w:tplc="3488BBCA">
      <w:start w:val="1"/>
      <w:numFmt w:val="bullet"/>
      <w:lvlText w:val=""/>
      <w:lvlPicBulletId w:val="5"/>
      <w:lvlJc w:val="left"/>
      <w:pPr>
        <w:ind w:left="720" w:hanging="360"/>
      </w:pPr>
      <w:rPr>
        <w:rFonts w:ascii="Symbol" w:hAnsi="Symbol"/>
        <w:sz w:val="27"/>
      </w:rPr>
    </w:lvl>
    <w:lvl w:ilvl="1" w:tplc="BD064336">
      <w:start w:val="1"/>
      <w:numFmt w:val="bullet"/>
      <w:lvlText w:val="o"/>
      <w:lvlJc w:val="left"/>
      <w:pPr>
        <w:tabs>
          <w:tab w:val="num" w:pos="1440"/>
        </w:tabs>
        <w:ind w:left="1440" w:hanging="360"/>
      </w:pPr>
      <w:rPr>
        <w:rFonts w:ascii="Courier New" w:hAnsi="Courier New"/>
      </w:rPr>
    </w:lvl>
    <w:lvl w:ilvl="2" w:tplc="FC20FD30">
      <w:start w:val="1"/>
      <w:numFmt w:val="bullet"/>
      <w:lvlText w:val=""/>
      <w:lvlJc w:val="left"/>
      <w:pPr>
        <w:tabs>
          <w:tab w:val="num" w:pos="2160"/>
        </w:tabs>
        <w:ind w:left="2160" w:hanging="360"/>
      </w:pPr>
      <w:rPr>
        <w:rFonts w:ascii="Wingdings" w:hAnsi="Wingdings"/>
      </w:rPr>
    </w:lvl>
    <w:lvl w:ilvl="3" w:tplc="E3D0440A">
      <w:start w:val="1"/>
      <w:numFmt w:val="bullet"/>
      <w:lvlText w:val=""/>
      <w:lvlJc w:val="left"/>
      <w:pPr>
        <w:tabs>
          <w:tab w:val="num" w:pos="2880"/>
        </w:tabs>
        <w:ind w:left="2880" w:hanging="360"/>
      </w:pPr>
      <w:rPr>
        <w:rFonts w:ascii="Symbol" w:hAnsi="Symbol"/>
      </w:rPr>
    </w:lvl>
    <w:lvl w:ilvl="4" w:tplc="8D0467AA">
      <w:start w:val="1"/>
      <w:numFmt w:val="bullet"/>
      <w:lvlText w:val="o"/>
      <w:lvlJc w:val="left"/>
      <w:pPr>
        <w:tabs>
          <w:tab w:val="num" w:pos="3600"/>
        </w:tabs>
        <w:ind w:left="3600" w:hanging="360"/>
      </w:pPr>
      <w:rPr>
        <w:rFonts w:ascii="Courier New" w:hAnsi="Courier New"/>
      </w:rPr>
    </w:lvl>
    <w:lvl w:ilvl="5" w:tplc="5E401640">
      <w:start w:val="1"/>
      <w:numFmt w:val="bullet"/>
      <w:lvlText w:val=""/>
      <w:lvlJc w:val="left"/>
      <w:pPr>
        <w:tabs>
          <w:tab w:val="num" w:pos="4320"/>
        </w:tabs>
        <w:ind w:left="4320" w:hanging="360"/>
      </w:pPr>
      <w:rPr>
        <w:rFonts w:ascii="Wingdings" w:hAnsi="Wingdings"/>
      </w:rPr>
    </w:lvl>
    <w:lvl w:ilvl="6" w:tplc="D6400F6C">
      <w:start w:val="1"/>
      <w:numFmt w:val="bullet"/>
      <w:lvlText w:val=""/>
      <w:lvlJc w:val="left"/>
      <w:pPr>
        <w:tabs>
          <w:tab w:val="num" w:pos="5040"/>
        </w:tabs>
        <w:ind w:left="5040" w:hanging="360"/>
      </w:pPr>
      <w:rPr>
        <w:rFonts w:ascii="Symbol" w:hAnsi="Symbol"/>
      </w:rPr>
    </w:lvl>
    <w:lvl w:ilvl="7" w:tplc="F55C5792">
      <w:start w:val="1"/>
      <w:numFmt w:val="bullet"/>
      <w:lvlText w:val="o"/>
      <w:lvlJc w:val="left"/>
      <w:pPr>
        <w:tabs>
          <w:tab w:val="num" w:pos="5760"/>
        </w:tabs>
        <w:ind w:left="5760" w:hanging="360"/>
      </w:pPr>
      <w:rPr>
        <w:rFonts w:ascii="Courier New" w:hAnsi="Courier New"/>
      </w:rPr>
    </w:lvl>
    <w:lvl w:ilvl="8" w:tplc="DECA7D1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5"/>
    <w:multiLevelType w:val="hybridMultilevel"/>
    <w:tmpl w:val="00000005"/>
    <w:lvl w:ilvl="0" w:tplc="7E1A2BC8">
      <w:start w:val="1"/>
      <w:numFmt w:val="bullet"/>
      <w:lvlText w:val=""/>
      <w:lvlPicBulletId w:val="5"/>
      <w:lvlJc w:val="left"/>
      <w:pPr>
        <w:ind w:left="720" w:hanging="360"/>
      </w:pPr>
      <w:rPr>
        <w:rFonts w:ascii="Symbol" w:hAnsi="Symbol"/>
        <w:sz w:val="27"/>
      </w:rPr>
    </w:lvl>
    <w:lvl w:ilvl="1" w:tplc="E9982EA4">
      <w:start w:val="1"/>
      <w:numFmt w:val="bullet"/>
      <w:lvlText w:val="o"/>
      <w:lvlJc w:val="left"/>
      <w:pPr>
        <w:tabs>
          <w:tab w:val="num" w:pos="1440"/>
        </w:tabs>
        <w:ind w:left="1440" w:hanging="360"/>
      </w:pPr>
      <w:rPr>
        <w:rFonts w:ascii="Courier New" w:hAnsi="Courier New"/>
      </w:rPr>
    </w:lvl>
    <w:lvl w:ilvl="2" w:tplc="AE78B13C">
      <w:start w:val="1"/>
      <w:numFmt w:val="bullet"/>
      <w:lvlText w:val=""/>
      <w:lvlJc w:val="left"/>
      <w:pPr>
        <w:tabs>
          <w:tab w:val="num" w:pos="2160"/>
        </w:tabs>
        <w:ind w:left="2160" w:hanging="360"/>
      </w:pPr>
      <w:rPr>
        <w:rFonts w:ascii="Wingdings" w:hAnsi="Wingdings"/>
      </w:rPr>
    </w:lvl>
    <w:lvl w:ilvl="3" w:tplc="F1DC26A4">
      <w:start w:val="1"/>
      <w:numFmt w:val="bullet"/>
      <w:lvlText w:val=""/>
      <w:lvlJc w:val="left"/>
      <w:pPr>
        <w:tabs>
          <w:tab w:val="num" w:pos="2880"/>
        </w:tabs>
        <w:ind w:left="2880" w:hanging="360"/>
      </w:pPr>
      <w:rPr>
        <w:rFonts w:ascii="Symbol" w:hAnsi="Symbol"/>
      </w:rPr>
    </w:lvl>
    <w:lvl w:ilvl="4" w:tplc="ACD297D8">
      <w:start w:val="1"/>
      <w:numFmt w:val="bullet"/>
      <w:lvlText w:val="o"/>
      <w:lvlJc w:val="left"/>
      <w:pPr>
        <w:tabs>
          <w:tab w:val="num" w:pos="3600"/>
        </w:tabs>
        <w:ind w:left="3600" w:hanging="360"/>
      </w:pPr>
      <w:rPr>
        <w:rFonts w:ascii="Courier New" w:hAnsi="Courier New"/>
      </w:rPr>
    </w:lvl>
    <w:lvl w:ilvl="5" w:tplc="9E28E6FE">
      <w:start w:val="1"/>
      <w:numFmt w:val="bullet"/>
      <w:lvlText w:val=""/>
      <w:lvlJc w:val="left"/>
      <w:pPr>
        <w:tabs>
          <w:tab w:val="num" w:pos="4320"/>
        </w:tabs>
        <w:ind w:left="4320" w:hanging="360"/>
      </w:pPr>
      <w:rPr>
        <w:rFonts w:ascii="Wingdings" w:hAnsi="Wingdings"/>
      </w:rPr>
    </w:lvl>
    <w:lvl w:ilvl="6" w:tplc="4A2253CA">
      <w:start w:val="1"/>
      <w:numFmt w:val="bullet"/>
      <w:lvlText w:val=""/>
      <w:lvlJc w:val="left"/>
      <w:pPr>
        <w:tabs>
          <w:tab w:val="num" w:pos="5040"/>
        </w:tabs>
        <w:ind w:left="5040" w:hanging="360"/>
      </w:pPr>
      <w:rPr>
        <w:rFonts w:ascii="Symbol" w:hAnsi="Symbol"/>
      </w:rPr>
    </w:lvl>
    <w:lvl w:ilvl="7" w:tplc="C07605C2">
      <w:start w:val="1"/>
      <w:numFmt w:val="bullet"/>
      <w:lvlText w:val="o"/>
      <w:lvlJc w:val="left"/>
      <w:pPr>
        <w:tabs>
          <w:tab w:val="num" w:pos="5760"/>
        </w:tabs>
        <w:ind w:left="5760" w:hanging="360"/>
      </w:pPr>
      <w:rPr>
        <w:rFonts w:ascii="Courier New" w:hAnsi="Courier New"/>
      </w:rPr>
    </w:lvl>
    <w:lvl w:ilvl="8" w:tplc="3988629A">
      <w:start w:val="1"/>
      <w:numFmt w:val="bullet"/>
      <w:lvlText w:val=""/>
      <w:lvlJc w:val="left"/>
      <w:pPr>
        <w:tabs>
          <w:tab w:val="num" w:pos="6480"/>
        </w:tabs>
        <w:ind w:left="6480" w:hanging="360"/>
      </w:pPr>
      <w:rPr>
        <w:rFonts w:ascii="Wingdings" w:hAnsi="Wingdings"/>
      </w:rPr>
    </w:lvl>
  </w:abstractNum>
  <w:abstractNum w:abstractNumId="2" w15:restartNumberingAfterBreak="0">
    <w:nsid w:val="00000006"/>
    <w:multiLevelType w:val="hybridMultilevel"/>
    <w:tmpl w:val="00000006"/>
    <w:lvl w:ilvl="0" w:tplc="07385D14">
      <w:start w:val="1"/>
      <w:numFmt w:val="bullet"/>
      <w:lvlText w:val=""/>
      <w:lvlPicBulletId w:val="5"/>
      <w:lvlJc w:val="left"/>
      <w:pPr>
        <w:ind w:left="720" w:hanging="360"/>
      </w:pPr>
      <w:rPr>
        <w:rFonts w:ascii="Symbol" w:hAnsi="Symbol"/>
        <w:sz w:val="27"/>
      </w:rPr>
    </w:lvl>
    <w:lvl w:ilvl="1" w:tplc="25ACBD70">
      <w:start w:val="1"/>
      <w:numFmt w:val="bullet"/>
      <w:lvlText w:val="o"/>
      <w:lvlJc w:val="left"/>
      <w:pPr>
        <w:tabs>
          <w:tab w:val="num" w:pos="1440"/>
        </w:tabs>
        <w:ind w:left="1440" w:hanging="360"/>
      </w:pPr>
      <w:rPr>
        <w:rFonts w:ascii="Courier New" w:hAnsi="Courier New"/>
      </w:rPr>
    </w:lvl>
    <w:lvl w:ilvl="2" w:tplc="21504B78">
      <w:start w:val="1"/>
      <w:numFmt w:val="bullet"/>
      <w:lvlText w:val=""/>
      <w:lvlJc w:val="left"/>
      <w:pPr>
        <w:tabs>
          <w:tab w:val="num" w:pos="2160"/>
        </w:tabs>
        <w:ind w:left="2160" w:hanging="360"/>
      </w:pPr>
      <w:rPr>
        <w:rFonts w:ascii="Wingdings" w:hAnsi="Wingdings"/>
      </w:rPr>
    </w:lvl>
    <w:lvl w:ilvl="3" w:tplc="C842083A">
      <w:start w:val="1"/>
      <w:numFmt w:val="bullet"/>
      <w:lvlText w:val=""/>
      <w:lvlJc w:val="left"/>
      <w:pPr>
        <w:tabs>
          <w:tab w:val="num" w:pos="2880"/>
        </w:tabs>
        <w:ind w:left="2880" w:hanging="360"/>
      </w:pPr>
      <w:rPr>
        <w:rFonts w:ascii="Symbol" w:hAnsi="Symbol"/>
      </w:rPr>
    </w:lvl>
    <w:lvl w:ilvl="4" w:tplc="0ECAD24A">
      <w:start w:val="1"/>
      <w:numFmt w:val="bullet"/>
      <w:lvlText w:val="o"/>
      <w:lvlJc w:val="left"/>
      <w:pPr>
        <w:tabs>
          <w:tab w:val="num" w:pos="3600"/>
        </w:tabs>
        <w:ind w:left="3600" w:hanging="360"/>
      </w:pPr>
      <w:rPr>
        <w:rFonts w:ascii="Courier New" w:hAnsi="Courier New"/>
      </w:rPr>
    </w:lvl>
    <w:lvl w:ilvl="5" w:tplc="DA1E3B1E">
      <w:start w:val="1"/>
      <w:numFmt w:val="bullet"/>
      <w:lvlText w:val=""/>
      <w:lvlJc w:val="left"/>
      <w:pPr>
        <w:tabs>
          <w:tab w:val="num" w:pos="4320"/>
        </w:tabs>
        <w:ind w:left="4320" w:hanging="360"/>
      </w:pPr>
      <w:rPr>
        <w:rFonts w:ascii="Wingdings" w:hAnsi="Wingdings"/>
      </w:rPr>
    </w:lvl>
    <w:lvl w:ilvl="6" w:tplc="49CEDAD2">
      <w:start w:val="1"/>
      <w:numFmt w:val="bullet"/>
      <w:lvlText w:val=""/>
      <w:lvlJc w:val="left"/>
      <w:pPr>
        <w:tabs>
          <w:tab w:val="num" w:pos="5040"/>
        </w:tabs>
        <w:ind w:left="5040" w:hanging="360"/>
      </w:pPr>
      <w:rPr>
        <w:rFonts w:ascii="Symbol" w:hAnsi="Symbol"/>
      </w:rPr>
    </w:lvl>
    <w:lvl w:ilvl="7" w:tplc="31DAFC18">
      <w:start w:val="1"/>
      <w:numFmt w:val="bullet"/>
      <w:lvlText w:val="o"/>
      <w:lvlJc w:val="left"/>
      <w:pPr>
        <w:tabs>
          <w:tab w:val="num" w:pos="5760"/>
        </w:tabs>
        <w:ind w:left="5760" w:hanging="360"/>
      </w:pPr>
      <w:rPr>
        <w:rFonts w:ascii="Courier New" w:hAnsi="Courier New"/>
      </w:rPr>
    </w:lvl>
    <w:lvl w:ilvl="8" w:tplc="DA268FD4">
      <w:start w:val="1"/>
      <w:numFmt w:val="bullet"/>
      <w:lvlText w:val=""/>
      <w:lvlJc w:val="left"/>
      <w:pPr>
        <w:tabs>
          <w:tab w:val="num" w:pos="6480"/>
        </w:tabs>
        <w:ind w:left="6480" w:hanging="360"/>
      </w:pPr>
      <w:rPr>
        <w:rFonts w:ascii="Wingdings" w:hAnsi="Wingdings"/>
      </w:rPr>
    </w:lvl>
  </w:abstractNum>
  <w:abstractNum w:abstractNumId="3" w15:restartNumberingAfterBreak="0">
    <w:nsid w:val="00000007"/>
    <w:multiLevelType w:val="hybridMultilevel"/>
    <w:tmpl w:val="00000007"/>
    <w:lvl w:ilvl="0" w:tplc="63424C70">
      <w:start w:val="1"/>
      <w:numFmt w:val="bullet"/>
      <w:lvlText w:val=""/>
      <w:lvlPicBulletId w:val="5"/>
      <w:lvlJc w:val="left"/>
      <w:pPr>
        <w:ind w:left="720" w:hanging="360"/>
      </w:pPr>
      <w:rPr>
        <w:rFonts w:ascii="Symbol" w:hAnsi="Symbol"/>
        <w:sz w:val="27"/>
      </w:rPr>
    </w:lvl>
    <w:lvl w:ilvl="1" w:tplc="E368C880">
      <w:start w:val="1"/>
      <w:numFmt w:val="bullet"/>
      <w:lvlText w:val="o"/>
      <w:lvlJc w:val="left"/>
      <w:pPr>
        <w:tabs>
          <w:tab w:val="num" w:pos="1440"/>
        </w:tabs>
        <w:ind w:left="1440" w:hanging="360"/>
      </w:pPr>
      <w:rPr>
        <w:rFonts w:ascii="Courier New" w:hAnsi="Courier New"/>
      </w:rPr>
    </w:lvl>
    <w:lvl w:ilvl="2" w:tplc="7E2E2C6A">
      <w:start w:val="1"/>
      <w:numFmt w:val="bullet"/>
      <w:lvlText w:val=""/>
      <w:lvlJc w:val="left"/>
      <w:pPr>
        <w:tabs>
          <w:tab w:val="num" w:pos="2160"/>
        </w:tabs>
        <w:ind w:left="2160" w:hanging="360"/>
      </w:pPr>
      <w:rPr>
        <w:rFonts w:ascii="Wingdings" w:hAnsi="Wingdings"/>
      </w:rPr>
    </w:lvl>
    <w:lvl w:ilvl="3" w:tplc="590EDD10">
      <w:start w:val="1"/>
      <w:numFmt w:val="bullet"/>
      <w:lvlText w:val=""/>
      <w:lvlJc w:val="left"/>
      <w:pPr>
        <w:tabs>
          <w:tab w:val="num" w:pos="2880"/>
        </w:tabs>
        <w:ind w:left="2880" w:hanging="360"/>
      </w:pPr>
      <w:rPr>
        <w:rFonts w:ascii="Symbol" w:hAnsi="Symbol"/>
      </w:rPr>
    </w:lvl>
    <w:lvl w:ilvl="4" w:tplc="3C40AE9E">
      <w:start w:val="1"/>
      <w:numFmt w:val="bullet"/>
      <w:lvlText w:val="o"/>
      <w:lvlJc w:val="left"/>
      <w:pPr>
        <w:tabs>
          <w:tab w:val="num" w:pos="3600"/>
        </w:tabs>
        <w:ind w:left="3600" w:hanging="360"/>
      </w:pPr>
      <w:rPr>
        <w:rFonts w:ascii="Courier New" w:hAnsi="Courier New"/>
      </w:rPr>
    </w:lvl>
    <w:lvl w:ilvl="5" w:tplc="7818A628">
      <w:start w:val="1"/>
      <w:numFmt w:val="bullet"/>
      <w:lvlText w:val=""/>
      <w:lvlJc w:val="left"/>
      <w:pPr>
        <w:tabs>
          <w:tab w:val="num" w:pos="4320"/>
        </w:tabs>
        <w:ind w:left="4320" w:hanging="360"/>
      </w:pPr>
      <w:rPr>
        <w:rFonts w:ascii="Wingdings" w:hAnsi="Wingdings"/>
      </w:rPr>
    </w:lvl>
    <w:lvl w:ilvl="6" w:tplc="CC685F7E">
      <w:start w:val="1"/>
      <w:numFmt w:val="bullet"/>
      <w:lvlText w:val=""/>
      <w:lvlJc w:val="left"/>
      <w:pPr>
        <w:tabs>
          <w:tab w:val="num" w:pos="5040"/>
        </w:tabs>
        <w:ind w:left="5040" w:hanging="360"/>
      </w:pPr>
      <w:rPr>
        <w:rFonts w:ascii="Symbol" w:hAnsi="Symbol"/>
      </w:rPr>
    </w:lvl>
    <w:lvl w:ilvl="7" w:tplc="F8B8550C">
      <w:start w:val="1"/>
      <w:numFmt w:val="bullet"/>
      <w:lvlText w:val="o"/>
      <w:lvlJc w:val="left"/>
      <w:pPr>
        <w:tabs>
          <w:tab w:val="num" w:pos="5760"/>
        </w:tabs>
        <w:ind w:left="5760" w:hanging="360"/>
      </w:pPr>
      <w:rPr>
        <w:rFonts w:ascii="Courier New" w:hAnsi="Courier New"/>
      </w:rPr>
    </w:lvl>
    <w:lvl w:ilvl="8" w:tplc="2DE63A3A">
      <w:start w:val="1"/>
      <w:numFmt w:val="bullet"/>
      <w:lvlText w:val=""/>
      <w:lvlJc w:val="left"/>
      <w:pPr>
        <w:tabs>
          <w:tab w:val="num" w:pos="6480"/>
        </w:tabs>
        <w:ind w:left="6480" w:hanging="360"/>
      </w:pPr>
      <w:rPr>
        <w:rFonts w:ascii="Wingdings" w:hAnsi="Wingdings"/>
      </w:rPr>
    </w:lvl>
  </w:abstractNum>
  <w:abstractNum w:abstractNumId="4" w15:restartNumberingAfterBreak="0">
    <w:nsid w:val="00000011"/>
    <w:multiLevelType w:val="hybridMultilevel"/>
    <w:tmpl w:val="00000011"/>
    <w:lvl w:ilvl="0" w:tplc="A22633FA">
      <w:start w:val="1"/>
      <w:numFmt w:val="bullet"/>
      <w:lvlText w:val=""/>
      <w:lvlJc w:val="left"/>
      <w:pPr>
        <w:ind w:left="720" w:hanging="360"/>
      </w:pPr>
      <w:rPr>
        <w:rFonts w:ascii="Symbol" w:hAnsi="Symbol"/>
        <w:b w:val="0"/>
        <w:bCs w:val="0"/>
      </w:rPr>
    </w:lvl>
    <w:lvl w:ilvl="1" w:tplc="5E8A456C">
      <w:start w:val="1"/>
      <w:numFmt w:val="bullet"/>
      <w:lvlText w:val="o"/>
      <w:lvlJc w:val="left"/>
      <w:pPr>
        <w:tabs>
          <w:tab w:val="num" w:pos="1440"/>
        </w:tabs>
        <w:ind w:left="1440" w:hanging="360"/>
      </w:pPr>
      <w:rPr>
        <w:rFonts w:ascii="Courier New" w:hAnsi="Courier New"/>
      </w:rPr>
    </w:lvl>
    <w:lvl w:ilvl="2" w:tplc="9AECC13A">
      <w:start w:val="1"/>
      <w:numFmt w:val="bullet"/>
      <w:lvlText w:val=""/>
      <w:lvlJc w:val="left"/>
      <w:pPr>
        <w:tabs>
          <w:tab w:val="num" w:pos="2160"/>
        </w:tabs>
        <w:ind w:left="2160" w:hanging="360"/>
      </w:pPr>
      <w:rPr>
        <w:rFonts w:ascii="Wingdings" w:hAnsi="Wingdings"/>
      </w:rPr>
    </w:lvl>
    <w:lvl w:ilvl="3" w:tplc="85E042F4">
      <w:start w:val="1"/>
      <w:numFmt w:val="bullet"/>
      <w:lvlText w:val=""/>
      <w:lvlJc w:val="left"/>
      <w:pPr>
        <w:tabs>
          <w:tab w:val="num" w:pos="2880"/>
        </w:tabs>
        <w:ind w:left="2880" w:hanging="360"/>
      </w:pPr>
      <w:rPr>
        <w:rFonts w:ascii="Symbol" w:hAnsi="Symbol"/>
      </w:rPr>
    </w:lvl>
    <w:lvl w:ilvl="4" w:tplc="F522DB46">
      <w:start w:val="1"/>
      <w:numFmt w:val="bullet"/>
      <w:lvlText w:val="o"/>
      <w:lvlJc w:val="left"/>
      <w:pPr>
        <w:tabs>
          <w:tab w:val="num" w:pos="3600"/>
        </w:tabs>
        <w:ind w:left="3600" w:hanging="360"/>
      </w:pPr>
      <w:rPr>
        <w:rFonts w:ascii="Courier New" w:hAnsi="Courier New"/>
      </w:rPr>
    </w:lvl>
    <w:lvl w:ilvl="5" w:tplc="C466FA5C">
      <w:start w:val="1"/>
      <w:numFmt w:val="bullet"/>
      <w:lvlText w:val=""/>
      <w:lvlJc w:val="left"/>
      <w:pPr>
        <w:tabs>
          <w:tab w:val="num" w:pos="4320"/>
        </w:tabs>
        <w:ind w:left="4320" w:hanging="360"/>
      </w:pPr>
      <w:rPr>
        <w:rFonts w:ascii="Wingdings" w:hAnsi="Wingdings"/>
      </w:rPr>
    </w:lvl>
    <w:lvl w:ilvl="6" w:tplc="34947ABE">
      <w:start w:val="1"/>
      <w:numFmt w:val="bullet"/>
      <w:lvlText w:val=""/>
      <w:lvlJc w:val="left"/>
      <w:pPr>
        <w:tabs>
          <w:tab w:val="num" w:pos="5040"/>
        </w:tabs>
        <w:ind w:left="5040" w:hanging="360"/>
      </w:pPr>
      <w:rPr>
        <w:rFonts w:ascii="Symbol" w:hAnsi="Symbol"/>
      </w:rPr>
    </w:lvl>
    <w:lvl w:ilvl="7" w:tplc="5D203330">
      <w:start w:val="1"/>
      <w:numFmt w:val="bullet"/>
      <w:lvlText w:val="o"/>
      <w:lvlJc w:val="left"/>
      <w:pPr>
        <w:tabs>
          <w:tab w:val="num" w:pos="5760"/>
        </w:tabs>
        <w:ind w:left="5760" w:hanging="360"/>
      </w:pPr>
      <w:rPr>
        <w:rFonts w:ascii="Courier New" w:hAnsi="Courier New"/>
      </w:rPr>
    </w:lvl>
    <w:lvl w:ilvl="8" w:tplc="4066F7C4">
      <w:start w:val="1"/>
      <w:numFmt w:val="bullet"/>
      <w:lvlText w:val=""/>
      <w:lvlJc w:val="left"/>
      <w:pPr>
        <w:tabs>
          <w:tab w:val="num" w:pos="6480"/>
        </w:tabs>
        <w:ind w:left="6480" w:hanging="360"/>
      </w:pPr>
      <w:rPr>
        <w:rFonts w:ascii="Wingdings" w:hAnsi="Wingdings"/>
      </w:rPr>
    </w:lvl>
  </w:abstractNum>
  <w:abstractNum w:abstractNumId="5" w15:restartNumberingAfterBreak="0">
    <w:nsid w:val="00000018"/>
    <w:multiLevelType w:val="hybridMultilevel"/>
    <w:tmpl w:val="00000018"/>
    <w:lvl w:ilvl="0" w:tplc="FFFFFFFF">
      <w:start w:val="1"/>
      <w:numFmt w:val="bullet"/>
      <w:lvlText w:val=""/>
      <w:lvlPicBulletId w:val="4"/>
      <w:lvlJc w:val="left"/>
      <w:pPr>
        <w:ind w:left="720" w:hanging="360"/>
      </w:pPr>
      <w:rPr>
        <w:rFonts w:ascii="Symbol" w:hAnsi="Symbol"/>
        <w:sz w:val="15"/>
      </w:rPr>
    </w:lvl>
    <w:lvl w:ilvl="1" w:tplc="FFFFFFFF">
      <w:start w:val="1"/>
      <w:numFmt w:val="bullet"/>
      <w:lvlText w:val="o"/>
      <w:lvlPicBulletId w:val="4"/>
      <w:lvlJc w:val="left"/>
      <w:pPr>
        <w:ind w:left="1440" w:hanging="360"/>
      </w:pPr>
      <w:rPr>
        <w:rFonts w:ascii="Courier New" w:hAnsi="Courier New"/>
        <w:sz w:val="15"/>
      </w:rPr>
    </w:lvl>
    <w:lvl w:ilvl="2" w:tplc="FFFFFFFF">
      <w:start w:val="1"/>
      <w:numFmt w:val="bullet"/>
      <w:lvlText w:val=""/>
      <w:lvlPicBulletId w:val="4"/>
      <w:lvlJc w:val="left"/>
      <w:pPr>
        <w:ind w:left="2160" w:hanging="360"/>
      </w:pPr>
      <w:rPr>
        <w:rFonts w:ascii="Wingdings" w:hAnsi="Wingdings"/>
        <w:sz w:val="15"/>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0000004B"/>
    <w:multiLevelType w:val="hybridMultilevel"/>
    <w:tmpl w:val="0000004B"/>
    <w:lvl w:ilvl="0" w:tplc="A4D2A7A8">
      <w:start w:val="1"/>
      <w:numFmt w:val="bullet"/>
      <w:lvlText w:val=""/>
      <w:lvlPicBulletId w:val="5"/>
      <w:lvlJc w:val="left"/>
      <w:pPr>
        <w:ind w:left="720" w:hanging="360"/>
      </w:pPr>
      <w:rPr>
        <w:rFonts w:ascii="Symbol" w:hAnsi="Symbol"/>
        <w:sz w:val="27"/>
      </w:rPr>
    </w:lvl>
    <w:lvl w:ilvl="1" w:tplc="685CF612">
      <w:start w:val="1"/>
      <w:numFmt w:val="bullet"/>
      <w:lvlText w:val="o"/>
      <w:lvlJc w:val="left"/>
      <w:pPr>
        <w:tabs>
          <w:tab w:val="num" w:pos="1440"/>
        </w:tabs>
        <w:ind w:left="1440" w:hanging="360"/>
      </w:pPr>
      <w:rPr>
        <w:rFonts w:ascii="Courier New" w:hAnsi="Courier New"/>
      </w:rPr>
    </w:lvl>
    <w:lvl w:ilvl="2" w:tplc="BD38BD70">
      <w:start w:val="1"/>
      <w:numFmt w:val="bullet"/>
      <w:lvlText w:val=""/>
      <w:lvlJc w:val="left"/>
      <w:pPr>
        <w:tabs>
          <w:tab w:val="num" w:pos="2160"/>
        </w:tabs>
        <w:ind w:left="2160" w:hanging="360"/>
      </w:pPr>
      <w:rPr>
        <w:rFonts w:ascii="Wingdings" w:hAnsi="Wingdings"/>
      </w:rPr>
    </w:lvl>
    <w:lvl w:ilvl="3" w:tplc="F1945386">
      <w:start w:val="1"/>
      <w:numFmt w:val="bullet"/>
      <w:lvlText w:val=""/>
      <w:lvlJc w:val="left"/>
      <w:pPr>
        <w:tabs>
          <w:tab w:val="num" w:pos="2880"/>
        </w:tabs>
        <w:ind w:left="2880" w:hanging="360"/>
      </w:pPr>
      <w:rPr>
        <w:rFonts w:ascii="Symbol" w:hAnsi="Symbol"/>
      </w:rPr>
    </w:lvl>
    <w:lvl w:ilvl="4" w:tplc="AAC2546A">
      <w:start w:val="1"/>
      <w:numFmt w:val="bullet"/>
      <w:lvlText w:val="o"/>
      <w:lvlJc w:val="left"/>
      <w:pPr>
        <w:tabs>
          <w:tab w:val="num" w:pos="3600"/>
        </w:tabs>
        <w:ind w:left="3600" w:hanging="360"/>
      </w:pPr>
      <w:rPr>
        <w:rFonts w:ascii="Courier New" w:hAnsi="Courier New"/>
      </w:rPr>
    </w:lvl>
    <w:lvl w:ilvl="5" w:tplc="FDE03070">
      <w:start w:val="1"/>
      <w:numFmt w:val="bullet"/>
      <w:lvlText w:val=""/>
      <w:lvlJc w:val="left"/>
      <w:pPr>
        <w:tabs>
          <w:tab w:val="num" w:pos="4320"/>
        </w:tabs>
        <w:ind w:left="4320" w:hanging="360"/>
      </w:pPr>
      <w:rPr>
        <w:rFonts w:ascii="Wingdings" w:hAnsi="Wingdings"/>
      </w:rPr>
    </w:lvl>
    <w:lvl w:ilvl="6" w:tplc="AF6C6814">
      <w:start w:val="1"/>
      <w:numFmt w:val="bullet"/>
      <w:lvlText w:val=""/>
      <w:lvlJc w:val="left"/>
      <w:pPr>
        <w:tabs>
          <w:tab w:val="num" w:pos="5040"/>
        </w:tabs>
        <w:ind w:left="5040" w:hanging="360"/>
      </w:pPr>
      <w:rPr>
        <w:rFonts w:ascii="Symbol" w:hAnsi="Symbol"/>
      </w:rPr>
    </w:lvl>
    <w:lvl w:ilvl="7" w:tplc="1F1CFD2E">
      <w:start w:val="1"/>
      <w:numFmt w:val="bullet"/>
      <w:lvlText w:val="o"/>
      <w:lvlJc w:val="left"/>
      <w:pPr>
        <w:tabs>
          <w:tab w:val="num" w:pos="5760"/>
        </w:tabs>
        <w:ind w:left="5760" w:hanging="360"/>
      </w:pPr>
      <w:rPr>
        <w:rFonts w:ascii="Courier New" w:hAnsi="Courier New"/>
      </w:rPr>
    </w:lvl>
    <w:lvl w:ilvl="8" w:tplc="72C8CB20">
      <w:start w:val="1"/>
      <w:numFmt w:val="bullet"/>
      <w:lvlText w:val=""/>
      <w:lvlJc w:val="left"/>
      <w:pPr>
        <w:tabs>
          <w:tab w:val="num" w:pos="6480"/>
        </w:tabs>
        <w:ind w:left="6480" w:hanging="360"/>
      </w:pPr>
      <w:rPr>
        <w:rFonts w:ascii="Wingdings" w:hAnsi="Wingdings"/>
      </w:rPr>
    </w:lvl>
  </w:abstractNum>
  <w:abstractNum w:abstractNumId="7" w15:restartNumberingAfterBreak="0">
    <w:nsid w:val="00000062"/>
    <w:multiLevelType w:val="hybridMultilevel"/>
    <w:tmpl w:val="00000062"/>
    <w:lvl w:ilvl="0" w:tplc="69F2D916">
      <w:start w:val="1"/>
      <w:numFmt w:val="bullet"/>
      <w:lvlText w:val=""/>
      <w:lvlJc w:val="left"/>
      <w:pPr>
        <w:ind w:left="720" w:hanging="360"/>
      </w:pPr>
      <w:rPr>
        <w:rFonts w:ascii="Symbol" w:hAnsi="Symbol"/>
        <w:b w:val="0"/>
        <w:bCs w:val="0"/>
      </w:rPr>
    </w:lvl>
    <w:lvl w:ilvl="1" w:tplc="D660C466">
      <w:start w:val="1"/>
      <w:numFmt w:val="bullet"/>
      <w:lvlText w:val="o"/>
      <w:lvlJc w:val="left"/>
      <w:pPr>
        <w:tabs>
          <w:tab w:val="num" w:pos="1440"/>
        </w:tabs>
        <w:ind w:left="1440" w:hanging="360"/>
      </w:pPr>
      <w:rPr>
        <w:rFonts w:ascii="Courier New" w:hAnsi="Courier New"/>
      </w:rPr>
    </w:lvl>
    <w:lvl w:ilvl="2" w:tplc="F53801FC">
      <w:start w:val="1"/>
      <w:numFmt w:val="bullet"/>
      <w:lvlText w:val=""/>
      <w:lvlJc w:val="left"/>
      <w:pPr>
        <w:tabs>
          <w:tab w:val="num" w:pos="2160"/>
        </w:tabs>
        <w:ind w:left="2160" w:hanging="360"/>
      </w:pPr>
      <w:rPr>
        <w:rFonts w:ascii="Wingdings" w:hAnsi="Wingdings"/>
      </w:rPr>
    </w:lvl>
    <w:lvl w:ilvl="3" w:tplc="6CE05404">
      <w:start w:val="1"/>
      <w:numFmt w:val="bullet"/>
      <w:lvlText w:val=""/>
      <w:lvlJc w:val="left"/>
      <w:pPr>
        <w:tabs>
          <w:tab w:val="num" w:pos="2880"/>
        </w:tabs>
        <w:ind w:left="2880" w:hanging="360"/>
      </w:pPr>
      <w:rPr>
        <w:rFonts w:ascii="Symbol" w:hAnsi="Symbol"/>
      </w:rPr>
    </w:lvl>
    <w:lvl w:ilvl="4" w:tplc="9454E060">
      <w:start w:val="1"/>
      <w:numFmt w:val="bullet"/>
      <w:lvlText w:val="o"/>
      <w:lvlJc w:val="left"/>
      <w:pPr>
        <w:tabs>
          <w:tab w:val="num" w:pos="3600"/>
        </w:tabs>
        <w:ind w:left="3600" w:hanging="360"/>
      </w:pPr>
      <w:rPr>
        <w:rFonts w:ascii="Courier New" w:hAnsi="Courier New"/>
      </w:rPr>
    </w:lvl>
    <w:lvl w:ilvl="5" w:tplc="7CA67F94">
      <w:start w:val="1"/>
      <w:numFmt w:val="bullet"/>
      <w:lvlText w:val=""/>
      <w:lvlJc w:val="left"/>
      <w:pPr>
        <w:tabs>
          <w:tab w:val="num" w:pos="4320"/>
        </w:tabs>
        <w:ind w:left="4320" w:hanging="360"/>
      </w:pPr>
      <w:rPr>
        <w:rFonts w:ascii="Wingdings" w:hAnsi="Wingdings"/>
      </w:rPr>
    </w:lvl>
    <w:lvl w:ilvl="6" w:tplc="F7622F84">
      <w:start w:val="1"/>
      <w:numFmt w:val="bullet"/>
      <w:lvlText w:val=""/>
      <w:lvlJc w:val="left"/>
      <w:pPr>
        <w:tabs>
          <w:tab w:val="num" w:pos="5040"/>
        </w:tabs>
        <w:ind w:left="5040" w:hanging="360"/>
      </w:pPr>
      <w:rPr>
        <w:rFonts w:ascii="Symbol" w:hAnsi="Symbol"/>
      </w:rPr>
    </w:lvl>
    <w:lvl w:ilvl="7" w:tplc="2384EEDA">
      <w:start w:val="1"/>
      <w:numFmt w:val="bullet"/>
      <w:lvlText w:val="o"/>
      <w:lvlJc w:val="left"/>
      <w:pPr>
        <w:tabs>
          <w:tab w:val="num" w:pos="5760"/>
        </w:tabs>
        <w:ind w:left="5760" w:hanging="360"/>
      </w:pPr>
      <w:rPr>
        <w:rFonts w:ascii="Courier New" w:hAnsi="Courier New"/>
      </w:rPr>
    </w:lvl>
    <w:lvl w:ilvl="8" w:tplc="A6C0863C">
      <w:start w:val="1"/>
      <w:numFmt w:val="bullet"/>
      <w:lvlText w:val=""/>
      <w:lvlJc w:val="left"/>
      <w:pPr>
        <w:tabs>
          <w:tab w:val="num" w:pos="6480"/>
        </w:tabs>
        <w:ind w:left="6480" w:hanging="360"/>
      </w:pPr>
      <w:rPr>
        <w:rFonts w:ascii="Wingdings" w:hAnsi="Wingdings"/>
      </w:rPr>
    </w:lvl>
  </w:abstractNum>
  <w:abstractNum w:abstractNumId="8" w15:restartNumberingAfterBreak="0">
    <w:nsid w:val="00000092"/>
    <w:multiLevelType w:val="hybridMultilevel"/>
    <w:tmpl w:val="00000092"/>
    <w:lvl w:ilvl="0" w:tplc="B5DA093A">
      <w:start w:val="1"/>
      <w:numFmt w:val="bullet"/>
      <w:lvlText w:val=""/>
      <w:lvlPicBulletId w:val="5"/>
      <w:lvlJc w:val="left"/>
      <w:pPr>
        <w:ind w:left="720" w:hanging="360"/>
      </w:pPr>
      <w:rPr>
        <w:rFonts w:ascii="Symbol" w:hAnsi="Symbol"/>
        <w:sz w:val="27"/>
      </w:rPr>
    </w:lvl>
    <w:lvl w:ilvl="1" w:tplc="7A8A9518">
      <w:start w:val="1"/>
      <w:numFmt w:val="bullet"/>
      <w:lvlText w:val="o"/>
      <w:lvlJc w:val="left"/>
      <w:pPr>
        <w:tabs>
          <w:tab w:val="num" w:pos="1440"/>
        </w:tabs>
        <w:ind w:left="1440" w:hanging="360"/>
      </w:pPr>
      <w:rPr>
        <w:rFonts w:ascii="Courier New" w:hAnsi="Courier New"/>
      </w:rPr>
    </w:lvl>
    <w:lvl w:ilvl="2" w:tplc="646ABF72">
      <w:start w:val="1"/>
      <w:numFmt w:val="bullet"/>
      <w:lvlText w:val=""/>
      <w:lvlJc w:val="left"/>
      <w:pPr>
        <w:tabs>
          <w:tab w:val="num" w:pos="2160"/>
        </w:tabs>
        <w:ind w:left="2160" w:hanging="360"/>
      </w:pPr>
      <w:rPr>
        <w:rFonts w:ascii="Wingdings" w:hAnsi="Wingdings"/>
      </w:rPr>
    </w:lvl>
    <w:lvl w:ilvl="3" w:tplc="0E0C474A">
      <w:start w:val="1"/>
      <w:numFmt w:val="bullet"/>
      <w:lvlText w:val=""/>
      <w:lvlJc w:val="left"/>
      <w:pPr>
        <w:tabs>
          <w:tab w:val="num" w:pos="2880"/>
        </w:tabs>
        <w:ind w:left="2880" w:hanging="360"/>
      </w:pPr>
      <w:rPr>
        <w:rFonts w:ascii="Symbol" w:hAnsi="Symbol"/>
      </w:rPr>
    </w:lvl>
    <w:lvl w:ilvl="4" w:tplc="6B807C9C">
      <w:start w:val="1"/>
      <w:numFmt w:val="bullet"/>
      <w:lvlText w:val="o"/>
      <w:lvlJc w:val="left"/>
      <w:pPr>
        <w:tabs>
          <w:tab w:val="num" w:pos="3600"/>
        </w:tabs>
        <w:ind w:left="3600" w:hanging="360"/>
      </w:pPr>
      <w:rPr>
        <w:rFonts w:ascii="Courier New" w:hAnsi="Courier New"/>
      </w:rPr>
    </w:lvl>
    <w:lvl w:ilvl="5" w:tplc="FE187C0E">
      <w:start w:val="1"/>
      <w:numFmt w:val="bullet"/>
      <w:lvlText w:val=""/>
      <w:lvlJc w:val="left"/>
      <w:pPr>
        <w:tabs>
          <w:tab w:val="num" w:pos="4320"/>
        </w:tabs>
        <w:ind w:left="4320" w:hanging="360"/>
      </w:pPr>
      <w:rPr>
        <w:rFonts w:ascii="Wingdings" w:hAnsi="Wingdings"/>
      </w:rPr>
    </w:lvl>
    <w:lvl w:ilvl="6" w:tplc="8B9C7D1C">
      <w:start w:val="1"/>
      <w:numFmt w:val="bullet"/>
      <w:lvlText w:val=""/>
      <w:lvlJc w:val="left"/>
      <w:pPr>
        <w:tabs>
          <w:tab w:val="num" w:pos="5040"/>
        </w:tabs>
        <w:ind w:left="5040" w:hanging="360"/>
      </w:pPr>
      <w:rPr>
        <w:rFonts w:ascii="Symbol" w:hAnsi="Symbol"/>
      </w:rPr>
    </w:lvl>
    <w:lvl w:ilvl="7" w:tplc="FCF02D8C">
      <w:start w:val="1"/>
      <w:numFmt w:val="bullet"/>
      <w:lvlText w:val="o"/>
      <w:lvlJc w:val="left"/>
      <w:pPr>
        <w:tabs>
          <w:tab w:val="num" w:pos="5760"/>
        </w:tabs>
        <w:ind w:left="5760" w:hanging="360"/>
      </w:pPr>
      <w:rPr>
        <w:rFonts w:ascii="Courier New" w:hAnsi="Courier New"/>
      </w:rPr>
    </w:lvl>
    <w:lvl w:ilvl="8" w:tplc="E2EC1D18">
      <w:start w:val="1"/>
      <w:numFmt w:val="bullet"/>
      <w:lvlText w:val=""/>
      <w:lvlJc w:val="left"/>
      <w:pPr>
        <w:tabs>
          <w:tab w:val="num" w:pos="6480"/>
        </w:tabs>
        <w:ind w:left="6480" w:hanging="360"/>
      </w:pPr>
      <w:rPr>
        <w:rFonts w:ascii="Wingdings" w:hAnsi="Wingdings"/>
      </w:rPr>
    </w:lvl>
  </w:abstractNum>
  <w:abstractNum w:abstractNumId="9" w15:restartNumberingAfterBreak="0">
    <w:nsid w:val="00000096"/>
    <w:multiLevelType w:val="hybridMultilevel"/>
    <w:tmpl w:val="00000096"/>
    <w:lvl w:ilvl="0" w:tplc="D0F620D0">
      <w:start w:val="1"/>
      <w:numFmt w:val="bullet"/>
      <w:lvlText w:val=""/>
      <w:lvlPicBulletId w:val="5"/>
      <w:lvlJc w:val="left"/>
      <w:pPr>
        <w:ind w:left="720" w:hanging="360"/>
      </w:pPr>
      <w:rPr>
        <w:rFonts w:ascii="Symbol" w:hAnsi="Symbol"/>
        <w:sz w:val="27"/>
      </w:rPr>
    </w:lvl>
    <w:lvl w:ilvl="1" w:tplc="56847C20">
      <w:start w:val="1"/>
      <w:numFmt w:val="bullet"/>
      <w:lvlText w:val="o"/>
      <w:lvlJc w:val="left"/>
      <w:pPr>
        <w:tabs>
          <w:tab w:val="num" w:pos="1440"/>
        </w:tabs>
        <w:ind w:left="1440" w:hanging="360"/>
      </w:pPr>
      <w:rPr>
        <w:rFonts w:ascii="Courier New" w:hAnsi="Courier New"/>
      </w:rPr>
    </w:lvl>
    <w:lvl w:ilvl="2" w:tplc="4822CF8A">
      <w:start w:val="1"/>
      <w:numFmt w:val="bullet"/>
      <w:lvlText w:val=""/>
      <w:lvlJc w:val="left"/>
      <w:pPr>
        <w:tabs>
          <w:tab w:val="num" w:pos="2160"/>
        </w:tabs>
        <w:ind w:left="2160" w:hanging="360"/>
      </w:pPr>
      <w:rPr>
        <w:rFonts w:ascii="Wingdings" w:hAnsi="Wingdings"/>
      </w:rPr>
    </w:lvl>
    <w:lvl w:ilvl="3" w:tplc="85EAEC5E">
      <w:start w:val="1"/>
      <w:numFmt w:val="bullet"/>
      <w:lvlText w:val=""/>
      <w:lvlJc w:val="left"/>
      <w:pPr>
        <w:tabs>
          <w:tab w:val="num" w:pos="2880"/>
        </w:tabs>
        <w:ind w:left="2880" w:hanging="360"/>
      </w:pPr>
      <w:rPr>
        <w:rFonts w:ascii="Symbol" w:hAnsi="Symbol"/>
      </w:rPr>
    </w:lvl>
    <w:lvl w:ilvl="4" w:tplc="881C26BC">
      <w:start w:val="1"/>
      <w:numFmt w:val="bullet"/>
      <w:lvlText w:val="o"/>
      <w:lvlJc w:val="left"/>
      <w:pPr>
        <w:tabs>
          <w:tab w:val="num" w:pos="3600"/>
        </w:tabs>
        <w:ind w:left="3600" w:hanging="360"/>
      </w:pPr>
      <w:rPr>
        <w:rFonts w:ascii="Courier New" w:hAnsi="Courier New"/>
      </w:rPr>
    </w:lvl>
    <w:lvl w:ilvl="5" w:tplc="75B620C6">
      <w:start w:val="1"/>
      <w:numFmt w:val="bullet"/>
      <w:lvlText w:val=""/>
      <w:lvlJc w:val="left"/>
      <w:pPr>
        <w:tabs>
          <w:tab w:val="num" w:pos="4320"/>
        </w:tabs>
        <w:ind w:left="4320" w:hanging="360"/>
      </w:pPr>
      <w:rPr>
        <w:rFonts w:ascii="Wingdings" w:hAnsi="Wingdings"/>
      </w:rPr>
    </w:lvl>
    <w:lvl w:ilvl="6" w:tplc="A14C48F2">
      <w:start w:val="1"/>
      <w:numFmt w:val="bullet"/>
      <w:lvlText w:val=""/>
      <w:lvlJc w:val="left"/>
      <w:pPr>
        <w:tabs>
          <w:tab w:val="num" w:pos="5040"/>
        </w:tabs>
        <w:ind w:left="5040" w:hanging="360"/>
      </w:pPr>
      <w:rPr>
        <w:rFonts w:ascii="Symbol" w:hAnsi="Symbol"/>
      </w:rPr>
    </w:lvl>
    <w:lvl w:ilvl="7" w:tplc="C2943C42">
      <w:start w:val="1"/>
      <w:numFmt w:val="bullet"/>
      <w:lvlText w:val="o"/>
      <w:lvlJc w:val="left"/>
      <w:pPr>
        <w:tabs>
          <w:tab w:val="num" w:pos="5760"/>
        </w:tabs>
        <w:ind w:left="5760" w:hanging="360"/>
      </w:pPr>
      <w:rPr>
        <w:rFonts w:ascii="Courier New" w:hAnsi="Courier New"/>
      </w:rPr>
    </w:lvl>
    <w:lvl w:ilvl="8" w:tplc="192CF558">
      <w:start w:val="1"/>
      <w:numFmt w:val="bullet"/>
      <w:lvlText w:val=""/>
      <w:lvlJc w:val="left"/>
      <w:pPr>
        <w:tabs>
          <w:tab w:val="num" w:pos="6480"/>
        </w:tabs>
        <w:ind w:left="6480" w:hanging="360"/>
      </w:pPr>
      <w:rPr>
        <w:rFonts w:ascii="Wingdings" w:hAnsi="Wingdings"/>
      </w:rPr>
    </w:lvl>
  </w:abstractNum>
  <w:abstractNum w:abstractNumId="10" w15:restartNumberingAfterBreak="0">
    <w:nsid w:val="016D5F44"/>
    <w:multiLevelType w:val="hybridMultilevel"/>
    <w:tmpl w:val="E59668DE"/>
    <w:lvl w:ilvl="0" w:tplc="9C003828">
      <w:start w:val="1"/>
      <w:numFmt w:val="decimal"/>
      <w:pStyle w:val="Numberedheadings"/>
      <w:lvlText w:val="%1."/>
      <w:lvlJc w:val="left"/>
      <w:pPr>
        <w:ind w:left="720" w:hanging="360"/>
      </w:pPr>
      <w:rPr>
        <w:rFonts w:hint="default"/>
        <w:color w:val="007AC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4" w15:restartNumberingAfterBreak="0">
    <w:nsid w:val="134B455C"/>
    <w:multiLevelType w:val="multilevel"/>
    <w:tmpl w:val="243A2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86C222D"/>
    <w:multiLevelType w:val="hybridMultilevel"/>
    <w:tmpl w:val="95D817A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6" w15:restartNumberingAfterBreak="0">
    <w:nsid w:val="2266574D"/>
    <w:multiLevelType w:val="hybridMultilevel"/>
    <w:tmpl w:val="D73A4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503184D"/>
    <w:multiLevelType w:val="multilevel"/>
    <w:tmpl w:val="C17E9714"/>
    <w:lvl w:ilvl="0">
      <w:start w:val="1"/>
      <w:numFmt w:val="decimal"/>
      <w:lvlText w:val="%1."/>
      <w:lvlJc w:val="left"/>
      <w:pPr>
        <w:ind w:left="360" w:hanging="360"/>
      </w:pPr>
    </w:lvl>
    <w:lvl w:ilvl="1">
      <w:start w:val="1"/>
      <w:numFmt w:val="decimal"/>
      <w:pStyle w:val="Numbere2notbold"/>
      <w:lvlText w:val="%1.%2."/>
      <w:lvlJc w:val="left"/>
      <w:pPr>
        <w:ind w:left="11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5DE651A"/>
    <w:multiLevelType w:val="hybridMultilevel"/>
    <w:tmpl w:val="CCB01A7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9" w15:restartNumberingAfterBreak="0">
    <w:nsid w:val="30E21AFC"/>
    <w:multiLevelType w:val="hybridMultilevel"/>
    <w:tmpl w:val="1A64C92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0" w15:restartNumberingAfterBreak="0">
    <w:nsid w:val="32245EC7"/>
    <w:multiLevelType w:val="hybridMultilevel"/>
    <w:tmpl w:val="93D28DAC"/>
    <w:lvl w:ilvl="0" w:tplc="08090001">
      <w:start w:val="1"/>
      <w:numFmt w:val="bullet"/>
      <w:lvlText w:val=""/>
      <w:lvlJc w:val="left"/>
      <w:pPr>
        <w:ind w:left="340" w:hanging="170"/>
      </w:pPr>
      <w:rPr>
        <w:rFonts w:ascii="Symbol" w:hAnsi="Symbol" w:hint="default"/>
        <w:color w:val="auto"/>
      </w:rPr>
    </w:lvl>
    <w:lvl w:ilvl="1" w:tplc="08090001">
      <w:start w:val="1"/>
      <w:numFmt w:val="bullet"/>
      <w:lvlText w:val=""/>
      <w:lvlJc w:val="left"/>
      <w:pPr>
        <w:ind w:left="1270" w:hanging="360"/>
      </w:pPr>
      <w:rPr>
        <w:rFonts w:ascii="Symbol" w:hAnsi="Symbol"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1" w15:restartNumberingAfterBreak="0">
    <w:nsid w:val="364E0C2B"/>
    <w:multiLevelType w:val="hybridMultilevel"/>
    <w:tmpl w:val="3CD4F3D8"/>
    <w:lvl w:ilvl="0" w:tplc="2E16761C">
      <w:start w:val="1"/>
      <w:numFmt w:val="decimal"/>
      <w:pStyle w:val="Numbered"/>
      <w:lvlText w:val="%1."/>
      <w:lvlJc w:val="left"/>
      <w:pPr>
        <w:ind w:left="36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76C7113"/>
    <w:multiLevelType w:val="multilevel"/>
    <w:tmpl w:val="4378E832"/>
    <w:lvl w:ilvl="0">
      <w:start w:val="1"/>
      <w:numFmt w:val="decimal"/>
      <w:pStyle w:val="Sectionheading"/>
      <w:lvlText w:val="%1."/>
      <w:lvlJc w:val="left"/>
      <w:pPr>
        <w:ind w:left="900" w:hanging="360"/>
      </w:pPr>
      <w:rPr>
        <w:color w:val="auto"/>
      </w:rPr>
    </w:lvl>
    <w:lvl w:ilvl="1">
      <w:start w:val="1"/>
      <w:numFmt w:val="decimal"/>
      <w:pStyle w:val="Section-Level2"/>
      <w:lvlText w:val="%1.%2."/>
      <w:lvlJc w:val="left"/>
      <w:pPr>
        <w:ind w:left="858" w:hanging="432"/>
      </w:pPr>
      <w:rPr>
        <w:color w:val="44474A"/>
      </w:rPr>
    </w:lvl>
    <w:lvl w:ilvl="2">
      <w:start w:val="1"/>
      <w:numFmt w:val="decimal"/>
      <w:pStyle w:val="Section-Level3"/>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7A96B60"/>
    <w:multiLevelType w:val="hybridMultilevel"/>
    <w:tmpl w:val="1FCE6CD2"/>
    <w:lvl w:ilvl="0" w:tplc="FFFFFFFF">
      <w:start w:val="1"/>
      <w:numFmt w:val="bullet"/>
      <w:lvlText w:val="o"/>
      <w:lvlPicBulletId w:val="4"/>
      <w:lvlJc w:val="left"/>
      <w:pPr>
        <w:ind w:left="720" w:hanging="360"/>
      </w:pPr>
      <w:rPr>
        <w:rFonts w:ascii="Courier New" w:hAnsi="Courier New"/>
        <w:sz w:val="1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7A6A32"/>
    <w:multiLevelType w:val="hybridMultilevel"/>
    <w:tmpl w:val="B42CA38E"/>
    <w:lvl w:ilvl="0" w:tplc="9F24CD74">
      <w:start w:val="1"/>
      <w:numFmt w:val="bullet"/>
      <w:lvlText w:val=""/>
      <w:lvlJc w:val="left"/>
      <w:pPr>
        <w:ind w:left="644" w:hanging="360"/>
      </w:pPr>
      <w:rPr>
        <w:rFonts w:ascii="Symbol" w:hAnsi="Symbol" w:hint="default"/>
      </w:rPr>
    </w:lvl>
    <w:lvl w:ilvl="1" w:tplc="08090001">
      <w:start w:val="1"/>
      <w:numFmt w:val="bullet"/>
      <w:lvlText w:val=""/>
      <w:lvlJc w:val="left"/>
      <w:pPr>
        <w:ind w:left="1364" w:hanging="360"/>
      </w:pPr>
      <w:rPr>
        <w:rFonts w:ascii="Symbol" w:hAnsi="Symbol"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6" w15:restartNumberingAfterBreak="0">
    <w:nsid w:val="52276D6A"/>
    <w:multiLevelType w:val="hybridMultilevel"/>
    <w:tmpl w:val="677A4934"/>
    <w:lvl w:ilvl="0" w:tplc="F946AF2E">
      <w:start w:val="1"/>
      <w:numFmt w:val="decimal"/>
      <w:pStyle w:val="PCCMainNumbered"/>
      <w:lvlText w:val="%1"/>
      <w:lvlJc w:val="left"/>
      <w:pPr>
        <w:ind w:left="567" w:hanging="567"/>
      </w:pPr>
      <w:rPr>
        <w:rFonts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27" w15:restartNumberingAfterBreak="0">
    <w:nsid w:val="54D8361E"/>
    <w:multiLevelType w:val="hybridMultilevel"/>
    <w:tmpl w:val="F68E307A"/>
    <w:lvl w:ilvl="0" w:tplc="25185ABA">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7D4834"/>
    <w:multiLevelType w:val="hybridMultilevel"/>
    <w:tmpl w:val="7F58BF72"/>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29"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5F18787E"/>
    <w:multiLevelType w:val="hybridMultilevel"/>
    <w:tmpl w:val="8662EC5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1" w15:restartNumberingAfterBreak="0">
    <w:nsid w:val="5F905AC6"/>
    <w:multiLevelType w:val="multilevel"/>
    <w:tmpl w:val="4A2ABFF4"/>
    <w:styleLink w:val="LFO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65D26BBC"/>
    <w:multiLevelType w:val="hybridMultilevel"/>
    <w:tmpl w:val="AAEC9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7C40DF2"/>
    <w:multiLevelType w:val="hybridMultilevel"/>
    <w:tmpl w:val="6C7C5844"/>
    <w:lvl w:ilvl="0" w:tplc="FFFFFFFF">
      <w:start w:val="1"/>
      <w:numFmt w:val="bullet"/>
      <w:lvlText w:val="o"/>
      <w:lvlPicBulletId w:val="4"/>
      <w:lvlJc w:val="left"/>
      <w:pPr>
        <w:ind w:left="720" w:hanging="360"/>
      </w:pPr>
      <w:rPr>
        <w:rFonts w:ascii="Courier New" w:hAnsi="Courier New"/>
        <w:sz w:val="1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CC0DD6"/>
    <w:multiLevelType w:val="hybridMultilevel"/>
    <w:tmpl w:val="7EB20632"/>
    <w:lvl w:ilvl="0" w:tplc="0590E956">
      <w:start w:val="1"/>
      <w:numFmt w:val="bullet"/>
      <w:pStyle w:val="Bullets"/>
      <w:lvlText w:val=""/>
      <w:lvlJc w:val="left"/>
      <w:pPr>
        <w:ind w:left="720" w:hanging="360"/>
      </w:pPr>
      <w:rPr>
        <w:rFonts w:ascii="Symbol" w:hAnsi="Symbol" w:hint="default"/>
        <w:color w:val="1381B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2677A8"/>
    <w:multiLevelType w:val="hybridMultilevel"/>
    <w:tmpl w:val="908A6C2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6" w15:restartNumberingAfterBreak="0">
    <w:nsid w:val="70774F8D"/>
    <w:multiLevelType w:val="multilevel"/>
    <w:tmpl w:val="11846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1360125"/>
    <w:multiLevelType w:val="hybridMultilevel"/>
    <w:tmpl w:val="2368B7F4"/>
    <w:lvl w:ilvl="0" w:tplc="9F24CD74">
      <w:start w:val="1"/>
      <w:numFmt w:val="bullet"/>
      <w:lvlText w:val=""/>
      <w:lvlJc w:val="left"/>
      <w:pPr>
        <w:ind w:left="644" w:hanging="360"/>
      </w:pPr>
      <w:rPr>
        <w:rFonts w:ascii="Symbol" w:hAnsi="Symbol"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8" w15:restartNumberingAfterBreak="0">
    <w:nsid w:val="7383276C"/>
    <w:multiLevelType w:val="multilevel"/>
    <w:tmpl w:val="37C6F5BA"/>
    <w:lvl w:ilvl="0">
      <w:start w:val="1"/>
      <w:numFmt w:val="decimal"/>
      <w:pStyle w:val="Numbered1"/>
      <w:lvlText w:val="%1."/>
      <w:lvlJc w:val="left"/>
      <w:pPr>
        <w:ind w:left="1080" w:hanging="720"/>
      </w:pPr>
      <w:rPr>
        <w:rFonts w:hint="default"/>
      </w:rPr>
    </w:lvl>
    <w:lvl w:ilvl="1">
      <w:start w:val="1"/>
      <w:numFmt w:val="decimal"/>
      <w:pStyle w:val="Numbered2"/>
      <w:isLgl/>
      <w:lvlText w:val="%1.%2"/>
      <w:lvlJc w:val="left"/>
      <w:pPr>
        <w:ind w:left="1440" w:hanging="720"/>
      </w:pPr>
      <w:rPr>
        <w:rFonts w:hint="default"/>
        <w:b/>
        <w:sz w:val="22"/>
      </w:rPr>
    </w:lvl>
    <w:lvl w:ilvl="2">
      <w:start w:val="1"/>
      <w:numFmt w:val="decimal"/>
      <w:pStyle w:val="Numbered3"/>
      <w:isLgl/>
      <w:lvlText w:val="%1.%2.%3"/>
      <w:lvlJc w:val="left"/>
      <w:pPr>
        <w:ind w:left="2422" w:hanging="720"/>
      </w:pPr>
      <w:rPr>
        <w:rFonts w:hint="default"/>
        <w:b w:val="0"/>
        <w:color w:val="auto"/>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80534B6"/>
    <w:multiLevelType w:val="hybridMultilevel"/>
    <w:tmpl w:val="55AE6156"/>
    <w:lvl w:ilvl="0" w:tplc="AE02F45C">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8385FC3"/>
    <w:multiLevelType w:val="hybridMultilevel"/>
    <w:tmpl w:val="3C666756"/>
    <w:lvl w:ilvl="0" w:tplc="D9120D8E">
      <w:start w:val="1"/>
      <w:numFmt w:val="decimal"/>
      <w:pStyle w:val="NumberedHeading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BC921E1"/>
    <w:multiLevelType w:val="hybridMultilevel"/>
    <w:tmpl w:val="DBB426E0"/>
    <w:lvl w:ilvl="0" w:tplc="4FDC43C4">
      <w:start w:val="1"/>
      <w:numFmt w:val="bullet"/>
      <w:lvlText w:val=""/>
      <w:lvlPicBulletId w:val="3"/>
      <w:lvlJc w:val="left"/>
      <w:pPr>
        <w:ind w:left="595" w:hanging="170"/>
      </w:pPr>
      <w:rPr>
        <w:rFonts w:ascii="Symbol" w:hAnsi="Symbol" w:hint="default"/>
        <w:color w:val="auto"/>
      </w:rPr>
    </w:lvl>
    <w:lvl w:ilvl="1" w:tplc="08090001">
      <w:start w:val="1"/>
      <w:numFmt w:val="bullet"/>
      <w:lvlText w:val=""/>
      <w:lvlJc w:val="left"/>
      <w:pPr>
        <w:ind w:left="1270" w:hanging="360"/>
      </w:pPr>
      <w:rPr>
        <w:rFonts w:ascii="Symbol" w:hAnsi="Symbol"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3" w15:restartNumberingAfterBreak="0">
    <w:nsid w:val="7C3436B1"/>
    <w:multiLevelType w:val="hybridMultilevel"/>
    <w:tmpl w:val="2D34A0C6"/>
    <w:lvl w:ilvl="0" w:tplc="FB604084">
      <w:start w:val="1"/>
      <w:numFmt w:val="bullet"/>
      <w:pStyle w:val="4Bulletedcopyblue"/>
      <w:lvlText w:val=""/>
      <w:lvlPicBulletId w:val="3"/>
      <w:lvlJc w:val="left"/>
      <w:pPr>
        <w:ind w:left="340" w:hanging="170"/>
      </w:pPr>
      <w:rPr>
        <w:rFonts w:ascii="Symbol" w:hAnsi="Symbol" w:hint="default"/>
        <w:color w:val="auto"/>
        <w:sz w:val="10"/>
        <w:szCs w:val="10"/>
      </w:rPr>
    </w:lvl>
    <w:lvl w:ilvl="1" w:tplc="08090001">
      <w:start w:val="1"/>
      <w:numFmt w:val="bullet"/>
      <w:lvlText w:val=""/>
      <w:lvlJc w:val="left"/>
      <w:pPr>
        <w:ind w:left="1270" w:hanging="360"/>
      </w:pPr>
      <w:rPr>
        <w:rFonts w:ascii="Symbol" w:hAnsi="Symbol"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4" w15:restartNumberingAfterBreak="0">
    <w:nsid w:val="7E2D63FB"/>
    <w:multiLevelType w:val="hybridMultilevel"/>
    <w:tmpl w:val="9AAC6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22"/>
  </w:num>
  <w:num w:numId="3">
    <w:abstractNumId w:val="38"/>
  </w:num>
  <w:num w:numId="4">
    <w:abstractNumId w:val="17"/>
  </w:num>
  <w:num w:numId="5">
    <w:abstractNumId w:val="21"/>
  </w:num>
  <w:num w:numId="6">
    <w:abstractNumId w:val="34"/>
  </w:num>
  <w:num w:numId="7">
    <w:abstractNumId w:val="41"/>
  </w:num>
  <w:num w:numId="8">
    <w:abstractNumId w:val="26"/>
  </w:num>
  <w:num w:numId="9">
    <w:abstractNumId w:val="31"/>
  </w:num>
  <w:num w:numId="10">
    <w:abstractNumId w:val="39"/>
  </w:num>
  <w:num w:numId="11">
    <w:abstractNumId w:val="12"/>
  </w:num>
  <w:num w:numId="12">
    <w:abstractNumId w:val="24"/>
  </w:num>
  <w:num w:numId="13">
    <w:abstractNumId w:val="40"/>
  </w:num>
  <w:num w:numId="14">
    <w:abstractNumId w:val="11"/>
  </w:num>
  <w:num w:numId="15">
    <w:abstractNumId w:val="13"/>
  </w:num>
  <w:num w:numId="16">
    <w:abstractNumId w:val="43"/>
  </w:num>
  <w:num w:numId="17">
    <w:abstractNumId w:val="29"/>
  </w:num>
  <w:num w:numId="18">
    <w:abstractNumId w:val="37"/>
  </w:num>
  <w:num w:numId="19">
    <w:abstractNumId w:val="42"/>
  </w:num>
  <w:num w:numId="20">
    <w:abstractNumId w:val="25"/>
  </w:num>
  <w:num w:numId="21">
    <w:abstractNumId w:val="20"/>
  </w:num>
  <w:num w:numId="22">
    <w:abstractNumId w:val="28"/>
  </w:num>
  <w:num w:numId="23">
    <w:abstractNumId w:val="5"/>
  </w:num>
  <w:num w:numId="24">
    <w:abstractNumId w:val="23"/>
  </w:num>
  <w:num w:numId="25">
    <w:abstractNumId w:val="33"/>
  </w:num>
  <w:num w:numId="26">
    <w:abstractNumId w:val="19"/>
  </w:num>
  <w:num w:numId="27">
    <w:abstractNumId w:val="15"/>
  </w:num>
  <w:num w:numId="28">
    <w:abstractNumId w:val="18"/>
  </w:num>
  <w:num w:numId="29">
    <w:abstractNumId w:val="30"/>
  </w:num>
  <w:num w:numId="30">
    <w:abstractNumId w:val="0"/>
  </w:num>
  <w:num w:numId="31">
    <w:abstractNumId w:val="1"/>
  </w:num>
  <w:num w:numId="32">
    <w:abstractNumId w:val="2"/>
  </w:num>
  <w:num w:numId="33">
    <w:abstractNumId w:val="3"/>
  </w:num>
  <w:num w:numId="34">
    <w:abstractNumId w:val="4"/>
  </w:num>
  <w:num w:numId="35">
    <w:abstractNumId w:val="27"/>
  </w:num>
  <w:num w:numId="36">
    <w:abstractNumId w:val="44"/>
  </w:num>
  <w:num w:numId="37">
    <w:abstractNumId w:val="6"/>
  </w:num>
  <w:num w:numId="38">
    <w:abstractNumId w:val="7"/>
  </w:num>
  <w:num w:numId="39">
    <w:abstractNumId w:val="8"/>
  </w:num>
  <w:num w:numId="40">
    <w:abstractNumId w:val="9"/>
  </w:num>
  <w:num w:numId="41">
    <w:abstractNumId w:val="43"/>
  </w:num>
  <w:num w:numId="42">
    <w:abstractNumId w:val="36"/>
  </w:num>
  <w:num w:numId="43">
    <w:abstractNumId w:val="14"/>
  </w:num>
  <w:num w:numId="44">
    <w:abstractNumId w:val="35"/>
  </w:num>
  <w:num w:numId="45">
    <w:abstractNumId w:val="32"/>
  </w:num>
  <w:num w:numId="46">
    <w:abstractNumId w:val="16"/>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3tzAxsDSzMAKSpko6SsGpxcWZ+XkgBca1AKVPwEUsAAAA"/>
  </w:docVars>
  <w:rsids>
    <w:rsidRoot w:val="005A16E2"/>
    <w:rsid w:val="000020CE"/>
    <w:rsid w:val="0000457B"/>
    <w:rsid w:val="00007FB1"/>
    <w:rsid w:val="000112F4"/>
    <w:rsid w:val="00011F5D"/>
    <w:rsid w:val="0001469E"/>
    <w:rsid w:val="00023C68"/>
    <w:rsid w:val="00025F45"/>
    <w:rsid w:val="00030006"/>
    <w:rsid w:val="00030711"/>
    <w:rsid w:val="00031BE5"/>
    <w:rsid w:val="00035553"/>
    <w:rsid w:val="00035DF4"/>
    <w:rsid w:val="00036607"/>
    <w:rsid w:val="00041DF0"/>
    <w:rsid w:val="00041F52"/>
    <w:rsid w:val="00041FD8"/>
    <w:rsid w:val="00042410"/>
    <w:rsid w:val="000433B1"/>
    <w:rsid w:val="0004385C"/>
    <w:rsid w:val="00051B61"/>
    <w:rsid w:val="00053F88"/>
    <w:rsid w:val="00054123"/>
    <w:rsid w:val="000563B0"/>
    <w:rsid w:val="00056815"/>
    <w:rsid w:val="00061747"/>
    <w:rsid w:val="00063052"/>
    <w:rsid w:val="00065294"/>
    <w:rsid w:val="00065323"/>
    <w:rsid w:val="000676C9"/>
    <w:rsid w:val="0007090B"/>
    <w:rsid w:val="00071C35"/>
    <w:rsid w:val="00072024"/>
    <w:rsid w:val="000768B4"/>
    <w:rsid w:val="00076FCA"/>
    <w:rsid w:val="000807CB"/>
    <w:rsid w:val="00081B70"/>
    <w:rsid w:val="000867B1"/>
    <w:rsid w:val="000927D6"/>
    <w:rsid w:val="000936A1"/>
    <w:rsid w:val="000A0BA2"/>
    <w:rsid w:val="000A169F"/>
    <w:rsid w:val="000A1CAE"/>
    <w:rsid w:val="000A1EC5"/>
    <w:rsid w:val="000A37DB"/>
    <w:rsid w:val="000A6437"/>
    <w:rsid w:val="000A7400"/>
    <w:rsid w:val="000B201C"/>
    <w:rsid w:val="000B505A"/>
    <w:rsid w:val="000D33C0"/>
    <w:rsid w:val="000D3526"/>
    <w:rsid w:val="000E0113"/>
    <w:rsid w:val="000E334A"/>
    <w:rsid w:val="000E33DE"/>
    <w:rsid w:val="000E4344"/>
    <w:rsid w:val="000E68F1"/>
    <w:rsid w:val="000E7D61"/>
    <w:rsid w:val="000F078E"/>
    <w:rsid w:val="000F0797"/>
    <w:rsid w:val="000F2233"/>
    <w:rsid w:val="000F49C8"/>
    <w:rsid w:val="000F55D8"/>
    <w:rsid w:val="001011EB"/>
    <w:rsid w:val="00104584"/>
    <w:rsid w:val="00111617"/>
    <w:rsid w:val="00111688"/>
    <w:rsid w:val="001129F6"/>
    <w:rsid w:val="00112E14"/>
    <w:rsid w:val="00114DFE"/>
    <w:rsid w:val="0012142F"/>
    <w:rsid w:val="001216F2"/>
    <w:rsid w:val="00121AEB"/>
    <w:rsid w:val="00122245"/>
    <w:rsid w:val="00122BD8"/>
    <w:rsid w:val="00122FC4"/>
    <w:rsid w:val="00127018"/>
    <w:rsid w:val="00132B99"/>
    <w:rsid w:val="00135890"/>
    <w:rsid w:val="001364BA"/>
    <w:rsid w:val="00137C8C"/>
    <w:rsid w:val="00141C3D"/>
    <w:rsid w:val="001426B2"/>
    <w:rsid w:val="00142B36"/>
    <w:rsid w:val="001442F3"/>
    <w:rsid w:val="00144828"/>
    <w:rsid w:val="00146EA4"/>
    <w:rsid w:val="00147AB6"/>
    <w:rsid w:val="00151794"/>
    <w:rsid w:val="00151E5A"/>
    <w:rsid w:val="00152184"/>
    <w:rsid w:val="00152C18"/>
    <w:rsid w:val="0015746F"/>
    <w:rsid w:val="00161C8D"/>
    <w:rsid w:val="00165108"/>
    <w:rsid w:val="001655FE"/>
    <w:rsid w:val="00166237"/>
    <w:rsid w:val="00166FB8"/>
    <w:rsid w:val="00171D43"/>
    <w:rsid w:val="00172FD1"/>
    <w:rsid w:val="00173563"/>
    <w:rsid w:val="001738FE"/>
    <w:rsid w:val="00173AA0"/>
    <w:rsid w:val="00175B3B"/>
    <w:rsid w:val="00177A70"/>
    <w:rsid w:val="00183F9A"/>
    <w:rsid w:val="001850DE"/>
    <w:rsid w:val="00194C62"/>
    <w:rsid w:val="0019588C"/>
    <w:rsid w:val="00196EAB"/>
    <w:rsid w:val="001A0054"/>
    <w:rsid w:val="001A08E1"/>
    <w:rsid w:val="001A0C75"/>
    <w:rsid w:val="001A2174"/>
    <w:rsid w:val="001A4A97"/>
    <w:rsid w:val="001A67D6"/>
    <w:rsid w:val="001B782E"/>
    <w:rsid w:val="001B7C23"/>
    <w:rsid w:val="001C2E6F"/>
    <w:rsid w:val="001C34AF"/>
    <w:rsid w:val="001C429E"/>
    <w:rsid w:val="001C691B"/>
    <w:rsid w:val="001C7591"/>
    <w:rsid w:val="001D0176"/>
    <w:rsid w:val="001D0AD6"/>
    <w:rsid w:val="001D0C95"/>
    <w:rsid w:val="001D1E67"/>
    <w:rsid w:val="001D338B"/>
    <w:rsid w:val="001D4FBD"/>
    <w:rsid w:val="001D50FC"/>
    <w:rsid w:val="001D5231"/>
    <w:rsid w:val="001D77E5"/>
    <w:rsid w:val="001E3673"/>
    <w:rsid w:val="001E3CE4"/>
    <w:rsid w:val="001E416F"/>
    <w:rsid w:val="001E5A36"/>
    <w:rsid w:val="001F0B76"/>
    <w:rsid w:val="001F1A9A"/>
    <w:rsid w:val="001F3383"/>
    <w:rsid w:val="001F3A0F"/>
    <w:rsid w:val="00203376"/>
    <w:rsid w:val="002047FF"/>
    <w:rsid w:val="002125C6"/>
    <w:rsid w:val="00222308"/>
    <w:rsid w:val="00226ECC"/>
    <w:rsid w:val="00233503"/>
    <w:rsid w:val="00233566"/>
    <w:rsid w:val="00234949"/>
    <w:rsid w:val="002368DD"/>
    <w:rsid w:val="0023787B"/>
    <w:rsid w:val="00243E2A"/>
    <w:rsid w:val="00245376"/>
    <w:rsid w:val="00245BCE"/>
    <w:rsid w:val="00250A07"/>
    <w:rsid w:val="0025439E"/>
    <w:rsid w:val="002612C8"/>
    <w:rsid w:val="00267111"/>
    <w:rsid w:val="0027497C"/>
    <w:rsid w:val="00274CE7"/>
    <w:rsid w:val="0028012A"/>
    <w:rsid w:val="0028120E"/>
    <w:rsid w:val="00281505"/>
    <w:rsid w:val="00283865"/>
    <w:rsid w:val="00291AAB"/>
    <w:rsid w:val="00295E50"/>
    <w:rsid w:val="002A15CD"/>
    <w:rsid w:val="002A3122"/>
    <w:rsid w:val="002A31C1"/>
    <w:rsid w:val="002A3BCD"/>
    <w:rsid w:val="002A3C8A"/>
    <w:rsid w:val="002B003C"/>
    <w:rsid w:val="002B084D"/>
    <w:rsid w:val="002B0AC0"/>
    <w:rsid w:val="002B0AEF"/>
    <w:rsid w:val="002B30B1"/>
    <w:rsid w:val="002B3D54"/>
    <w:rsid w:val="002B42B3"/>
    <w:rsid w:val="002B6DFF"/>
    <w:rsid w:val="002B6F03"/>
    <w:rsid w:val="002C0AA7"/>
    <w:rsid w:val="002C23E7"/>
    <w:rsid w:val="002C5D39"/>
    <w:rsid w:val="002C657E"/>
    <w:rsid w:val="002C66EE"/>
    <w:rsid w:val="002D30C3"/>
    <w:rsid w:val="002E022A"/>
    <w:rsid w:val="002E09AC"/>
    <w:rsid w:val="002E6272"/>
    <w:rsid w:val="002F4BAA"/>
    <w:rsid w:val="002F4E8F"/>
    <w:rsid w:val="002F546C"/>
    <w:rsid w:val="002F6675"/>
    <w:rsid w:val="002F7CC0"/>
    <w:rsid w:val="00301E52"/>
    <w:rsid w:val="003039B9"/>
    <w:rsid w:val="00304C71"/>
    <w:rsid w:val="00305EB8"/>
    <w:rsid w:val="00306671"/>
    <w:rsid w:val="0030701F"/>
    <w:rsid w:val="0030743A"/>
    <w:rsid w:val="003143AC"/>
    <w:rsid w:val="00320516"/>
    <w:rsid w:val="003234D1"/>
    <w:rsid w:val="0032469C"/>
    <w:rsid w:val="003254BF"/>
    <w:rsid w:val="00330F0F"/>
    <w:rsid w:val="00332A4C"/>
    <w:rsid w:val="003360EF"/>
    <w:rsid w:val="0033656E"/>
    <w:rsid w:val="00346BB7"/>
    <w:rsid w:val="0034769B"/>
    <w:rsid w:val="00350FDF"/>
    <w:rsid w:val="00354E08"/>
    <w:rsid w:val="003551F1"/>
    <w:rsid w:val="00356BBB"/>
    <w:rsid w:val="00362F3A"/>
    <w:rsid w:val="00366271"/>
    <w:rsid w:val="003723E6"/>
    <w:rsid w:val="00373406"/>
    <w:rsid w:val="0038388A"/>
    <w:rsid w:val="00384904"/>
    <w:rsid w:val="00387BF7"/>
    <w:rsid w:val="003908B5"/>
    <w:rsid w:val="00391EFD"/>
    <w:rsid w:val="00394E4E"/>
    <w:rsid w:val="00397DAE"/>
    <w:rsid w:val="003A668A"/>
    <w:rsid w:val="003A682A"/>
    <w:rsid w:val="003B0415"/>
    <w:rsid w:val="003B19A3"/>
    <w:rsid w:val="003B39BB"/>
    <w:rsid w:val="003B3D2C"/>
    <w:rsid w:val="003B3EFC"/>
    <w:rsid w:val="003B558B"/>
    <w:rsid w:val="003B68CC"/>
    <w:rsid w:val="003B6940"/>
    <w:rsid w:val="003C0C84"/>
    <w:rsid w:val="003C2711"/>
    <w:rsid w:val="003C2B55"/>
    <w:rsid w:val="003C5BF6"/>
    <w:rsid w:val="003C64A8"/>
    <w:rsid w:val="003D061D"/>
    <w:rsid w:val="003D1A21"/>
    <w:rsid w:val="003D2846"/>
    <w:rsid w:val="003D76DF"/>
    <w:rsid w:val="003E3B7E"/>
    <w:rsid w:val="003E571E"/>
    <w:rsid w:val="003E578B"/>
    <w:rsid w:val="003F233C"/>
    <w:rsid w:val="003F3A71"/>
    <w:rsid w:val="003F7738"/>
    <w:rsid w:val="00405E0D"/>
    <w:rsid w:val="00416F3E"/>
    <w:rsid w:val="00421C1D"/>
    <w:rsid w:val="004239C4"/>
    <w:rsid w:val="00425312"/>
    <w:rsid w:val="00426242"/>
    <w:rsid w:val="004316FE"/>
    <w:rsid w:val="00432C8C"/>
    <w:rsid w:val="0043557C"/>
    <w:rsid w:val="00441E1E"/>
    <w:rsid w:val="00445821"/>
    <w:rsid w:val="00446224"/>
    <w:rsid w:val="0044629C"/>
    <w:rsid w:val="00451223"/>
    <w:rsid w:val="00452712"/>
    <w:rsid w:val="00461483"/>
    <w:rsid w:val="00464F77"/>
    <w:rsid w:val="004650F4"/>
    <w:rsid w:val="00465280"/>
    <w:rsid w:val="00472CD5"/>
    <w:rsid w:val="00473AEB"/>
    <w:rsid w:val="00475F86"/>
    <w:rsid w:val="004848CB"/>
    <w:rsid w:val="00484D7A"/>
    <w:rsid w:val="00484F9F"/>
    <w:rsid w:val="0048557C"/>
    <w:rsid w:val="004859C1"/>
    <w:rsid w:val="00493F39"/>
    <w:rsid w:val="004940E2"/>
    <w:rsid w:val="004944C8"/>
    <w:rsid w:val="00494563"/>
    <w:rsid w:val="00494AC5"/>
    <w:rsid w:val="00497728"/>
    <w:rsid w:val="00497CCA"/>
    <w:rsid w:val="004A1B5A"/>
    <w:rsid w:val="004A1E00"/>
    <w:rsid w:val="004A51EA"/>
    <w:rsid w:val="004B0EDD"/>
    <w:rsid w:val="004B1433"/>
    <w:rsid w:val="004B1E21"/>
    <w:rsid w:val="004B24A5"/>
    <w:rsid w:val="004B330C"/>
    <w:rsid w:val="004B417B"/>
    <w:rsid w:val="004B4DB8"/>
    <w:rsid w:val="004B4F00"/>
    <w:rsid w:val="004B72DA"/>
    <w:rsid w:val="004C4292"/>
    <w:rsid w:val="004C7D3C"/>
    <w:rsid w:val="004D03DA"/>
    <w:rsid w:val="004D09F9"/>
    <w:rsid w:val="004D20C0"/>
    <w:rsid w:val="004D3366"/>
    <w:rsid w:val="004D577C"/>
    <w:rsid w:val="004E05A9"/>
    <w:rsid w:val="004E3BA2"/>
    <w:rsid w:val="004E4845"/>
    <w:rsid w:val="004E5629"/>
    <w:rsid w:val="004E57AC"/>
    <w:rsid w:val="004E5F32"/>
    <w:rsid w:val="004F0206"/>
    <w:rsid w:val="004F13B0"/>
    <w:rsid w:val="004F1C53"/>
    <w:rsid w:val="004F1D2A"/>
    <w:rsid w:val="004F53A4"/>
    <w:rsid w:val="004F67E7"/>
    <w:rsid w:val="00502C70"/>
    <w:rsid w:val="00502DB3"/>
    <w:rsid w:val="00503ADD"/>
    <w:rsid w:val="00504F85"/>
    <w:rsid w:val="00507CDF"/>
    <w:rsid w:val="0051087A"/>
    <w:rsid w:val="00515A3E"/>
    <w:rsid w:val="005228A6"/>
    <w:rsid w:val="00523B85"/>
    <w:rsid w:val="00523C01"/>
    <w:rsid w:val="00523D0B"/>
    <w:rsid w:val="00526C15"/>
    <w:rsid w:val="00526F3B"/>
    <w:rsid w:val="00530BA6"/>
    <w:rsid w:val="00533AD9"/>
    <w:rsid w:val="00535F6E"/>
    <w:rsid w:val="00546AE0"/>
    <w:rsid w:val="00554405"/>
    <w:rsid w:val="00555DCD"/>
    <w:rsid w:val="00556980"/>
    <w:rsid w:val="0055773A"/>
    <w:rsid w:val="00561905"/>
    <w:rsid w:val="0056202A"/>
    <w:rsid w:val="00564BF5"/>
    <w:rsid w:val="00566A3A"/>
    <w:rsid w:val="005720BC"/>
    <w:rsid w:val="0057267C"/>
    <w:rsid w:val="0057465D"/>
    <w:rsid w:val="00586010"/>
    <w:rsid w:val="0059327A"/>
    <w:rsid w:val="005936B4"/>
    <w:rsid w:val="005954A0"/>
    <w:rsid w:val="005969E4"/>
    <w:rsid w:val="005A16E2"/>
    <w:rsid w:val="005A356E"/>
    <w:rsid w:val="005A58AB"/>
    <w:rsid w:val="005B1696"/>
    <w:rsid w:val="005B1EE9"/>
    <w:rsid w:val="005B3F7A"/>
    <w:rsid w:val="005B77D9"/>
    <w:rsid w:val="005B7CE7"/>
    <w:rsid w:val="005C0F29"/>
    <w:rsid w:val="005C10E3"/>
    <w:rsid w:val="005C3FB1"/>
    <w:rsid w:val="005C4222"/>
    <w:rsid w:val="005D0596"/>
    <w:rsid w:val="005D4518"/>
    <w:rsid w:val="005D5442"/>
    <w:rsid w:val="005D6D60"/>
    <w:rsid w:val="005E0D85"/>
    <w:rsid w:val="005E32DF"/>
    <w:rsid w:val="005E48DE"/>
    <w:rsid w:val="005E6000"/>
    <w:rsid w:val="005E67C2"/>
    <w:rsid w:val="005F0E75"/>
    <w:rsid w:val="005F2DF4"/>
    <w:rsid w:val="005F3588"/>
    <w:rsid w:val="005F7FE7"/>
    <w:rsid w:val="006011D5"/>
    <w:rsid w:val="00601535"/>
    <w:rsid w:val="00602B15"/>
    <w:rsid w:val="00603E2F"/>
    <w:rsid w:val="006077FE"/>
    <w:rsid w:val="006110D8"/>
    <w:rsid w:val="00614B8F"/>
    <w:rsid w:val="0061725A"/>
    <w:rsid w:val="00622579"/>
    <w:rsid w:val="00623188"/>
    <w:rsid w:val="00624178"/>
    <w:rsid w:val="006303F0"/>
    <w:rsid w:val="006323C4"/>
    <w:rsid w:val="00634E16"/>
    <w:rsid w:val="00635E67"/>
    <w:rsid w:val="0063610A"/>
    <w:rsid w:val="00640B6C"/>
    <w:rsid w:val="00640D56"/>
    <w:rsid w:val="00641C58"/>
    <w:rsid w:val="00646B18"/>
    <w:rsid w:val="00646F7B"/>
    <w:rsid w:val="0064749C"/>
    <w:rsid w:val="00653254"/>
    <w:rsid w:val="00653879"/>
    <w:rsid w:val="00653E8F"/>
    <w:rsid w:val="00655FBF"/>
    <w:rsid w:val="00663150"/>
    <w:rsid w:val="006657C1"/>
    <w:rsid w:val="00666A97"/>
    <w:rsid w:val="00670C90"/>
    <w:rsid w:val="00670D02"/>
    <w:rsid w:val="00671A39"/>
    <w:rsid w:val="00671E84"/>
    <w:rsid w:val="0067218F"/>
    <w:rsid w:val="00674482"/>
    <w:rsid w:val="00675269"/>
    <w:rsid w:val="00675AC5"/>
    <w:rsid w:val="00676817"/>
    <w:rsid w:val="00681DF9"/>
    <w:rsid w:val="00686E16"/>
    <w:rsid w:val="00690490"/>
    <w:rsid w:val="00691192"/>
    <w:rsid w:val="00691C0D"/>
    <w:rsid w:val="006949C2"/>
    <w:rsid w:val="00695C0A"/>
    <w:rsid w:val="006973EA"/>
    <w:rsid w:val="006A1332"/>
    <w:rsid w:val="006A2C28"/>
    <w:rsid w:val="006A3D17"/>
    <w:rsid w:val="006B361E"/>
    <w:rsid w:val="006B3AD7"/>
    <w:rsid w:val="006B4D72"/>
    <w:rsid w:val="006B5D45"/>
    <w:rsid w:val="006B5F23"/>
    <w:rsid w:val="006B678E"/>
    <w:rsid w:val="006B782F"/>
    <w:rsid w:val="006C0D20"/>
    <w:rsid w:val="006C2F47"/>
    <w:rsid w:val="006C37A9"/>
    <w:rsid w:val="006C3BD0"/>
    <w:rsid w:val="006C3FA1"/>
    <w:rsid w:val="006C596E"/>
    <w:rsid w:val="006C607B"/>
    <w:rsid w:val="006D11EC"/>
    <w:rsid w:val="006D1D3B"/>
    <w:rsid w:val="006D1F8E"/>
    <w:rsid w:val="006D2E54"/>
    <w:rsid w:val="006D365A"/>
    <w:rsid w:val="006D37E2"/>
    <w:rsid w:val="006D71FE"/>
    <w:rsid w:val="006E026F"/>
    <w:rsid w:val="006E0898"/>
    <w:rsid w:val="006E20E5"/>
    <w:rsid w:val="006E3E19"/>
    <w:rsid w:val="006E4039"/>
    <w:rsid w:val="006F2B60"/>
    <w:rsid w:val="007006BA"/>
    <w:rsid w:val="00702446"/>
    <w:rsid w:val="007056D9"/>
    <w:rsid w:val="00705F76"/>
    <w:rsid w:val="00706C6B"/>
    <w:rsid w:val="00707717"/>
    <w:rsid w:val="00711438"/>
    <w:rsid w:val="007123B8"/>
    <w:rsid w:val="007131F6"/>
    <w:rsid w:val="007155C5"/>
    <w:rsid w:val="007160EF"/>
    <w:rsid w:val="00716F8E"/>
    <w:rsid w:val="00721297"/>
    <w:rsid w:val="0072188E"/>
    <w:rsid w:val="00722F0E"/>
    <w:rsid w:val="0072539A"/>
    <w:rsid w:val="007309FF"/>
    <w:rsid w:val="00732E6F"/>
    <w:rsid w:val="00732EB0"/>
    <w:rsid w:val="00733087"/>
    <w:rsid w:val="007357A0"/>
    <w:rsid w:val="007357AE"/>
    <w:rsid w:val="00735EB7"/>
    <w:rsid w:val="0074087B"/>
    <w:rsid w:val="007515F2"/>
    <w:rsid w:val="00751C38"/>
    <w:rsid w:val="00753278"/>
    <w:rsid w:val="00753481"/>
    <w:rsid w:val="00753925"/>
    <w:rsid w:val="007607DC"/>
    <w:rsid w:val="00763323"/>
    <w:rsid w:val="00764275"/>
    <w:rsid w:val="007669BC"/>
    <w:rsid w:val="007674FC"/>
    <w:rsid w:val="00771150"/>
    <w:rsid w:val="00773C73"/>
    <w:rsid w:val="00777EC6"/>
    <w:rsid w:val="00780924"/>
    <w:rsid w:val="007824D7"/>
    <w:rsid w:val="007837AB"/>
    <w:rsid w:val="00784CC5"/>
    <w:rsid w:val="00786496"/>
    <w:rsid w:val="00791CD7"/>
    <w:rsid w:val="00791E51"/>
    <w:rsid w:val="0079408E"/>
    <w:rsid w:val="007944AB"/>
    <w:rsid w:val="007A11BF"/>
    <w:rsid w:val="007A4FBD"/>
    <w:rsid w:val="007A58A8"/>
    <w:rsid w:val="007A727C"/>
    <w:rsid w:val="007A76ED"/>
    <w:rsid w:val="007A7923"/>
    <w:rsid w:val="007B0C92"/>
    <w:rsid w:val="007B271A"/>
    <w:rsid w:val="007B40FE"/>
    <w:rsid w:val="007B4C95"/>
    <w:rsid w:val="007B5B5B"/>
    <w:rsid w:val="007B7B6D"/>
    <w:rsid w:val="007C0D61"/>
    <w:rsid w:val="007C2970"/>
    <w:rsid w:val="007C2A52"/>
    <w:rsid w:val="007C3256"/>
    <w:rsid w:val="007C3A16"/>
    <w:rsid w:val="007D0E49"/>
    <w:rsid w:val="007D1935"/>
    <w:rsid w:val="007D31B1"/>
    <w:rsid w:val="007D375E"/>
    <w:rsid w:val="007D41CE"/>
    <w:rsid w:val="007D55EF"/>
    <w:rsid w:val="007E0DE8"/>
    <w:rsid w:val="007F1353"/>
    <w:rsid w:val="007F1A41"/>
    <w:rsid w:val="007F3FEB"/>
    <w:rsid w:val="007F6255"/>
    <w:rsid w:val="0080239A"/>
    <w:rsid w:val="00803B3C"/>
    <w:rsid w:val="00803BBA"/>
    <w:rsid w:val="00806CD9"/>
    <w:rsid w:val="0080792F"/>
    <w:rsid w:val="008120FF"/>
    <w:rsid w:val="0081279C"/>
    <w:rsid w:val="00817B96"/>
    <w:rsid w:val="00825626"/>
    <w:rsid w:val="00825B31"/>
    <w:rsid w:val="00826109"/>
    <w:rsid w:val="00826B59"/>
    <w:rsid w:val="00830159"/>
    <w:rsid w:val="00830C54"/>
    <w:rsid w:val="00831710"/>
    <w:rsid w:val="00840D2A"/>
    <w:rsid w:val="00844ACB"/>
    <w:rsid w:val="008450F5"/>
    <w:rsid w:val="008454D7"/>
    <w:rsid w:val="00850987"/>
    <w:rsid w:val="00852661"/>
    <w:rsid w:val="00854A2C"/>
    <w:rsid w:val="00855787"/>
    <w:rsid w:val="00856238"/>
    <w:rsid w:val="0085626D"/>
    <w:rsid w:val="008628AC"/>
    <w:rsid w:val="00862C0B"/>
    <w:rsid w:val="00863E64"/>
    <w:rsid w:val="00865DFE"/>
    <w:rsid w:val="00870468"/>
    <w:rsid w:val="008718FC"/>
    <w:rsid w:val="00875C0E"/>
    <w:rsid w:val="00876826"/>
    <w:rsid w:val="0089148B"/>
    <w:rsid w:val="00895D5C"/>
    <w:rsid w:val="00895DB0"/>
    <w:rsid w:val="00897038"/>
    <w:rsid w:val="00897CA2"/>
    <w:rsid w:val="008A2FF8"/>
    <w:rsid w:val="008A38F2"/>
    <w:rsid w:val="008A62B1"/>
    <w:rsid w:val="008A7D49"/>
    <w:rsid w:val="008B7560"/>
    <w:rsid w:val="008C01FC"/>
    <w:rsid w:val="008C1C61"/>
    <w:rsid w:val="008C3B99"/>
    <w:rsid w:val="008D0383"/>
    <w:rsid w:val="008D0556"/>
    <w:rsid w:val="008D1CFB"/>
    <w:rsid w:val="008D2DE2"/>
    <w:rsid w:val="008E2CD2"/>
    <w:rsid w:val="008E30E3"/>
    <w:rsid w:val="008E496D"/>
    <w:rsid w:val="008E60DB"/>
    <w:rsid w:val="008F4936"/>
    <w:rsid w:val="008F7DA4"/>
    <w:rsid w:val="00901F9E"/>
    <w:rsid w:val="00902266"/>
    <w:rsid w:val="00903779"/>
    <w:rsid w:val="00906881"/>
    <w:rsid w:val="00906AEA"/>
    <w:rsid w:val="0090785A"/>
    <w:rsid w:val="009108BE"/>
    <w:rsid w:val="00910B1D"/>
    <w:rsid w:val="00912726"/>
    <w:rsid w:val="00914711"/>
    <w:rsid w:val="009161B8"/>
    <w:rsid w:val="00917B14"/>
    <w:rsid w:val="00923A74"/>
    <w:rsid w:val="009312C1"/>
    <w:rsid w:val="00933AD8"/>
    <w:rsid w:val="00935C6A"/>
    <w:rsid w:val="00936BED"/>
    <w:rsid w:val="00937C5A"/>
    <w:rsid w:val="00942007"/>
    <w:rsid w:val="00943B02"/>
    <w:rsid w:val="00944F5F"/>
    <w:rsid w:val="00946B7A"/>
    <w:rsid w:val="00953B20"/>
    <w:rsid w:val="0095526B"/>
    <w:rsid w:val="00960C57"/>
    <w:rsid w:val="0096132C"/>
    <w:rsid w:val="00963BC4"/>
    <w:rsid w:val="00964F9F"/>
    <w:rsid w:val="00965F10"/>
    <w:rsid w:val="00971337"/>
    <w:rsid w:val="0097278B"/>
    <w:rsid w:val="00977BAB"/>
    <w:rsid w:val="00982531"/>
    <w:rsid w:val="00984E78"/>
    <w:rsid w:val="009857D6"/>
    <w:rsid w:val="00985F38"/>
    <w:rsid w:val="009916AB"/>
    <w:rsid w:val="00992FA4"/>
    <w:rsid w:val="009940B5"/>
    <w:rsid w:val="00994483"/>
    <w:rsid w:val="00996113"/>
    <w:rsid w:val="009A04F7"/>
    <w:rsid w:val="009A1DB0"/>
    <w:rsid w:val="009B1383"/>
    <w:rsid w:val="009B208B"/>
    <w:rsid w:val="009B369B"/>
    <w:rsid w:val="009B676A"/>
    <w:rsid w:val="009B6897"/>
    <w:rsid w:val="009C0E73"/>
    <w:rsid w:val="009C27DB"/>
    <w:rsid w:val="009C43DC"/>
    <w:rsid w:val="009D0A71"/>
    <w:rsid w:val="009D1FDC"/>
    <w:rsid w:val="009D3131"/>
    <w:rsid w:val="009D685C"/>
    <w:rsid w:val="009E0B27"/>
    <w:rsid w:val="009E6279"/>
    <w:rsid w:val="009F200F"/>
    <w:rsid w:val="009F5C1A"/>
    <w:rsid w:val="00A00F49"/>
    <w:rsid w:val="00A010E3"/>
    <w:rsid w:val="00A0784E"/>
    <w:rsid w:val="00A07BB6"/>
    <w:rsid w:val="00A12D93"/>
    <w:rsid w:val="00A131E1"/>
    <w:rsid w:val="00A14079"/>
    <w:rsid w:val="00A16643"/>
    <w:rsid w:val="00A16B10"/>
    <w:rsid w:val="00A16DC9"/>
    <w:rsid w:val="00A17DD0"/>
    <w:rsid w:val="00A20224"/>
    <w:rsid w:val="00A20714"/>
    <w:rsid w:val="00A214BD"/>
    <w:rsid w:val="00A22456"/>
    <w:rsid w:val="00A25CC7"/>
    <w:rsid w:val="00A31189"/>
    <w:rsid w:val="00A34505"/>
    <w:rsid w:val="00A34B86"/>
    <w:rsid w:val="00A34D32"/>
    <w:rsid w:val="00A35177"/>
    <w:rsid w:val="00A40510"/>
    <w:rsid w:val="00A409B6"/>
    <w:rsid w:val="00A4716D"/>
    <w:rsid w:val="00A505F3"/>
    <w:rsid w:val="00A52E64"/>
    <w:rsid w:val="00A548A7"/>
    <w:rsid w:val="00A548B8"/>
    <w:rsid w:val="00A54EFA"/>
    <w:rsid w:val="00A55251"/>
    <w:rsid w:val="00A55868"/>
    <w:rsid w:val="00A560CC"/>
    <w:rsid w:val="00A60FB4"/>
    <w:rsid w:val="00A61633"/>
    <w:rsid w:val="00A632C7"/>
    <w:rsid w:val="00A64BEF"/>
    <w:rsid w:val="00A668A7"/>
    <w:rsid w:val="00A669AA"/>
    <w:rsid w:val="00A66B67"/>
    <w:rsid w:val="00A6709E"/>
    <w:rsid w:val="00A71064"/>
    <w:rsid w:val="00A7533E"/>
    <w:rsid w:val="00A75F77"/>
    <w:rsid w:val="00A804A5"/>
    <w:rsid w:val="00A81FB9"/>
    <w:rsid w:val="00A82814"/>
    <w:rsid w:val="00A97D53"/>
    <w:rsid w:val="00AA644D"/>
    <w:rsid w:val="00AB2891"/>
    <w:rsid w:val="00AB65EF"/>
    <w:rsid w:val="00AD0716"/>
    <w:rsid w:val="00AD1CA2"/>
    <w:rsid w:val="00AD26AC"/>
    <w:rsid w:val="00AD2B87"/>
    <w:rsid w:val="00AD58A9"/>
    <w:rsid w:val="00AE4341"/>
    <w:rsid w:val="00AE5419"/>
    <w:rsid w:val="00AE5816"/>
    <w:rsid w:val="00AE7C18"/>
    <w:rsid w:val="00AF3CA6"/>
    <w:rsid w:val="00AF45C5"/>
    <w:rsid w:val="00AF56D1"/>
    <w:rsid w:val="00AF69FB"/>
    <w:rsid w:val="00B01AE9"/>
    <w:rsid w:val="00B0379B"/>
    <w:rsid w:val="00B1223B"/>
    <w:rsid w:val="00B1358B"/>
    <w:rsid w:val="00B13864"/>
    <w:rsid w:val="00B1682F"/>
    <w:rsid w:val="00B16A51"/>
    <w:rsid w:val="00B213E3"/>
    <w:rsid w:val="00B2230E"/>
    <w:rsid w:val="00B25662"/>
    <w:rsid w:val="00B272EF"/>
    <w:rsid w:val="00B31778"/>
    <w:rsid w:val="00B31869"/>
    <w:rsid w:val="00B3320D"/>
    <w:rsid w:val="00B3571D"/>
    <w:rsid w:val="00B4298E"/>
    <w:rsid w:val="00B43CE7"/>
    <w:rsid w:val="00B45E88"/>
    <w:rsid w:val="00B46EB3"/>
    <w:rsid w:val="00B50885"/>
    <w:rsid w:val="00B5413D"/>
    <w:rsid w:val="00B55A2C"/>
    <w:rsid w:val="00B5648F"/>
    <w:rsid w:val="00B57123"/>
    <w:rsid w:val="00B613A8"/>
    <w:rsid w:val="00B70114"/>
    <w:rsid w:val="00B72A61"/>
    <w:rsid w:val="00B80375"/>
    <w:rsid w:val="00B83003"/>
    <w:rsid w:val="00B91712"/>
    <w:rsid w:val="00B96AB0"/>
    <w:rsid w:val="00BA1945"/>
    <w:rsid w:val="00BA1D7A"/>
    <w:rsid w:val="00BA2C71"/>
    <w:rsid w:val="00BA5581"/>
    <w:rsid w:val="00BA58DA"/>
    <w:rsid w:val="00BB1817"/>
    <w:rsid w:val="00BB1FAA"/>
    <w:rsid w:val="00BB623F"/>
    <w:rsid w:val="00BC2641"/>
    <w:rsid w:val="00BC6CDE"/>
    <w:rsid w:val="00BC7770"/>
    <w:rsid w:val="00BD4A1A"/>
    <w:rsid w:val="00BD6135"/>
    <w:rsid w:val="00BD6207"/>
    <w:rsid w:val="00BD64B7"/>
    <w:rsid w:val="00BD6B83"/>
    <w:rsid w:val="00BE21C8"/>
    <w:rsid w:val="00BE4E20"/>
    <w:rsid w:val="00BE5689"/>
    <w:rsid w:val="00BE56B1"/>
    <w:rsid w:val="00BE5B3F"/>
    <w:rsid w:val="00BE5BFA"/>
    <w:rsid w:val="00BE5CA1"/>
    <w:rsid w:val="00BE6F79"/>
    <w:rsid w:val="00C01B3D"/>
    <w:rsid w:val="00C02A36"/>
    <w:rsid w:val="00C07F07"/>
    <w:rsid w:val="00C13541"/>
    <w:rsid w:val="00C16104"/>
    <w:rsid w:val="00C17532"/>
    <w:rsid w:val="00C22662"/>
    <w:rsid w:val="00C22FA7"/>
    <w:rsid w:val="00C24793"/>
    <w:rsid w:val="00C24BC3"/>
    <w:rsid w:val="00C24D76"/>
    <w:rsid w:val="00C3182D"/>
    <w:rsid w:val="00C31873"/>
    <w:rsid w:val="00C323B0"/>
    <w:rsid w:val="00C3308B"/>
    <w:rsid w:val="00C35F17"/>
    <w:rsid w:val="00C360DB"/>
    <w:rsid w:val="00C40752"/>
    <w:rsid w:val="00C40E58"/>
    <w:rsid w:val="00C40F11"/>
    <w:rsid w:val="00C4133B"/>
    <w:rsid w:val="00C41DB2"/>
    <w:rsid w:val="00C43562"/>
    <w:rsid w:val="00C50F99"/>
    <w:rsid w:val="00C510FE"/>
    <w:rsid w:val="00C51CA0"/>
    <w:rsid w:val="00C544EE"/>
    <w:rsid w:val="00C552AB"/>
    <w:rsid w:val="00C56AC7"/>
    <w:rsid w:val="00C60064"/>
    <w:rsid w:val="00C600F0"/>
    <w:rsid w:val="00C60BC6"/>
    <w:rsid w:val="00C648F0"/>
    <w:rsid w:val="00C65EBB"/>
    <w:rsid w:val="00C6677B"/>
    <w:rsid w:val="00C67DE1"/>
    <w:rsid w:val="00C73432"/>
    <w:rsid w:val="00C75BE9"/>
    <w:rsid w:val="00C76B67"/>
    <w:rsid w:val="00C80CD5"/>
    <w:rsid w:val="00C82238"/>
    <w:rsid w:val="00C8228A"/>
    <w:rsid w:val="00C850B8"/>
    <w:rsid w:val="00C85DDD"/>
    <w:rsid w:val="00C923CC"/>
    <w:rsid w:val="00C92697"/>
    <w:rsid w:val="00C952CC"/>
    <w:rsid w:val="00C974B8"/>
    <w:rsid w:val="00C97A32"/>
    <w:rsid w:val="00CA3E15"/>
    <w:rsid w:val="00CA4958"/>
    <w:rsid w:val="00CA5B1F"/>
    <w:rsid w:val="00CA65DC"/>
    <w:rsid w:val="00CB49B2"/>
    <w:rsid w:val="00CB7BF8"/>
    <w:rsid w:val="00CC086F"/>
    <w:rsid w:val="00CC0913"/>
    <w:rsid w:val="00CC2945"/>
    <w:rsid w:val="00CD2E39"/>
    <w:rsid w:val="00CD4A49"/>
    <w:rsid w:val="00CD511D"/>
    <w:rsid w:val="00CD561A"/>
    <w:rsid w:val="00CD5A49"/>
    <w:rsid w:val="00CE32D5"/>
    <w:rsid w:val="00CE3A0E"/>
    <w:rsid w:val="00CE455E"/>
    <w:rsid w:val="00CE4D61"/>
    <w:rsid w:val="00CE70A2"/>
    <w:rsid w:val="00CE7D76"/>
    <w:rsid w:val="00CF18D6"/>
    <w:rsid w:val="00CF2C72"/>
    <w:rsid w:val="00CF4BDC"/>
    <w:rsid w:val="00CF59F1"/>
    <w:rsid w:val="00CF6B89"/>
    <w:rsid w:val="00CF7D06"/>
    <w:rsid w:val="00D063B5"/>
    <w:rsid w:val="00D1198D"/>
    <w:rsid w:val="00D11F2F"/>
    <w:rsid w:val="00D1240A"/>
    <w:rsid w:val="00D12B76"/>
    <w:rsid w:val="00D14348"/>
    <w:rsid w:val="00D17B94"/>
    <w:rsid w:val="00D211C2"/>
    <w:rsid w:val="00D23616"/>
    <w:rsid w:val="00D2375F"/>
    <w:rsid w:val="00D26E9A"/>
    <w:rsid w:val="00D32908"/>
    <w:rsid w:val="00D406FE"/>
    <w:rsid w:val="00D4364C"/>
    <w:rsid w:val="00D466FC"/>
    <w:rsid w:val="00D47420"/>
    <w:rsid w:val="00D47FBE"/>
    <w:rsid w:val="00D5123B"/>
    <w:rsid w:val="00D5293D"/>
    <w:rsid w:val="00D53CDE"/>
    <w:rsid w:val="00D5580A"/>
    <w:rsid w:val="00D61D30"/>
    <w:rsid w:val="00D8026D"/>
    <w:rsid w:val="00D8081F"/>
    <w:rsid w:val="00D81135"/>
    <w:rsid w:val="00D81D2E"/>
    <w:rsid w:val="00D840AF"/>
    <w:rsid w:val="00D955BA"/>
    <w:rsid w:val="00D96E2A"/>
    <w:rsid w:val="00D973D5"/>
    <w:rsid w:val="00DA192D"/>
    <w:rsid w:val="00DA29DF"/>
    <w:rsid w:val="00DA5649"/>
    <w:rsid w:val="00DA6167"/>
    <w:rsid w:val="00DA6A5C"/>
    <w:rsid w:val="00DB2CEB"/>
    <w:rsid w:val="00DB7AE5"/>
    <w:rsid w:val="00DC0B29"/>
    <w:rsid w:val="00DC1F6C"/>
    <w:rsid w:val="00DC3392"/>
    <w:rsid w:val="00DC4FFF"/>
    <w:rsid w:val="00DD0861"/>
    <w:rsid w:val="00DD279D"/>
    <w:rsid w:val="00DD2DDE"/>
    <w:rsid w:val="00DD3BD5"/>
    <w:rsid w:val="00DD46B1"/>
    <w:rsid w:val="00DD4A15"/>
    <w:rsid w:val="00DD5014"/>
    <w:rsid w:val="00DD5D8B"/>
    <w:rsid w:val="00DE0D37"/>
    <w:rsid w:val="00DE1861"/>
    <w:rsid w:val="00DE1899"/>
    <w:rsid w:val="00DE4FD1"/>
    <w:rsid w:val="00DF5815"/>
    <w:rsid w:val="00DF6A5E"/>
    <w:rsid w:val="00DF7C04"/>
    <w:rsid w:val="00E00A9E"/>
    <w:rsid w:val="00E04C80"/>
    <w:rsid w:val="00E13164"/>
    <w:rsid w:val="00E1543B"/>
    <w:rsid w:val="00E15736"/>
    <w:rsid w:val="00E157F4"/>
    <w:rsid w:val="00E15854"/>
    <w:rsid w:val="00E205C3"/>
    <w:rsid w:val="00E209AC"/>
    <w:rsid w:val="00E218A7"/>
    <w:rsid w:val="00E22069"/>
    <w:rsid w:val="00E23B59"/>
    <w:rsid w:val="00E24FF2"/>
    <w:rsid w:val="00E250B6"/>
    <w:rsid w:val="00E27B36"/>
    <w:rsid w:val="00E377E7"/>
    <w:rsid w:val="00E41931"/>
    <w:rsid w:val="00E447E6"/>
    <w:rsid w:val="00E478B7"/>
    <w:rsid w:val="00E5121C"/>
    <w:rsid w:val="00E51221"/>
    <w:rsid w:val="00E541D3"/>
    <w:rsid w:val="00E551C2"/>
    <w:rsid w:val="00E55499"/>
    <w:rsid w:val="00E5650F"/>
    <w:rsid w:val="00E6001C"/>
    <w:rsid w:val="00E61108"/>
    <w:rsid w:val="00E61D9B"/>
    <w:rsid w:val="00E62DD2"/>
    <w:rsid w:val="00E63190"/>
    <w:rsid w:val="00E6493C"/>
    <w:rsid w:val="00E6515D"/>
    <w:rsid w:val="00E710E6"/>
    <w:rsid w:val="00E712B9"/>
    <w:rsid w:val="00E729EA"/>
    <w:rsid w:val="00E72F09"/>
    <w:rsid w:val="00E736B1"/>
    <w:rsid w:val="00E747FD"/>
    <w:rsid w:val="00E75D11"/>
    <w:rsid w:val="00E77DDA"/>
    <w:rsid w:val="00E819AB"/>
    <w:rsid w:val="00E81BCF"/>
    <w:rsid w:val="00E836BE"/>
    <w:rsid w:val="00E868E4"/>
    <w:rsid w:val="00E86BB7"/>
    <w:rsid w:val="00E9680B"/>
    <w:rsid w:val="00E976F3"/>
    <w:rsid w:val="00E97E9E"/>
    <w:rsid w:val="00EA0CCA"/>
    <w:rsid w:val="00EA0EE8"/>
    <w:rsid w:val="00EA67F6"/>
    <w:rsid w:val="00EA6FD6"/>
    <w:rsid w:val="00EB2015"/>
    <w:rsid w:val="00EB6977"/>
    <w:rsid w:val="00EC246E"/>
    <w:rsid w:val="00ED0929"/>
    <w:rsid w:val="00ED196A"/>
    <w:rsid w:val="00ED25C4"/>
    <w:rsid w:val="00ED55EC"/>
    <w:rsid w:val="00ED6492"/>
    <w:rsid w:val="00EE0779"/>
    <w:rsid w:val="00EE2C12"/>
    <w:rsid w:val="00EE3C44"/>
    <w:rsid w:val="00EF1EC2"/>
    <w:rsid w:val="00EF21D1"/>
    <w:rsid w:val="00EF53D9"/>
    <w:rsid w:val="00EF5B7C"/>
    <w:rsid w:val="00EF677E"/>
    <w:rsid w:val="00EF787C"/>
    <w:rsid w:val="00EF7EF8"/>
    <w:rsid w:val="00F05E0B"/>
    <w:rsid w:val="00F06100"/>
    <w:rsid w:val="00F1123C"/>
    <w:rsid w:val="00F200FC"/>
    <w:rsid w:val="00F21A9C"/>
    <w:rsid w:val="00F24A49"/>
    <w:rsid w:val="00F25ABA"/>
    <w:rsid w:val="00F27340"/>
    <w:rsid w:val="00F3002F"/>
    <w:rsid w:val="00F3151D"/>
    <w:rsid w:val="00F31C7D"/>
    <w:rsid w:val="00F35AE4"/>
    <w:rsid w:val="00F36D9E"/>
    <w:rsid w:val="00F40063"/>
    <w:rsid w:val="00F42A9A"/>
    <w:rsid w:val="00F42E1E"/>
    <w:rsid w:val="00F43023"/>
    <w:rsid w:val="00F45B77"/>
    <w:rsid w:val="00F52DD8"/>
    <w:rsid w:val="00F53D73"/>
    <w:rsid w:val="00F54EA6"/>
    <w:rsid w:val="00F63138"/>
    <w:rsid w:val="00F6410D"/>
    <w:rsid w:val="00F65189"/>
    <w:rsid w:val="00F66189"/>
    <w:rsid w:val="00F6776E"/>
    <w:rsid w:val="00F67BF2"/>
    <w:rsid w:val="00F77945"/>
    <w:rsid w:val="00F8243F"/>
    <w:rsid w:val="00F82AFD"/>
    <w:rsid w:val="00F82B3C"/>
    <w:rsid w:val="00F83BCF"/>
    <w:rsid w:val="00F864E0"/>
    <w:rsid w:val="00F87023"/>
    <w:rsid w:val="00F9107C"/>
    <w:rsid w:val="00F91532"/>
    <w:rsid w:val="00F923E5"/>
    <w:rsid w:val="00F93C27"/>
    <w:rsid w:val="00F96894"/>
    <w:rsid w:val="00FA29F0"/>
    <w:rsid w:val="00FB09EE"/>
    <w:rsid w:val="00FB0F2B"/>
    <w:rsid w:val="00FB0F36"/>
    <w:rsid w:val="00FB2E62"/>
    <w:rsid w:val="00FC24C7"/>
    <w:rsid w:val="00FC3B85"/>
    <w:rsid w:val="00FC5AB6"/>
    <w:rsid w:val="00FC7380"/>
    <w:rsid w:val="00FC7D60"/>
    <w:rsid w:val="00FD1A60"/>
    <w:rsid w:val="00FD3968"/>
    <w:rsid w:val="00FD5FF8"/>
    <w:rsid w:val="00FE19A8"/>
    <w:rsid w:val="00FE382D"/>
    <w:rsid w:val="00FE5877"/>
    <w:rsid w:val="00FE6556"/>
    <w:rsid w:val="00FE700B"/>
    <w:rsid w:val="00FF1FC8"/>
    <w:rsid w:val="00FF66FF"/>
    <w:rsid w:val="00FF7507"/>
    <w:rsid w:val="00FF7F29"/>
    <w:rsid w:val="01BC78D0"/>
    <w:rsid w:val="023FD04D"/>
    <w:rsid w:val="05828F24"/>
    <w:rsid w:val="06288B11"/>
    <w:rsid w:val="07CE5A79"/>
    <w:rsid w:val="07F849E2"/>
    <w:rsid w:val="0BE50D50"/>
    <w:rsid w:val="0D24963D"/>
    <w:rsid w:val="0E996164"/>
    <w:rsid w:val="0F0072A3"/>
    <w:rsid w:val="154852FE"/>
    <w:rsid w:val="1A3C8C41"/>
    <w:rsid w:val="1F3933E3"/>
    <w:rsid w:val="2043D096"/>
    <w:rsid w:val="21F4C40B"/>
    <w:rsid w:val="262C9A2A"/>
    <w:rsid w:val="2919A9DD"/>
    <w:rsid w:val="298AF913"/>
    <w:rsid w:val="2B074823"/>
    <w:rsid w:val="2C25872B"/>
    <w:rsid w:val="2E171E04"/>
    <w:rsid w:val="3193C25E"/>
    <w:rsid w:val="3E0E80C4"/>
    <w:rsid w:val="3F589F42"/>
    <w:rsid w:val="475DC3DC"/>
    <w:rsid w:val="49183A56"/>
    <w:rsid w:val="4A207E44"/>
    <w:rsid w:val="4AD746AC"/>
    <w:rsid w:val="4BC442F6"/>
    <w:rsid w:val="4D41D9A4"/>
    <w:rsid w:val="5178A725"/>
    <w:rsid w:val="550CFF25"/>
    <w:rsid w:val="5C3EC970"/>
    <w:rsid w:val="60D313E5"/>
    <w:rsid w:val="61333F07"/>
    <w:rsid w:val="616172FE"/>
    <w:rsid w:val="626EE446"/>
    <w:rsid w:val="62DAA0B2"/>
    <w:rsid w:val="64315270"/>
    <w:rsid w:val="6629AEE3"/>
    <w:rsid w:val="6BDA777C"/>
    <w:rsid w:val="6C3C251F"/>
    <w:rsid w:val="6D27405E"/>
    <w:rsid w:val="738C3B81"/>
    <w:rsid w:val="73C64603"/>
    <w:rsid w:val="7478A866"/>
    <w:rsid w:val="761478C7"/>
    <w:rsid w:val="76242E01"/>
    <w:rsid w:val="7ADF26BB"/>
    <w:rsid w:val="7FFFD0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6E15375B"/>
  <w15:docId w15:val="{80EC6533-8B15-47AC-A5C5-3EC3A54D8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8"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2184"/>
    <w:rPr>
      <w:rFonts w:cstheme="minorHAnsi"/>
      <w:color w:val="2F3033"/>
    </w:rPr>
  </w:style>
  <w:style w:type="paragraph" w:styleId="Heading1">
    <w:name w:val="heading 1"/>
    <w:basedOn w:val="Normal"/>
    <w:next w:val="Normal"/>
    <w:link w:val="Heading1Char"/>
    <w:uiPriority w:val="8"/>
    <w:qFormat/>
    <w:rsid w:val="00C40752"/>
    <w:pPr>
      <w:keepNext/>
      <w:keepLines/>
      <w:tabs>
        <w:tab w:val="center" w:pos="4513"/>
      </w:tabs>
      <w:spacing w:before="120" w:after="360"/>
      <w:outlineLvl w:val="0"/>
    </w:pPr>
    <w:rPr>
      <w:rFonts w:eastAsiaTheme="majorEastAsia"/>
      <w:bCs/>
      <w:color w:val="1381BE"/>
      <w:sz w:val="40"/>
      <w:szCs w:val="40"/>
    </w:rPr>
  </w:style>
  <w:style w:type="paragraph" w:styleId="Heading2">
    <w:name w:val="heading 2"/>
    <w:basedOn w:val="Normal"/>
    <w:next w:val="Normal"/>
    <w:link w:val="Heading2Char"/>
    <w:unhideWhenUsed/>
    <w:qFormat/>
    <w:rsid w:val="00A14079"/>
    <w:pPr>
      <w:keepNext/>
      <w:keepLines/>
      <w:spacing w:before="360" w:after="120"/>
      <w:jc w:val="both"/>
      <w:outlineLvl w:val="1"/>
    </w:pPr>
    <w:rPr>
      <w:rFonts w:eastAsiaTheme="majorEastAsia"/>
      <w:bCs/>
      <w:color w:val="FF4874"/>
      <w:sz w:val="28"/>
      <w:szCs w:val="28"/>
    </w:rPr>
  </w:style>
  <w:style w:type="paragraph" w:styleId="Heading3">
    <w:name w:val="heading 3"/>
    <w:aliases w:val="Subheading"/>
    <w:basedOn w:val="Normal"/>
    <w:next w:val="Normal"/>
    <w:link w:val="Heading3Char"/>
    <w:uiPriority w:val="9"/>
    <w:unhideWhenUsed/>
    <w:qFormat/>
    <w:rsid w:val="00A14079"/>
    <w:pPr>
      <w:keepNext/>
      <w:keepLines/>
      <w:spacing w:before="360" w:after="120"/>
      <w:jc w:val="both"/>
      <w:outlineLvl w:val="2"/>
    </w:pPr>
    <w:rPr>
      <w:rFonts w:eastAsiaTheme="majorEastAsia"/>
      <w:bCs/>
      <w:color w:val="3B597B"/>
      <w:sz w:val="24"/>
      <w:szCs w:val="24"/>
    </w:rPr>
  </w:style>
  <w:style w:type="paragraph" w:styleId="Heading4">
    <w:name w:val="heading 4"/>
    <w:aliases w:val="Numbered - 4"/>
    <w:basedOn w:val="Normal"/>
    <w:next w:val="Normal"/>
    <w:link w:val="Heading4Char"/>
    <w:autoRedefine/>
    <w:unhideWhenUsed/>
    <w:qFormat/>
    <w:rsid w:val="00A97D53"/>
    <w:pPr>
      <w:keepNext/>
      <w:snapToGrid w:val="0"/>
      <w:spacing w:before="280" w:after="120" w:line="300" w:lineRule="atLeast"/>
      <w:ind w:left="1440" w:hanging="1440"/>
      <w:jc w:val="center"/>
      <w:outlineLvl w:val="3"/>
    </w:pPr>
    <w:rPr>
      <w:rFonts w:ascii="Arial" w:eastAsia="Times New Roman" w:hAnsi="Arial" w:cs="Arial"/>
      <w:b/>
      <w:color w:val="auto"/>
      <w:sz w:val="16"/>
      <w:szCs w:val="16"/>
    </w:rPr>
  </w:style>
  <w:style w:type="paragraph" w:styleId="Heading5">
    <w:name w:val="heading 5"/>
    <w:basedOn w:val="Normal"/>
    <w:next w:val="Normal"/>
    <w:link w:val="Heading5Char"/>
    <w:unhideWhenUsed/>
    <w:qFormat/>
    <w:rsid w:val="00CD4A49"/>
    <w:pPr>
      <w:keepNext/>
      <w:keepLines/>
      <w:spacing w:before="40" w:after="0"/>
      <w:outlineLvl w:val="4"/>
    </w:pPr>
    <w:rPr>
      <w:rFonts w:asciiTheme="majorHAnsi" w:eastAsiaTheme="majorEastAsia" w:hAnsiTheme="majorHAnsi" w:cstheme="majorBidi"/>
      <w:color w:val="A5A5A5" w:themeColor="accent1" w:themeShade="BF"/>
    </w:rPr>
  </w:style>
  <w:style w:type="paragraph" w:styleId="Heading6">
    <w:name w:val="heading 6"/>
    <w:basedOn w:val="Normal"/>
    <w:next w:val="Normal"/>
    <w:link w:val="Heading6Char"/>
    <w:uiPriority w:val="9"/>
    <w:unhideWhenUsed/>
    <w:qFormat/>
    <w:rsid w:val="00CD4A49"/>
    <w:pPr>
      <w:keepNext/>
      <w:keepLines/>
      <w:spacing w:before="40" w:after="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unhideWhenUsed/>
    <w:qFormat/>
    <w:rsid w:val="00A66B67"/>
    <w:pPr>
      <w:keepNext/>
      <w:keepLines/>
      <w:spacing w:before="200" w:after="0"/>
      <w:outlineLvl w:val="6"/>
    </w:pPr>
    <w:rPr>
      <w:rFonts w:asciiTheme="majorHAnsi" w:eastAsiaTheme="majorEastAsia" w:hAnsiTheme="majorHAnsi" w:cstheme="majorBidi"/>
      <w:i/>
      <w:iCs/>
      <w:color w:val="404040" w:themeColor="text1" w:themeTint="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C40752"/>
    <w:rPr>
      <w:rFonts w:eastAsiaTheme="majorEastAsia" w:cstheme="minorHAnsi"/>
      <w:bCs/>
      <w:color w:val="1381BE"/>
      <w:sz w:val="40"/>
      <w:szCs w:val="40"/>
    </w:rPr>
  </w:style>
  <w:style w:type="character" w:customStyle="1" w:styleId="Heading2Char">
    <w:name w:val="Heading 2 Char"/>
    <w:basedOn w:val="DefaultParagraphFont"/>
    <w:link w:val="Heading2"/>
    <w:rsid w:val="00A14079"/>
    <w:rPr>
      <w:rFonts w:eastAsiaTheme="majorEastAsia" w:cstheme="minorHAnsi"/>
      <w:bCs/>
      <w:color w:val="FF4874"/>
      <w:sz w:val="28"/>
      <w:szCs w:val="28"/>
    </w:rPr>
  </w:style>
  <w:style w:type="paragraph" w:customStyle="1" w:styleId="Bullets">
    <w:name w:val="Bullets"/>
    <w:basedOn w:val="ListParagraph"/>
    <w:link w:val="BulletsChar"/>
    <w:qFormat/>
    <w:rsid w:val="0059327A"/>
    <w:pPr>
      <w:numPr>
        <w:numId w:val="6"/>
      </w:numPr>
      <w:spacing w:after="120"/>
      <w:jc w:val="both"/>
    </w:pPr>
    <w:rPr>
      <w:rFonts w:ascii="Calibri" w:hAnsi="Calibri"/>
    </w:rPr>
  </w:style>
  <w:style w:type="character" w:customStyle="1" w:styleId="BulletsChar">
    <w:name w:val="Bullets Char"/>
    <w:basedOn w:val="DefaultParagraphFont"/>
    <w:link w:val="Bullets"/>
    <w:rsid w:val="0059327A"/>
    <w:rPr>
      <w:rFonts w:ascii="Calibri" w:hAnsi="Calibri" w:cstheme="minorHAnsi"/>
      <w:color w:val="2F3033"/>
    </w:rPr>
  </w:style>
  <w:style w:type="paragraph" w:styleId="ListParagraph">
    <w:name w:val="List Paragraph"/>
    <w:basedOn w:val="Normal"/>
    <w:link w:val="ListParagraphChar"/>
    <w:uiPriority w:val="1"/>
    <w:qFormat/>
    <w:rsid w:val="003254BF"/>
    <w:pPr>
      <w:ind w:left="1166"/>
    </w:pPr>
  </w:style>
  <w:style w:type="character" w:customStyle="1" w:styleId="Heading3Char">
    <w:name w:val="Heading 3 Char"/>
    <w:aliases w:val="Subheading Char"/>
    <w:basedOn w:val="DefaultParagraphFont"/>
    <w:link w:val="Heading3"/>
    <w:uiPriority w:val="9"/>
    <w:rsid w:val="00A14079"/>
    <w:rPr>
      <w:rFonts w:eastAsiaTheme="majorEastAsia" w:cstheme="minorHAnsi"/>
      <w:bCs/>
      <w:color w:val="3B597B"/>
      <w:sz w:val="24"/>
      <w:szCs w:val="24"/>
    </w:rPr>
  </w:style>
  <w:style w:type="paragraph" w:customStyle="1" w:styleId="Numbered">
    <w:name w:val="Numbered"/>
    <w:basedOn w:val="ListParagraph"/>
    <w:link w:val="NumberedChar"/>
    <w:qFormat/>
    <w:rsid w:val="00CD4A49"/>
    <w:pPr>
      <w:numPr>
        <w:numId w:val="5"/>
      </w:numPr>
      <w:spacing w:after="120"/>
      <w:ind w:left="567" w:hanging="567"/>
      <w:jc w:val="both"/>
    </w:pPr>
  </w:style>
  <w:style w:type="character" w:customStyle="1" w:styleId="ListParagraphChar">
    <w:name w:val="List Paragraph Char"/>
    <w:basedOn w:val="DefaultParagraphFont"/>
    <w:link w:val="ListParagraph"/>
    <w:uiPriority w:val="34"/>
    <w:rsid w:val="003254BF"/>
    <w:rPr>
      <w:rFonts w:ascii="Franklin Gothic Book" w:hAnsi="Franklin Gothic Book"/>
      <w:color w:val="44474A"/>
    </w:rPr>
  </w:style>
  <w:style w:type="character" w:customStyle="1" w:styleId="NumberedChar">
    <w:name w:val="Numbered Char"/>
    <w:basedOn w:val="ListParagraphChar"/>
    <w:link w:val="Numbered"/>
    <w:rsid w:val="00CD4A49"/>
    <w:rPr>
      <w:rFonts w:ascii="Franklin Gothic Book" w:hAnsi="Franklin Gothic Book" w:cstheme="minorHAnsi"/>
      <w:color w:val="2F3033"/>
    </w:rPr>
  </w:style>
  <w:style w:type="paragraph" w:customStyle="1" w:styleId="Default">
    <w:name w:val="Default"/>
    <w:link w:val="DefaultChar"/>
    <w:rsid w:val="00862C0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iPriority w:val="99"/>
    <w:unhideWhenUsed/>
    <w:rsid w:val="00862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62C0B"/>
    <w:rPr>
      <w:rFonts w:ascii="Tahoma" w:hAnsi="Tahoma" w:cs="Tahoma"/>
      <w:sz w:val="16"/>
      <w:szCs w:val="16"/>
    </w:rPr>
  </w:style>
  <w:style w:type="character" w:styleId="Hyperlink">
    <w:name w:val="Hyperlink"/>
    <w:basedOn w:val="DefaultParagraphFont"/>
    <w:uiPriority w:val="99"/>
    <w:unhideWhenUsed/>
    <w:qFormat/>
    <w:rsid w:val="002B42B3"/>
    <w:rPr>
      <w:color w:val="5F5F5F" w:themeColor="hyperlink"/>
      <w:u w:val="single"/>
    </w:rPr>
  </w:style>
  <w:style w:type="character" w:styleId="FollowedHyperlink">
    <w:name w:val="FollowedHyperlink"/>
    <w:basedOn w:val="DefaultParagraphFont"/>
    <w:uiPriority w:val="99"/>
    <w:semiHidden/>
    <w:unhideWhenUsed/>
    <w:rsid w:val="002B42B3"/>
    <w:rPr>
      <w:color w:val="919191" w:themeColor="followedHyperlink"/>
      <w:u w:val="single"/>
    </w:rPr>
  </w:style>
  <w:style w:type="paragraph" w:styleId="Header">
    <w:name w:val="header"/>
    <w:basedOn w:val="Normal"/>
    <w:link w:val="HeaderChar"/>
    <w:unhideWhenUsed/>
    <w:rsid w:val="006538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3879"/>
  </w:style>
  <w:style w:type="paragraph" w:styleId="Footer">
    <w:name w:val="footer"/>
    <w:basedOn w:val="Normal"/>
    <w:link w:val="FooterChar"/>
    <w:uiPriority w:val="99"/>
    <w:unhideWhenUsed/>
    <w:rsid w:val="006538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3879"/>
  </w:style>
  <w:style w:type="paragraph" w:customStyle="1" w:styleId="PolicyTitle">
    <w:name w:val="Policy Title"/>
    <w:basedOn w:val="Heading1"/>
    <w:link w:val="PolicyTitleChar"/>
    <w:rsid w:val="00902266"/>
    <w:pPr>
      <w:spacing w:before="100" w:beforeAutospacing="1"/>
      <w:jc w:val="both"/>
    </w:pPr>
    <w:rPr>
      <w:color w:val="0077C8"/>
      <w:sz w:val="50"/>
      <w:szCs w:val="50"/>
    </w:rPr>
  </w:style>
  <w:style w:type="paragraph" w:customStyle="1" w:styleId="Sectionheading">
    <w:name w:val="Section heading"/>
    <w:link w:val="SectionheadingChar"/>
    <w:qFormat/>
    <w:rsid w:val="00A14079"/>
    <w:pPr>
      <w:keepNext/>
      <w:keepLines/>
      <w:numPr>
        <w:numId w:val="2"/>
      </w:numPr>
      <w:spacing w:before="360" w:after="120"/>
      <w:ind w:left="567" w:hanging="567"/>
      <w:outlineLvl w:val="1"/>
    </w:pPr>
    <w:rPr>
      <w:rFonts w:eastAsiaTheme="majorEastAsia" w:cstheme="minorHAnsi"/>
      <w:bCs/>
      <w:color w:val="FF4874"/>
      <w:sz w:val="28"/>
      <w:szCs w:val="28"/>
    </w:rPr>
  </w:style>
  <w:style w:type="character" w:customStyle="1" w:styleId="PolicyTitleChar">
    <w:name w:val="Policy Title Char"/>
    <w:basedOn w:val="Heading1Char"/>
    <w:link w:val="PolicyTitle"/>
    <w:rsid w:val="00902266"/>
    <w:rPr>
      <w:rFonts w:ascii="Franklin Gothic Medium" w:eastAsiaTheme="majorEastAsia" w:hAnsi="Franklin Gothic Medium" w:cstheme="majorBidi"/>
      <w:bCs/>
      <w:color w:val="0077C8"/>
      <w:sz w:val="50"/>
      <w:szCs w:val="50"/>
    </w:rPr>
  </w:style>
  <w:style w:type="paragraph" w:customStyle="1" w:styleId="Section-Level2">
    <w:name w:val="Section - Level 2"/>
    <w:basedOn w:val="Numbered"/>
    <w:link w:val="Section-Level2Char"/>
    <w:qFormat/>
    <w:rsid w:val="00A14079"/>
    <w:pPr>
      <w:numPr>
        <w:ilvl w:val="1"/>
        <w:numId w:val="2"/>
      </w:numPr>
      <w:spacing w:after="200"/>
    </w:pPr>
  </w:style>
  <w:style w:type="character" w:customStyle="1" w:styleId="SectionheadingChar">
    <w:name w:val="Section heading Char"/>
    <w:basedOn w:val="Heading2Char"/>
    <w:link w:val="Sectionheading"/>
    <w:rsid w:val="00A14079"/>
    <w:rPr>
      <w:rFonts w:eastAsiaTheme="majorEastAsia" w:cstheme="minorHAnsi"/>
      <w:bCs/>
      <w:color w:val="FF4874"/>
      <w:sz w:val="28"/>
      <w:szCs w:val="28"/>
    </w:rPr>
  </w:style>
  <w:style w:type="paragraph" w:customStyle="1" w:styleId="Section-Level3">
    <w:name w:val="Section - Level 3"/>
    <w:basedOn w:val="Section-Level2"/>
    <w:link w:val="Section-Level3Char"/>
    <w:qFormat/>
    <w:rsid w:val="00A14079"/>
    <w:pPr>
      <w:numPr>
        <w:ilvl w:val="2"/>
      </w:numPr>
      <w:ind w:left="2410" w:hanging="992"/>
    </w:pPr>
  </w:style>
  <w:style w:type="character" w:customStyle="1" w:styleId="Section-Level2Char">
    <w:name w:val="Section - Level 2 Char"/>
    <w:basedOn w:val="NumberedChar"/>
    <w:link w:val="Section-Level2"/>
    <w:rsid w:val="00A14079"/>
    <w:rPr>
      <w:rFonts w:ascii="Franklin Gothic Book" w:hAnsi="Franklin Gothic Book" w:cstheme="minorHAnsi"/>
      <w:color w:val="2F3033"/>
    </w:rPr>
  </w:style>
  <w:style w:type="character" w:customStyle="1" w:styleId="Section-Level3Char">
    <w:name w:val="Section - Level 3 Char"/>
    <w:basedOn w:val="Section-Level2Char"/>
    <w:link w:val="Section-Level3"/>
    <w:rsid w:val="00A14079"/>
    <w:rPr>
      <w:rFonts w:ascii="Franklin Gothic Book" w:hAnsi="Franklin Gothic Book" w:cstheme="minorHAnsi"/>
      <w:color w:val="2F3033"/>
    </w:rPr>
  </w:style>
  <w:style w:type="character" w:customStyle="1" w:styleId="TableheadingChar">
    <w:name w:val="Table heading Char"/>
    <w:basedOn w:val="DefaultParagraphFont"/>
    <w:link w:val="Tableheading"/>
    <w:locked/>
    <w:rsid w:val="00373406"/>
    <w:rPr>
      <w:rFonts w:cstheme="minorHAnsi"/>
      <w:color w:val="1381BE"/>
      <w:sz w:val="24"/>
    </w:rPr>
  </w:style>
  <w:style w:type="paragraph" w:customStyle="1" w:styleId="Tableheading">
    <w:name w:val="Table heading"/>
    <w:basedOn w:val="Normal"/>
    <w:link w:val="TableheadingChar"/>
    <w:qFormat/>
    <w:rsid w:val="00373406"/>
    <w:pPr>
      <w:spacing w:before="120" w:after="120" w:line="240" w:lineRule="auto"/>
    </w:pPr>
    <w:rPr>
      <w:color w:val="1381BE"/>
      <w:sz w:val="24"/>
    </w:rPr>
  </w:style>
  <w:style w:type="table" w:styleId="TableGrid">
    <w:name w:val="Table Grid"/>
    <w:basedOn w:val="TableNormal"/>
    <w:uiPriority w:val="39"/>
    <w:rsid w:val="000300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headings">
    <w:name w:val="Numbered headings"/>
    <w:link w:val="NumberedheadingsChar"/>
    <w:rsid w:val="004B0EDD"/>
    <w:pPr>
      <w:numPr>
        <w:numId w:val="1"/>
      </w:numPr>
      <w:ind w:left="360"/>
    </w:pPr>
    <w:rPr>
      <w:rFonts w:ascii="Franklin Gothic Book" w:hAnsi="Franklin Gothic Book"/>
      <w:color w:val="0077C8"/>
    </w:rPr>
  </w:style>
  <w:style w:type="character" w:customStyle="1" w:styleId="NumberedheadingsChar">
    <w:name w:val="Numbered headings Char"/>
    <w:basedOn w:val="NumberedChar"/>
    <w:link w:val="Numberedheadings"/>
    <w:rsid w:val="004B0EDD"/>
    <w:rPr>
      <w:rFonts w:ascii="Franklin Gothic Book" w:hAnsi="Franklin Gothic Book" w:cstheme="minorHAnsi"/>
      <w:color w:val="0077C8"/>
    </w:rPr>
  </w:style>
  <w:style w:type="paragraph" w:customStyle="1" w:styleId="SquareBrackets">
    <w:name w:val="Square Brackets"/>
    <w:basedOn w:val="Section-Level2"/>
    <w:link w:val="SquareBracketsChar"/>
    <w:rsid w:val="00AF3CA6"/>
  </w:style>
  <w:style w:type="character" w:customStyle="1" w:styleId="SquareBracketsChar">
    <w:name w:val="Square Brackets Char"/>
    <w:basedOn w:val="DefaultParagraphFont"/>
    <w:link w:val="SquareBrackets"/>
    <w:rsid w:val="00AF3CA6"/>
    <w:rPr>
      <w:rFonts w:cstheme="minorHAnsi"/>
      <w:color w:val="2F3033"/>
    </w:rPr>
  </w:style>
  <w:style w:type="paragraph" w:customStyle="1" w:styleId="Hyperlinks">
    <w:name w:val="Hyperlinks"/>
    <w:basedOn w:val="Normal"/>
    <w:link w:val="HyperlinksChar"/>
    <w:qFormat/>
    <w:rsid w:val="003F3A71"/>
    <w:pPr>
      <w:jc w:val="both"/>
    </w:pPr>
    <w:rPr>
      <w:color w:val="1381BE"/>
    </w:rPr>
  </w:style>
  <w:style w:type="character" w:customStyle="1" w:styleId="HyperlinksChar">
    <w:name w:val="Hyperlinks Char"/>
    <w:basedOn w:val="DefaultParagraphFont"/>
    <w:link w:val="Hyperlinks"/>
    <w:rsid w:val="003F3A71"/>
    <w:rPr>
      <w:rFonts w:cstheme="minorHAnsi"/>
      <w:color w:val="1381BE"/>
    </w:rPr>
  </w:style>
  <w:style w:type="paragraph" w:customStyle="1" w:styleId="Schoolacacdemynameheading">
    <w:name w:val="School/acacdemy name heading"/>
    <w:basedOn w:val="Normal"/>
    <w:link w:val="SchoolacacdemynameheadingChar"/>
    <w:qFormat/>
    <w:rsid w:val="00AF3CA6"/>
    <w:rPr>
      <w:b/>
      <w:color w:val="1381BE"/>
      <w:sz w:val="72"/>
      <w:szCs w:val="72"/>
    </w:rPr>
  </w:style>
  <w:style w:type="character" w:customStyle="1" w:styleId="SchoolacacdemynameheadingChar">
    <w:name w:val="School/acacdemy name heading Char"/>
    <w:basedOn w:val="DefaultParagraphFont"/>
    <w:link w:val="Schoolacacdemynameheading"/>
    <w:rsid w:val="00AF3CA6"/>
    <w:rPr>
      <w:rFonts w:cstheme="minorHAnsi"/>
      <w:b/>
      <w:color w:val="1381BE"/>
      <w:sz w:val="72"/>
      <w:szCs w:val="72"/>
    </w:rPr>
  </w:style>
  <w:style w:type="paragraph" w:customStyle="1" w:styleId="Appendix1heading">
    <w:name w:val="Appendix 1 heading"/>
    <w:basedOn w:val="Heading1"/>
    <w:link w:val="Appendix1headingChar"/>
    <w:qFormat/>
    <w:rsid w:val="00A14079"/>
  </w:style>
  <w:style w:type="paragraph" w:customStyle="1" w:styleId="Documenttitle">
    <w:name w:val="Document title"/>
    <w:basedOn w:val="Schoolacacdemynameheading"/>
    <w:link w:val="DocumenttitleChar"/>
    <w:qFormat/>
    <w:rsid w:val="00A14079"/>
  </w:style>
  <w:style w:type="character" w:customStyle="1" w:styleId="Appendix1headingChar">
    <w:name w:val="Appendix 1 heading Char"/>
    <w:basedOn w:val="Heading1Char"/>
    <w:link w:val="Appendix1heading"/>
    <w:rsid w:val="00A14079"/>
    <w:rPr>
      <w:rFonts w:eastAsiaTheme="majorEastAsia" w:cstheme="minorHAnsi"/>
      <w:bCs/>
      <w:color w:val="1381BE"/>
      <w:sz w:val="40"/>
      <w:szCs w:val="40"/>
    </w:rPr>
  </w:style>
  <w:style w:type="paragraph" w:customStyle="1" w:styleId="Bracketswithinserttext">
    <w:name w:val="Brackets with insert text"/>
    <w:basedOn w:val="ListParagraph"/>
    <w:link w:val="BracketswithinserttextChar"/>
    <w:rsid w:val="007C2970"/>
    <w:pPr>
      <w:jc w:val="both"/>
    </w:pPr>
  </w:style>
  <w:style w:type="character" w:customStyle="1" w:styleId="DocumenttitleChar">
    <w:name w:val="Document title Char"/>
    <w:basedOn w:val="DefaultParagraphFont"/>
    <w:link w:val="Documenttitle"/>
    <w:rsid w:val="00A14079"/>
    <w:rPr>
      <w:rFonts w:cstheme="minorHAnsi"/>
      <w:b/>
      <w:color w:val="1381BE"/>
      <w:sz w:val="72"/>
      <w:szCs w:val="72"/>
    </w:rPr>
  </w:style>
  <w:style w:type="character" w:customStyle="1" w:styleId="BracketswithinserttextChar">
    <w:name w:val="Brackets with insert text Char"/>
    <w:basedOn w:val="Heading2Char"/>
    <w:link w:val="Bracketswithinserttext"/>
    <w:rsid w:val="007C2970"/>
    <w:rPr>
      <w:rFonts w:ascii="Franklin Gothic Book" w:eastAsiaTheme="majorEastAsia" w:hAnsi="Franklin Gothic Book" w:cstheme="minorHAnsi"/>
      <w:bCs w:val="0"/>
      <w:color w:val="44474A"/>
      <w:sz w:val="24"/>
      <w:szCs w:val="26"/>
    </w:rPr>
  </w:style>
  <w:style w:type="paragraph" w:customStyle="1" w:styleId="Bracketsinsertwording">
    <w:name w:val="Brackets/insert wording"/>
    <w:basedOn w:val="Hyperlinks"/>
    <w:link w:val="BracketsinsertwordingChar"/>
    <w:qFormat/>
    <w:rsid w:val="00A14079"/>
  </w:style>
  <w:style w:type="character" w:customStyle="1" w:styleId="BracketsinsertwordingChar">
    <w:name w:val="Brackets/insert wording Char"/>
    <w:basedOn w:val="Section-Level2Char"/>
    <w:link w:val="Bracketsinsertwording"/>
    <w:rsid w:val="00A14079"/>
    <w:rPr>
      <w:rFonts w:ascii="Franklin Gothic Book" w:hAnsi="Franklin Gothic Book" w:cstheme="minorHAnsi"/>
      <w:color w:val="1381BE"/>
    </w:rPr>
  </w:style>
  <w:style w:type="paragraph" w:customStyle="1" w:styleId="DocumentTitle0">
    <w:name w:val="Document Title"/>
    <w:basedOn w:val="Normal"/>
    <w:link w:val="DocumentTitleChar0"/>
    <w:rsid w:val="00655FBF"/>
    <w:pPr>
      <w:tabs>
        <w:tab w:val="left" w:pos="2835"/>
      </w:tabs>
    </w:pPr>
    <w:rPr>
      <w:color w:val="FF4874"/>
      <w:sz w:val="40"/>
      <w:szCs w:val="40"/>
    </w:rPr>
  </w:style>
  <w:style w:type="character" w:customStyle="1" w:styleId="DocumentTitleChar0">
    <w:name w:val="Document Title Char"/>
    <w:basedOn w:val="DefaultParagraphFont"/>
    <w:link w:val="DocumentTitle0"/>
    <w:rsid w:val="00655FBF"/>
    <w:rPr>
      <w:rFonts w:cstheme="minorHAnsi"/>
      <w:color w:val="FF4874"/>
      <w:sz w:val="40"/>
      <w:szCs w:val="40"/>
    </w:rPr>
  </w:style>
  <w:style w:type="character" w:customStyle="1" w:styleId="Heading4Char">
    <w:name w:val="Heading 4 Char"/>
    <w:aliases w:val="Numbered - 4 Char"/>
    <w:basedOn w:val="DefaultParagraphFont"/>
    <w:link w:val="Heading4"/>
    <w:rsid w:val="00A97D53"/>
    <w:rPr>
      <w:rFonts w:ascii="Arial" w:eastAsia="Times New Roman" w:hAnsi="Arial" w:cs="Arial"/>
      <w:b/>
      <w:sz w:val="16"/>
      <w:szCs w:val="16"/>
    </w:rPr>
  </w:style>
  <w:style w:type="paragraph" w:customStyle="1" w:styleId="Section-Level1">
    <w:name w:val="Section - Level 1"/>
    <w:basedOn w:val="Heading2"/>
    <w:link w:val="Section-Level1Char"/>
    <w:qFormat/>
    <w:rsid w:val="00A97D53"/>
    <w:pPr>
      <w:ind w:left="360" w:hanging="360"/>
      <w:jc w:val="left"/>
    </w:pPr>
    <w:rPr>
      <w:rFonts w:ascii="Franklin Gothic Medium" w:hAnsi="Franklin Gothic Medium" w:cstheme="majorBidi"/>
      <w:color w:val="0077C8"/>
    </w:rPr>
  </w:style>
  <w:style w:type="character" w:customStyle="1" w:styleId="Section-Level1Char">
    <w:name w:val="Section - Level 1 Char"/>
    <w:basedOn w:val="Heading2Char"/>
    <w:link w:val="Section-Level1"/>
    <w:rsid w:val="00A97D53"/>
    <w:rPr>
      <w:rFonts w:ascii="Franklin Gothic Medium" w:eastAsiaTheme="majorEastAsia" w:hAnsi="Franklin Gothic Medium" w:cstheme="majorBidi"/>
      <w:bCs/>
      <w:color w:val="0077C8"/>
      <w:sz w:val="24"/>
      <w:szCs w:val="26"/>
    </w:rPr>
  </w:style>
  <w:style w:type="paragraph" w:styleId="NormalIndent">
    <w:name w:val="Normal Indent"/>
    <w:basedOn w:val="Normal"/>
    <w:unhideWhenUsed/>
    <w:rsid w:val="00A97D53"/>
    <w:pPr>
      <w:spacing w:before="280" w:after="120" w:line="300" w:lineRule="atLeast"/>
      <w:ind w:left="720"/>
    </w:pPr>
    <w:rPr>
      <w:rFonts w:ascii="Arial" w:eastAsia="Times New Roman" w:hAnsi="Arial" w:cs="Arial"/>
      <w:color w:val="auto"/>
    </w:rPr>
  </w:style>
  <w:style w:type="paragraph" w:styleId="CommentText">
    <w:name w:val="annotation text"/>
    <w:basedOn w:val="Normal"/>
    <w:link w:val="CommentTextChar"/>
    <w:uiPriority w:val="99"/>
    <w:unhideWhenUsed/>
    <w:rsid w:val="00A97D53"/>
    <w:pPr>
      <w:spacing w:before="280" w:after="120" w:line="300" w:lineRule="atLeast"/>
    </w:pPr>
    <w:rPr>
      <w:rFonts w:ascii="Arial" w:eastAsia="Times New Roman" w:hAnsi="Arial" w:cs="Arial"/>
      <w:color w:val="auto"/>
      <w:sz w:val="20"/>
    </w:rPr>
  </w:style>
  <w:style w:type="character" w:customStyle="1" w:styleId="CommentTextChar">
    <w:name w:val="Comment Text Char"/>
    <w:basedOn w:val="DefaultParagraphFont"/>
    <w:link w:val="CommentText"/>
    <w:uiPriority w:val="99"/>
    <w:rsid w:val="00A97D53"/>
    <w:rPr>
      <w:rFonts w:ascii="Arial" w:eastAsia="Times New Roman" w:hAnsi="Arial" w:cs="Arial"/>
      <w:sz w:val="20"/>
    </w:rPr>
  </w:style>
  <w:style w:type="paragraph" w:styleId="BodyTextIndent2">
    <w:name w:val="Body Text Indent 2"/>
    <w:basedOn w:val="Normal"/>
    <w:link w:val="BodyTextIndent2Char"/>
    <w:unhideWhenUsed/>
    <w:rsid w:val="00A97D53"/>
    <w:pPr>
      <w:tabs>
        <w:tab w:val="left" w:pos="720"/>
        <w:tab w:val="left" w:pos="1440"/>
        <w:tab w:val="left" w:pos="2160"/>
        <w:tab w:val="left" w:pos="2880"/>
        <w:tab w:val="left" w:pos="3600"/>
        <w:tab w:val="left" w:pos="4320"/>
        <w:tab w:val="left" w:pos="5040"/>
        <w:tab w:val="left" w:pos="5760"/>
      </w:tabs>
      <w:spacing w:before="280" w:after="120" w:line="300" w:lineRule="atLeast"/>
      <w:ind w:left="720"/>
    </w:pPr>
    <w:rPr>
      <w:rFonts w:ascii="Arial" w:eastAsia="Times New Roman" w:hAnsi="Arial" w:cs="Arial"/>
      <w:color w:val="auto"/>
    </w:rPr>
  </w:style>
  <w:style w:type="character" w:customStyle="1" w:styleId="BodyTextIndent2Char">
    <w:name w:val="Body Text Indent 2 Char"/>
    <w:basedOn w:val="DefaultParagraphFont"/>
    <w:link w:val="BodyTextIndent2"/>
    <w:rsid w:val="00A97D53"/>
    <w:rPr>
      <w:rFonts w:ascii="Arial" w:eastAsia="Times New Roman" w:hAnsi="Arial" w:cs="Arial"/>
    </w:rPr>
  </w:style>
  <w:style w:type="paragraph" w:customStyle="1" w:styleId="CM129">
    <w:name w:val="CM129"/>
    <w:basedOn w:val="Default"/>
    <w:next w:val="Default"/>
    <w:uiPriority w:val="99"/>
    <w:rsid w:val="00A97D53"/>
    <w:pPr>
      <w:spacing w:after="263"/>
    </w:pPr>
    <w:rPr>
      <w:color w:val="auto"/>
    </w:rPr>
  </w:style>
  <w:style w:type="paragraph" w:customStyle="1" w:styleId="Numbered1">
    <w:name w:val="Numbered 1"/>
    <w:basedOn w:val="ListParagraph"/>
    <w:link w:val="Numbered1Char"/>
    <w:rsid w:val="00A97D53"/>
    <w:pPr>
      <w:numPr>
        <w:numId w:val="3"/>
      </w:numPr>
      <w:spacing w:before="320" w:after="120" w:line="300" w:lineRule="atLeast"/>
      <w:ind w:left="720"/>
      <w:jc w:val="both"/>
    </w:pPr>
    <w:rPr>
      <w:rFonts w:ascii="Arial" w:eastAsia="Times New Roman" w:hAnsi="Arial" w:cs="Arial"/>
      <w:b/>
    </w:rPr>
  </w:style>
  <w:style w:type="paragraph" w:customStyle="1" w:styleId="Numbered2">
    <w:name w:val="Numbered 2"/>
    <w:basedOn w:val="Default"/>
    <w:link w:val="Numbered2Char"/>
    <w:rsid w:val="00A97D53"/>
    <w:pPr>
      <w:numPr>
        <w:ilvl w:val="1"/>
        <w:numId w:val="3"/>
      </w:numPr>
      <w:spacing w:before="280" w:after="120" w:line="300" w:lineRule="atLeast"/>
      <w:ind w:right="100"/>
    </w:pPr>
    <w:rPr>
      <w:b/>
    </w:rPr>
  </w:style>
  <w:style w:type="character" w:customStyle="1" w:styleId="Numbered1Char">
    <w:name w:val="Numbered 1 Char"/>
    <w:basedOn w:val="ListParagraphChar"/>
    <w:link w:val="Numbered1"/>
    <w:rsid w:val="00A97D53"/>
    <w:rPr>
      <w:rFonts w:ascii="Arial" w:eastAsia="Times New Roman" w:hAnsi="Arial" w:cs="Arial"/>
      <w:b/>
      <w:color w:val="2F3033"/>
    </w:rPr>
  </w:style>
  <w:style w:type="paragraph" w:customStyle="1" w:styleId="Numbered3">
    <w:name w:val="Numbered 3"/>
    <w:basedOn w:val="Default"/>
    <w:link w:val="Numbered3Char"/>
    <w:rsid w:val="00A97D53"/>
    <w:pPr>
      <w:numPr>
        <w:ilvl w:val="2"/>
        <w:numId w:val="3"/>
      </w:numPr>
      <w:spacing w:before="280" w:after="120" w:line="300" w:lineRule="atLeast"/>
      <w:ind w:left="1800" w:right="100"/>
    </w:pPr>
  </w:style>
  <w:style w:type="character" w:customStyle="1" w:styleId="DefaultChar">
    <w:name w:val="Default Char"/>
    <w:basedOn w:val="DefaultParagraphFont"/>
    <w:link w:val="Default"/>
    <w:rsid w:val="00A97D53"/>
    <w:rPr>
      <w:rFonts w:ascii="Arial" w:eastAsia="Times New Roman" w:hAnsi="Arial" w:cs="Arial"/>
      <w:color w:val="000000"/>
      <w:sz w:val="24"/>
      <w:szCs w:val="24"/>
      <w:lang w:eastAsia="en-GB"/>
    </w:rPr>
  </w:style>
  <w:style w:type="character" w:customStyle="1" w:styleId="Numbered2Char">
    <w:name w:val="Numbered 2 Char"/>
    <w:basedOn w:val="DefaultChar"/>
    <w:link w:val="Numbered2"/>
    <w:rsid w:val="00A97D53"/>
    <w:rPr>
      <w:rFonts w:ascii="Arial" w:eastAsia="Times New Roman" w:hAnsi="Arial" w:cs="Arial"/>
      <w:b/>
      <w:color w:val="000000"/>
      <w:sz w:val="24"/>
      <w:szCs w:val="24"/>
      <w:lang w:eastAsia="en-GB"/>
    </w:rPr>
  </w:style>
  <w:style w:type="character" w:customStyle="1" w:styleId="Numbered3Char">
    <w:name w:val="Numbered 3 Char"/>
    <w:basedOn w:val="DefaultChar"/>
    <w:link w:val="Numbered3"/>
    <w:rsid w:val="00A97D53"/>
    <w:rPr>
      <w:rFonts w:ascii="Arial" w:eastAsia="Times New Roman" w:hAnsi="Arial" w:cs="Arial"/>
      <w:color w:val="000000"/>
      <w:sz w:val="24"/>
      <w:szCs w:val="24"/>
      <w:lang w:eastAsia="en-GB"/>
    </w:rPr>
  </w:style>
  <w:style w:type="paragraph" w:customStyle="1" w:styleId="Numbere2notbold">
    <w:name w:val="Numbere 2 not bold"/>
    <w:basedOn w:val="Default"/>
    <w:link w:val="Numbere2notboldChar"/>
    <w:rsid w:val="00A97D53"/>
    <w:pPr>
      <w:numPr>
        <w:ilvl w:val="1"/>
        <w:numId w:val="4"/>
      </w:numPr>
      <w:spacing w:before="280" w:after="120" w:line="300" w:lineRule="atLeast"/>
      <w:ind w:left="1418" w:right="100" w:hanging="720"/>
    </w:pPr>
  </w:style>
  <w:style w:type="character" w:customStyle="1" w:styleId="Numbere2notboldChar">
    <w:name w:val="Numbere 2 not bold Char"/>
    <w:basedOn w:val="DefaultChar"/>
    <w:link w:val="Numbere2notbold"/>
    <w:rsid w:val="00A97D53"/>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A97D53"/>
    <w:rPr>
      <w:sz w:val="16"/>
      <w:szCs w:val="16"/>
    </w:rPr>
  </w:style>
  <w:style w:type="paragraph" w:styleId="CommentSubject">
    <w:name w:val="annotation subject"/>
    <w:basedOn w:val="CommentText"/>
    <w:next w:val="CommentText"/>
    <w:link w:val="CommentSubjectChar"/>
    <w:uiPriority w:val="99"/>
    <w:semiHidden/>
    <w:unhideWhenUsed/>
    <w:rsid w:val="00A97D53"/>
    <w:pPr>
      <w:spacing w:line="240" w:lineRule="auto"/>
    </w:pPr>
    <w:rPr>
      <w:b/>
      <w:bCs/>
      <w:szCs w:val="20"/>
    </w:rPr>
  </w:style>
  <w:style w:type="character" w:customStyle="1" w:styleId="CommentSubjectChar">
    <w:name w:val="Comment Subject Char"/>
    <w:basedOn w:val="CommentTextChar"/>
    <w:link w:val="CommentSubject"/>
    <w:uiPriority w:val="99"/>
    <w:semiHidden/>
    <w:rsid w:val="00A97D53"/>
    <w:rPr>
      <w:rFonts w:ascii="Arial" w:eastAsia="Times New Roman" w:hAnsi="Arial" w:cs="Arial"/>
      <w:b/>
      <w:bCs/>
      <w:sz w:val="20"/>
      <w:szCs w:val="20"/>
    </w:rPr>
  </w:style>
  <w:style w:type="paragraph" w:styleId="TOC1">
    <w:name w:val="toc 1"/>
    <w:basedOn w:val="Normal"/>
    <w:next w:val="Normal"/>
    <w:autoRedefine/>
    <w:uiPriority w:val="39"/>
    <w:unhideWhenUsed/>
    <w:rsid w:val="00A97D53"/>
    <w:pPr>
      <w:spacing w:after="100"/>
    </w:pPr>
    <w:rPr>
      <w:color w:val="auto"/>
    </w:rPr>
  </w:style>
  <w:style w:type="paragraph" w:styleId="TOC2">
    <w:name w:val="toc 2"/>
    <w:basedOn w:val="Normal"/>
    <w:next w:val="Normal"/>
    <w:autoRedefine/>
    <w:uiPriority w:val="39"/>
    <w:unhideWhenUsed/>
    <w:rsid w:val="00A97D53"/>
    <w:pPr>
      <w:spacing w:after="100"/>
      <w:ind w:left="220"/>
    </w:pPr>
    <w:rPr>
      <w:color w:val="auto"/>
    </w:rPr>
  </w:style>
  <w:style w:type="paragraph" w:customStyle="1" w:styleId="Standardpolicywording">
    <w:name w:val="Standard policy wording"/>
    <w:basedOn w:val="Normal"/>
    <w:link w:val="StandardpolicywordingChar"/>
    <w:qFormat/>
    <w:rsid w:val="00CD4A49"/>
    <w:rPr>
      <w:color w:val="FFFFFF" w:themeColor="background1"/>
    </w:rPr>
  </w:style>
  <w:style w:type="paragraph" w:customStyle="1" w:styleId="NumberedHeading2">
    <w:name w:val="Numbered Heading 2"/>
    <w:basedOn w:val="Heading2"/>
    <w:link w:val="NumberedHeading2Char"/>
    <w:rsid w:val="00CD4A49"/>
    <w:pPr>
      <w:numPr>
        <w:numId w:val="7"/>
      </w:numPr>
      <w:ind w:hanging="720"/>
    </w:pPr>
  </w:style>
  <w:style w:type="character" w:customStyle="1" w:styleId="StandardpolicywordingChar">
    <w:name w:val="Standard policy wording Char"/>
    <w:basedOn w:val="DefaultParagraphFont"/>
    <w:link w:val="Standardpolicywording"/>
    <w:rsid w:val="00CD4A49"/>
    <w:rPr>
      <w:rFonts w:cstheme="minorHAnsi"/>
      <w:color w:val="FFFFFF" w:themeColor="background1"/>
    </w:rPr>
  </w:style>
  <w:style w:type="character" w:customStyle="1" w:styleId="NumberedHeading2Char">
    <w:name w:val="Numbered Heading 2 Char"/>
    <w:basedOn w:val="Heading2Char"/>
    <w:link w:val="NumberedHeading2"/>
    <w:rsid w:val="00CD4A49"/>
    <w:rPr>
      <w:rFonts w:eastAsiaTheme="majorEastAsia" w:cstheme="minorHAnsi"/>
      <w:bCs/>
      <w:color w:val="FF4874"/>
      <w:sz w:val="28"/>
      <w:szCs w:val="28"/>
    </w:rPr>
  </w:style>
  <w:style w:type="paragraph" w:customStyle="1" w:styleId="Alternativesecondarycolour">
    <w:name w:val="Alternative secondary colour"/>
    <w:basedOn w:val="Normal"/>
    <w:link w:val="AlternativesecondarycolourChar"/>
    <w:rsid w:val="00CD4A49"/>
    <w:pPr>
      <w:spacing w:after="120"/>
      <w:jc w:val="both"/>
    </w:pPr>
    <w:rPr>
      <w:color w:val="3B597B"/>
    </w:rPr>
  </w:style>
  <w:style w:type="character" w:customStyle="1" w:styleId="AlternativesecondarycolourChar">
    <w:name w:val="Alternative secondary colour Char"/>
    <w:basedOn w:val="DefaultParagraphFont"/>
    <w:link w:val="Alternativesecondarycolour"/>
    <w:rsid w:val="00CD4A49"/>
    <w:rPr>
      <w:rFonts w:cstheme="minorHAnsi"/>
      <w:color w:val="3B597B"/>
    </w:rPr>
  </w:style>
  <w:style w:type="character" w:customStyle="1" w:styleId="Heading5Char">
    <w:name w:val="Heading 5 Char"/>
    <w:basedOn w:val="DefaultParagraphFont"/>
    <w:link w:val="Heading5"/>
    <w:rsid w:val="00CD4A49"/>
    <w:rPr>
      <w:rFonts w:asciiTheme="majorHAnsi" w:eastAsiaTheme="majorEastAsia" w:hAnsiTheme="majorHAnsi" w:cstheme="majorBidi"/>
      <w:color w:val="A5A5A5" w:themeColor="accent1" w:themeShade="BF"/>
    </w:rPr>
  </w:style>
  <w:style w:type="character" w:customStyle="1" w:styleId="Heading6Char">
    <w:name w:val="Heading 6 Char"/>
    <w:basedOn w:val="DefaultParagraphFont"/>
    <w:link w:val="Heading6"/>
    <w:uiPriority w:val="9"/>
    <w:rsid w:val="00CD4A49"/>
    <w:rPr>
      <w:rFonts w:asciiTheme="majorHAnsi" w:eastAsiaTheme="majorEastAsia" w:hAnsiTheme="majorHAnsi" w:cstheme="majorBidi"/>
      <w:color w:val="6E6E6E" w:themeColor="accent1" w:themeShade="7F"/>
    </w:rPr>
  </w:style>
  <w:style w:type="paragraph" w:customStyle="1" w:styleId="Boldtext">
    <w:name w:val="Bold text"/>
    <w:basedOn w:val="Bullets"/>
    <w:link w:val="BoldtextChar"/>
    <w:qFormat/>
    <w:rsid w:val="003F3A71"/>
    <w:pPr>
      <w:numPr>
        <w:numId w:val="0"/>
      </w:numPr>
    </w:pPr>
    <w:rPr>
      <w:b/>
    </w:rPr>
  </w:style>
  <w:style w:type="character" w:customStyle="1" w:styleId="BoldtextChar">
    <w:name w:val="Bold text Char"/>
    <w:basedOn w:val="BulletsChar"/>
    <w:link w:val="Boldtext"/>
    <w:rsid w:val="003F3A71"/>
    <w:rPr>
      <w:rFonts w:ascii="Calibri" w:hAnsi="Calibri" w:cstheme="minorHAnsi"/>
      <w:b/>
      <w:color w:val="2F3033"/>
    </w:rPr>
  </w:style>
  <w:style w:type="paragraph" w:customStyle="1" w:styleId="Schoolacademyname">
    <w:name w:val="[School/academy name]"/>
    <w:basedOn w:val="DocumentTitle0"/>
    <w:link w:val="SchoolacademynameChar"/>
    <w:qFormat/>
    <w:rsid w:val="00A14079"/>
  </w:style>
  <w:style w:type="character" w:customStyle="1" w:styleId="SchoolacademynameChar">
    <w:name w:val="[School/academy name] Char"/>
    <w:basedOn w:val="DocumentTitleChar0"/>
    <w:link w:val="Schoolacademyname"/>
    <w:rsid w:val="00A14079"/>
    <w:rPr>
      <w:rFonts w:cstheme="minorHAnsi"/>
      <w:color w:val="FF4874"/>
      <w:sz w:val="40"/>
      <w:szCs w:val="40"/>
    </w:rPr>
  </w:style>
  <w:style w:type="paragraph" w:styleId="Revision">
    <w:name w:val="Revision"/>
    <w:hidden/>
    <w:uiPriority w:val="99"/>
    <w:semiHidden/>
    <w:rsid w:val="004F67E7"/>
    <w:pPr>
      <w:spacing w:after="0" w:line="240" w:lineRule="auto"/>
    </w:pPr>
    <w:rPr>
      <w:rFonts w:cstheme="minorHAnsi"/>
      <w:color w:val="2F3033"/>
    </w:rPr>
  </w:style>
  <w:style w:type="table" w:customStyle="1" w:styleId="TableGrid1">
    <w:name w:val="Table Grid1"/>
    <w:basedOn w:val="TableNormal"/>
    <w:next w:val="TableGrid"/>
    <w:rsid w:val="00640B6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semiHidden/>
    <w:rsid w:val="00A66B67"/>
    <w:rPr>
      <w:rFonts w:asciiTheme="majorHAnsi" w:eastAsiaTheme="majorEastAsia" w:hAnsiTheme="majorHAnsi" w:cstheme="majorBidi"/>
      <w:i/>
      <w:iCs/>
      <w:color w:val="404040" w:themeColor="text1" w:themeTint="BF"/>
      <w:sz w:val="24"/>
    </w:rPr>
  </w:style>
  <w:style w:type="paragraph" w:styleId="PlainText">
    <w:name w:val="Plain Text"/>
    <w:basedOn w:val="Normal"/>
    <w:link w:val="PlainTextChar"/>
    <w:rsid w:val="00A66B67"/>
    <w:pPr>
      <w:overflowPunct w:val="0"/>
      <w:autoSpaceDE w:val="0"/>
      <w:autoSpaceDN w:val="0"/>
      <w:adjustRightInd w:val="0"/>
      <w:spacing w:after="0" w:line="260" w:lineRule="atLeast"/>
      <w:textAlignment w:val="baseline"/>
    </w:pPr>
    <w:rPr>
      <w:rFonts w:ascii="Courier New" w:eastAsia="Times New Roman" w:hAnsi="Courier New" w:cs="Times New Roman"/>
      <w:color w:val="auto"/>
      <w:sz w:val="20"/>
      <w:szCs w:val="20"/>
      <w:lang w:eastAsia="en-GB"/>
    </w:rPr>
  </w:style>
  <w:style w:type="character" w:customStyle="1" w:styleId="PlainTextChar">
    <w:name w:val="Plain Text Char"/>
    <w:basedOn w:val="DefaultParagraphFont"/>
    <w:link w:val="PlainText"/>
    <w:rsid w:val="00A66B67"/>
    <w:rPr>
      <w:rFonts w:ascii="Courier New" w:eastAsia="Times New Roman" w:hAnsi="Courier New" w:cs="Times New Roman"/>
      <w:sz w:val="20"/>
      <w:szCs w:val="20"/>
      <w:lang w:eastAsia="en-GB"/>
    </w:rPr>
  </w:style>
  <w:style w:type="paragraph" w:styleId="NoSpacing">
    <w:name w:val="No Spacing"/>
    <w:link w:val="NoSpacingChar"/>
    <w:uiPriority w:val="1"/>
    <w:qFormat/>
    <w:rsid w:val="00A66B67"/>
    <w:pPr>
      <w:spacing w:after="0" w:line="240" w:lineRule="auto"/>
    </w:pPr>
    <w:rPr>
      <w:rFonts w:ascii="Calibri" w:eastAsia="MS Mincho" w:hAnsi="Calibri" w:cs="Arial"/>
      <w:lang w:val="en-US" w:eastAsia="ja-JP"/>
    </w:rPr>
  </w:style>
  <w:style w:type="character" w:customStyle="1" w:styleId="NoSpacingChar">
    <w:name w:val="No Spacing Char"/>
    <w:link w:val="NoSpacing"/>
    <w:uiPriority w:val="1"/>
    <w:rsid w:val="00A66B67"/>
    <w:rPr>
      <w:rFonts w:ascii="Calibri" w:eastAsia="MS Mincho" w:hAnsi="Calibri" w:cs="Arial"/>
      <w:lang w:val="en-US" w:eastAsia="ja-JP"/>
    </w:rPr>
  </w:style>
  <w:style w:type="paragraph" w:styleId="NormalWeb">
    <w:name w:val="Normal (Web)"/>
    <w:basedOn w:val="Normal"/>
    <w:uiPriority w:val="99"/>
    <w:unhideWhenUsed/>
    <w:rsid w:val="00A66B6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paragraph" w:styleId="TOCHeading">
    <w:name w:val="TOC Heading"/>
    <w:basedOn w:val="Heading1"/>
    <w:next w:val="Normal"/>
    <w:uiPriority w:val="39"/>
    <w:unhideWhenUsed/>
    <w:qFormat/>
    <w:rsid w:val="00A66B67"/>
    <w:pPr>
      <w:tabs>
        <w:tab w:val="clear" w:pos="4513"/>
      </w:tabs>
      <w:spacing w:before="240" w:after="0"/>
      <w:outlineLvl w:val="9"/>
    </w:pPr>
    <w:rPr>
      <w:rFonts w:asciiTheme="majorHAnsi" w:hAnsiTheme="majorHAnsi" w:cstheme="majorBidi"/>
      <w:bCs w:val="0"/>
      <w:color w:val="A5A5A5" w:themeColor="accent1" w:themeShade="BF"/>
      <w:sz w:val="32"/>
      <w:szCs w:val="32"/>
    </w:rPr>
  </w:style>
  <w:style w:type="paragraph" w:customStyle="1" w:styleId="body">
    <w:name w:val="body"/>
    <w:basedOn w:val="Normal"/>
    <w:rsid w:val="00A66B6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customStyle="1" w:styleId="apple-converted-space">
    <w:name w:val="apple-converted-space"/>
    <w:basedOn w:val="DefaultParagraphFont"/>
    <w:rsid w:val="00A66B67"/>
  </w:style>
  <w:style w:type="character" w:customStyle="1" w:styleId="highlight">
    <w:name w:val="highlight"/>
    <w:basedOn w:val="DefaultParagraphFont"/>
    <w:rsid w:val="00A66B67"/>
  </w:style>
  <w:style w:type="paragraph" w:styleId="Title">
    <w:name w:val="Title"/>
    <w:basedOn w:val="Normal"/>
    <w:link w:val="TitleChar"/>
    <w:qFormat/>
    <w:rsid w:val="00A66B67"/>
    <w:pPr>
      <w:overflowPunct w:val="0"/>
      <w:autoSpaceDE w:val="0"/>
      <w:autoSpaceDN w:val="0"/>
      <w:adjustRightInd w:val="0"/>
      <w:spacing w:after="240" w:line="240" w:lineRule="auto"/>
      <w:jc w:val="center"/>
    </w:pPr>
    <w:rPr>
      <w:rFonts w:ascii="Arial Black" w:eastAsia="Times New Roman" w:hAnsi="Arial Black" w:cs="Times New Roman"/>
      <w:color w:val="000000"/>
      <w:sz w:val="48"/>
      <w:szCs w:val="20"/>
    </w:rPr>
  </w:style>
  <w:style w:type="character" w:customStyle="1" w:styleId="TitleChar">
    <w:name w:val="Title Char"/>
    <w:basedOn w:val="DefaultParagraphFont"/>
    <w:link w:val="Title"/>
    <w:rsid w:val="00A66B67"/>
    <w:rPr>
      <w:rFonts w:ascii="Arial Black" w:eastAsia="Times New Roman" w:hAnsi="Arial Black" w:cs="Times New Roman"/>
      <w:color w:val="000000"/>
      <w:sz w:val="48"/>
      <w:szCs w:val="20"/>
    </w:rPr>
  </w:style>
  <w:style w:type="paragraph" w:styleId="BodyTextIndent3">
    <w:name w:val="Body Text Indent 3"/>
    <w:basedOn w:val="Normal"/>
    <w:link w:val="BodyTextIndent3Char"/>
    <w:unhideWhenUsed/>
    <w:rsid w:val="00A66B67"/>
    <w:pPr>
      <w:spacing w:after="120" w:line="240" w:lineRule="auto"/>
      <w:ind w:left="283"/>
    </w:pPr>
    <w:rPr>
      <w:rFonts w:ascii="Arial" w:eastAsia="Times New Roman" w:hAnsi="Arial" w:cs="Arial"/>
      <w:color w:val="000000"/>
      <w:sz w:val="16"/>
      <w:szCs w:val="16"/>
    </w:rPr>
  </w:style>
  <w:style w:type="character" w:customStyle="1" w:styleId="BodyTextIndent3Char">
    <w:name w:val="Body Text Indent 3 Char"/>
    <w:basedOn w:val="DefaultParagraphFont"/>
    <w:link w:val="BodyTextIndent3"/>
    <w:rsid w:val="00A66B67"/>
    <w:rPr>
      <w:rFonts w:ascii="Arial" w:eastAsia="Times New Roman" w:hAnsi="Arial" w:cs="Arial"/>
      <w:color w:val="000000"/>
      <w:sz w:val="16"/>
      <w:szCs w:val="16"/>
    </w:rPr>
  </w:style>
  <w:style w:type="character" w:styleId="Strong">
    <w:name w:val="Strong"/>
    <w:basedOn w:val="DefaultParagraphFont"/>
    <w:uiPriority w:val="22"/>
    <w:qFormat/>
    <w:rsid w:val="00A66B67"/>
    <w:rPr>
      <w:b/>
      <w:bCs/>
    </w:rPr>
  </w:style>
  <w:style w:type="paragraph" w:styleId="BodyTextIndent">
    <w:name w:val="Body Text Indent"/>
    <w:basedOn w:val="Normal"/>
    <w:link w:val="BodyTextIndentChar"/>
    <w:unhideWhenUsed/>
    <w:rsid w:val="00A66B67"/>
    <w:pPr>
      <w:spacing w:after="120"/>
      <w:ind w:left="283"/>
    </w:pPr>
    <w:rPr>
      <w:rFonts w:ascii="Arial" w:hAnsi="Arial" w:cstheme="minorBidi"/>
      <w:color w:val="auto"/>
      <w:sz w:val="24"/>
    </w:rPr>
  </w:style>
  <w:style w:type="character" w:customStyle="1" w:styleId="BodyTextIndentChar">
    <w:name w:val="Body Text Indent Char"/>
    <w:basedOn w:val="DefaultParagraphFont"/>
    <w:link w:val="BodyTextIndent"/>
    <w:rsid w:val="00A66B67"/>
    <w:rPr>
      <w:rFonts w:ascii="Arial" w:hAnsi="Arial"/>
      <w:sz w:val="24"/>
    </w:rPr>
  </w:style>
  <w:style w:type="paragraph" w:styleId="BlockText">
    <w:name w:val="Block Text"/>
    <w:basedOn w:val="Normal"/>
    <w:rsid w:val="00A66B67"/>
    <w:pPr>
      <w:spacing w:after="0" w:line="240" w:lineRule="auto"/>
      <w:ind w:left="720" w:right="26"/>
    </w:pPr>
    <w:rPr>
      <w:rFonts w:ascii="Arial" w:eastAsia="Times New Roman" w:hAnsi="Arial" w:cs="Arial"/>
      <w:i/>
      <w:iCs/>
      <w:color w:val="auto"/>
      <w:sz w:val="24"/>
      <w:szCs w:val="24"/>
    </w:rPr>
  </w:style>
  <w:style w:type="paragraph" w:customStyle="1" w:styleId="PCC18ptHeader">
    <w:name w:val="PCC 18pt Header"/>
    <w:qFormat/>
    <w:rsid w:val="00A66B67"/>
    <w:pPr>
      <w:spacing w:after="0" w:line="240" w:lineRule="auto"/>
    </w:pPr>
    <w:rPr>
      <w:rFonts w:ascii="Gill Sans MT" w:eastAsia="Times New Roman" w:hAnsi="Gill Sans MT" w:cs="Arial"/>
      <w:b/>
      <w:color w:val="000000"/>
      <w:sz w:val="36"/>
      <w:szCs w:val="24"/>
    </w:rPr>
  </w:style>
  <w:style w:type="paragraph" w:customStyle="1" w:styleId="PCCMainNumbered">
    <w:name w:val="PCC Main Numbered"/>
    <w:basedOn w:val="Normal"/>
    <w:qFormat/>
    <w:rsid w:val="00A66B67"/>
    <w:pPr>
      <w:numPr>
        <w:numId w:val="8"/>
      </w:numPr>
      <w:spacing w:before="120" w:after="0" w:line="240" w:lineRule="auto"/>
    </w:pPr>
    <w:rPr>
      <w:rFonts w:ascii="Gill Sans MT" w:eastAsia="Times New Roman" w:hAnsi="Gill Sans MT" w:cs="Arial"/>
      <w:color w:val="auto"/>
      <w:sz w:val="24"/>
      <w:szCs w:val="24"/>
    </w:rPr>
  </w:style>
  <w:style w:type="character" w:styleId="Emphasis">
    <w:name w:val="Emphasis"/>
    <w:basedOn w:val="DefaultParagraphFont"/>
    <w:qFormat/>
    <w:rsid w:val="00A66B67"/>
    <w:rPr>
      <w:i/>
      <w:iCs/>
      <w:bdr w:val="none" w:sz="0" w:space="0" w:color="auto" w:frame="1"/>
      <w:vertAlign w:val="baseline"/>
    </w:rPr>
  </w:style>
  <w:style w:type="numbering" w:customStyle="1" w:styleId="NoList1">
    <w:name w:val="No List1"/>
    <w:next w:val="NoList"/>
    <w:uiPriority w:val="99"/>
    <w:semiHidden/>
    <w:unhideWhenUsed/>
    <w:rsid w:val="00A66B67"/>
  </w:style>
  <w:style w:type="paragraph" w:styleId="BodyText">
    <w:name w:val="Body Text"/>
    <w:basedOn w:val="Normal"/>
    <w:link w:val="BodyTextChar"/>
    <w:uiPriority w:val="99"/>
    <w:rsid w:val="00A66B67"/>
    <w:pPr>
      <w:spacing w:after="0" w:line="240" w:lineRule="auto"/>
      <w:jc w:val="both"/>
    </w:pPr>
    <w:rPr>
      <w:rFonts w:ascii="Arial" w:eastAsia="Times New Roman" w:hAnsi="Arial" w:cs="Arial"/>
      <w:color w:val="auto"/>
      <w:sz w:val="24"/>
      <w:szCs w:val="24"/>
    </w:rPr>
  </w:style>
  <w:style w:type="character" w:customStyle="1" w:styleId="BodyTextChar">
    <w:name w:val="Body Text Char"/>
    <w:basedOn w:val="DefaultParagraphFont"/>
    <w:link w:val="BodyText"/>
    <w:uiPriority w:val="99"/>
    <w:rsid w:val="00A66B67"/>
    <w:rPr>
      <w:rFonts w:ascii="Arial" w:eastAsia="Times New Roman" w:hAnsi="Arial" w:cs="Arial"/>
      <w:sz w:val="24"/>
      <w:szCs w:val="24"/>
    </w:rPr>
  </w:style>
  <w:style w:type="character" w:styleId="PageNumber">
    <w:name w:val="page number"/>
    <w:basedOn w:val="DefaultParagraphFont"/>
    <w:rsid w:val="00A66B67"/>
  </w:style>
  <w:style w:type="table" w:customStyle="1" w:styleId="TableGrid2">
    <w:name w:val="Table Grid2"/>
    <w:basedOn w:val="TableNormal"/>
    <w:next w:val="TableGrid"/>
    <w:rsid w:val="00A66B6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A66B67"/>
    <w:pPr>
      <w:spacing w:after="100" w:line="240" w:lineRule="auto"/>
      <w:ind w:left="480"/>
    </w:pPr>
    <w:rPr>
      <w:rFonts w:ascii="Arial" w:eastAsia="Times New Roman" w:hAnsi="Arial" w:cs="Arial"/>
      <w:color w:val="auto"/>
      <w:sz w:val="24"/>
      <w:szCs w:val="24"/>
    </w:rPr>
  </w:style>
  <w:style w:type="paragraph" w:styleId="Caption">
    <w:name w:val="caption"/>
    <w:basedOn w:val="Normal"/>
    <w:next w:val="Normal"/>
    <w:unhideWhenUsed/>
    <w:qFormat/>
    <w:rsid w:val="00A66B67"/>
    <w:pPr>
      <w:spacing w:line="240" w:lineRule="auto"/>
    </w:pPr>
    <w:rPr>
      <w:rFonts w:ascii="Arial" w:eastAsia="Times New Roman" w:hAnsi="Arial" w:cs="Arial"/>
      <w:i/>
      <w:iCs/>
      <w:color w:val="000000" w:themeColor="text2"/>
      <w:sz w:val="18"/>
      <w:szCs w:val="18"/>
    </w:rPr>
  </w:style>
  <w:style w:type="character" w:customStyle="1" w:styleId="normalchar">
    <w:name w:val="normal__char"/>
    <w:rsid w:val="002A3122"/>
  </w:style>
  <w:style w:type="numbering" w:customStyle="1" w:styleId="LFO4">
    <w:name w:val="LFO4"/>
    <w:basedOn w:val="NoList"/>
    <w:rsid w:val="002A3122"/>
    <w:pPr>
      <w:numPr>
        <w:numId w:val="9"/>
      </w:numPr>
    </w:pPr>
  </w:style>
  <w:style w:type="paragraph" w:customStyle="1" w:styleId="1bodycopy10pt">
    <w:name w:val="1 body copy 10pt"/>
    <w:basedOn w:val="Normal"/>
    <w:link w:val="1bodycopy10ptChar"/>
    <w:qFormat/>
    <w:rsid w:val="00CA5B1F"/>
    <w:pPr>
      <w:spacing w:after="120" w:line="240" w:lineRule="auto"/>
    </w:pPr>
    <w:rPr>
      <w:rFonts w:ascii="Arial" w:eastAsia="MS Mincho" w:hAnsi="Arial" w:cs="Times New Roman"/>
      <w:color w:val="auto"/>
      <w:sz w:val="20"/>
      <w:szCs w:val="24"/>
      <w:lang w:val="en-US"/>
    </w:rPr>
  </w:style>
  <w:style w:type="paragraph" w:customStyle="1" w:styleId="2Subheadpink">
    <w:name w:val="2 Subhead pink"/>
    <w:next w:val="1bodycopy10pt"/>
    <w:rsid w:val="00CA5B1F"/>
    <w:pPr>
      <w:spacing w:before="360" w:after="120" w:line="259" w:lineRule="auto"/>
    </w:pPr>
    <w:rPr>
      <w:rFonts w:ascii="Arial" w:eastAsia="MS Mincho" w:hAnsi="Arial" w:cs="Arial"/>
      <w:b/>
      <w:color w:val="FF1F64"/>
      <w:sz w:val="32"/>
      <w:szCs w:val="32"/>
      <w:lang w:val="en-US"/>
    </w:rPr>
  </w:style>
  <w:style w:type="paragraph" w:customStyle="1" w:styleId="SlugTheKey">
    <w:name w:val="Slug The Key"/>
    <w:next w:val="Normal"/>
    <w:rsid w:val="00CA5B1F"/>
    <w:pPr>
      <w:spacing w:after="160" w:line="259" w:lineRule="auto"/>
      <w:jc w:val="center"/>
    </w:pPr>
    <w:rPr>
      <w:rFonts w:ascii="Arial" w:eastAsia="MS Mincho" w:hAnsi="Arial" w:cs="Times New Roman"/>
      <w:caps/>
      <w:color w:val="FFFFFF"/>
      <w:sz w:val="18"/>
      <w:szCs w:val="18"/>
      <w:lang w:val="en-US"/>
    </w:rPr>
  </w:style>
  <w:style w:type="paragraph" w:customStyle="1" w:styleId="TKheadingpink">
    <w:name w:val="TK heading pink"/>
    <w:next w:val="1bodycopy10pt"/>
    <w:rsid w:val="00CA5B1F"/>
    <w:pPr>
      <w:suppressAutoHyphens/>
      <w:spacing w:after="480" w:line="240" w:lineRule="auto"/>
    </w:pPr>
    <w:rPr>
      <w:rFonts w:ascii="Arial" w:eastAsia="MS Mincho" w:hAnsi="Arial" w:cs="Times New Roman"/>
      <w:b/>
      <w:color w:val="FF1F64"/>
      <w:sz w:val="60"/>
      <w:szCs w:val="24"/>
      <w:lang w:val="en-US"/>
    </w:rPr>
  </w:style>
  <w:style w:type="paragraph" w:customStyle="1" w:styleId="8DONTsbullet">
    <w:name w:val="8 DON'Ts bullet"/>
    <w:basedOn w:val="Normal"/>
    <w:rsid w:val="00CA5B1F"/>
    <w:pPr>
      <w:numPr>
        <w:numId w:val="12"/>
      </w:numPr>
      <w:suppressAutoHyphens/>
      <w:spacing w:after="120" w:line="240" w:lineRule="auto"/>
      <w:ind w:right="284"/>
    </w:pPr>
    <w:rPr>
      <w:rFonts w:ascii="Arial" w:eastAsia="MS Mincho" w:hAnsi="Arial" w:cs="Arial"/>
      <w:b/>
      <w:color w:val="auto"/>
      <w:sz w:val="24"/>
      <w:szCs w:val="20"/>
      <w:lang w:val="en-US"/>
    </w:rPr>
  </w:style>
  <w:style w:type="paragraph" w:customStyle="1" w:styleId="7DOsbullet">
    <w:name w:val="7 DOs bullet"/>
    <w:basedOn w:val="Normal"/>
    <w:rsid w:val="00CA5B1F"/>
    <w:pPr>
      <w:numPr>
        <w:numId w:val="11"/>
      </w:numPr>
      <w:spacing w:after="120" w:line="240" w:lineRule="auto"/>
      <w:ind w:right="284"/>
    </w:pPr>
    <w:rPr>
      <w:rFonts w:ascii="Arial" w:eastAsia="MS Mincho" w:hAnsi="Arial" w:cs="Arial"/>
      <w:b/>
      <w:color w:val="auto"/>
      <w:sz w:val="24"/>
      <w:szCs w:val="20"/>
      <w:lang w:val="en-US"/>
    </w:rPr>
  </w:style>
  <w:style w:type="paragraph" w:customStyle="1" w:styleId="4Bulletedcopyblue">
    <w:name w:val="4 Bulleted copy blue"/>
    <w:basedOn w:val="Normal"/>
    <w:qFormat/>
    <w:rsid w:val="00CA5B1F"/>
    <w:pPr>
      <w:numPr>
        <w:numId w:val="16"/>
      </w:numPr>
      <w:spacing w:after="120" w:line="240" w:lineRule="auto"/>
    </w:pPr>
    <w:rPr>
      <w:rFonts w:ascii="Arial" w:eastAsia="MS Mincho" w:hAnsi="Arial" w:cs="Arial"/>
      <w:color w:val="auto"/>
      <w:sz w:val="20"/>
      <w:szCs w:val="20"/>
      <w:lang w:val="en-US"/>
    </w:rPr>
  </w:style>
  <w:style w:type="paragraph" w:customStyle="1" w:styleId="9Boxheading">
    <w:name w:val="9 Box heading"/>
    <w:basedOn w:val="Normal"/>
    <w:rsid w:val="00CA5B1F"/>
    <w:pPr>
      <w:spacing w:after="120" w:line="240" w:lineRule="auto"/>
    </w:pPr>
    <w:rPr>
      <w:rFonts w:ascii="Arial" w:eastAsia="MS Mincho" w:hAnsi="Arial" w:cs="Times New Roman"/>
      <w:b/>
      <w:color w:val="12263F"/>
      <w:sz w:val="24"/>
      <w:szCs w:val="24"/>
      <w:lang w:val="en-US"/>
    </w:rPr>
  </w:style>
  <w:style w:type="paragraph" w:customStyle="1" w:styleId="9Secondbullet">
    <w:name w:val="9 Second bullet"/>
    <w:basedOn w:val="1bodycopy10pt"/>
    <w:link w:val="9SecondbulletChar"/>
    <w:rsid w:val="00CA5B1F"/>
    <w:pPr>
      <w:numPr>
        <w:numId w:val="10"/>
      </w:numPr>
      <w:ind w:right="567"/>
    </w:pPr>
  </w:style>
  <w:style w:type="character" w:customStyle="1" w:styleId="1bodycopy10ptChar">
    <w:name w:val="1 body copy 10pt Char"/>
    <w:link w:val="1bodycopy10pt"/>
    <w:rsid w:val="00CA5B1F"/>
    <w:rPr>
      <w:rFonts w:ascii="Arial" w:eastAsia="MS Mincho" w:hAnsi="Arial" w:cs="Times New Roman"/>
      <w:sz w:val="20"/>
      <w:szCs w:val="24"/>
      <w:lang w:val="en-US"/>
    </w:rPr>
  </w:style>
  <w:style w:type="character" w:customStyle="1" w:styleId="9SecondbulletChar">
    <w:name w:val="9 Second bullet Char"/>
    <w:link w:val="9Secondbullet"/>
    <w:rsid w:val="00CA5B1F"/>
    <w:rPr>
      <w:rFonts w:ascii="Arial" w:eastAsia="MS Mincho" w:hAnsi="Arial" w:cs="Times New Roman"/>
      <w:sz w:val="20"/>
      <w:szCs w:val="24"/>
      <w:lang w:val="en-US"/>
    </w:rPr>
  </w:style>
  <w:style w:type="paragraph" w:customStyle="1" w:styleId="6Abstract">
    <w:name w:val="6 Abstract"/>
    <w:qFormat/>
    <w:rsid w:val="00CA5B1F"/>
    <w:pPr>
      <w:spacing w:after="240" w:line="259" w:lineRule="auto"/>
    </w:pPr>
    <w:rPr>
      <w:rFonts w:ascii="Arial" w:eastAsia="MS Mincho" w:hAnsi="Arial" w:cs="Times New Roman"/>
      <w:sz w:val="28"/>
      <w:szCs w:val="28"/>
      <w:lang w:val="en-US"/>
    </w:rPr>
  </w:style>
  <w:style w:type="paragraph" w:customStyle="1" w:styleId="Text">
    <w:name w:val="Text"/>
    <w:basedOn w:val="BodyText"/>
    <w:link w:val="TextChar"/>
    <w:rsid w:val="00CA5B1F"/>
    <w:pPr>
      <w:spacing w:after="120"/>
      <w:jc w:val="left"/>
    </w:pPr>
    <w:rPr>
      <w:rFonts w:eastAsia="MS Mincho"/>
      <w:sz w:val="20"/>
      <w:szCs w:val="20"/>
      <w:lang w:val="en-US"/>
    </w:rPr>
  </w:style>
  <w:style w:type="character" w:customStyle="1" w:styleId="TextChar">
    <w:name w:val="Text Char"/>
    <w:link w:val="Text"/>
    <w:rsid w:val="00CA5B1F"/>
    <w:rPr>
      <w:rFonts w:ascii="Arial" w:eastAsia="MS Mincho" w:hAnsi="Arial" w:cs="Arial"/>
      <w:sz w:val="20"/>
      <w:szCs w:val="20"/>
      <w:lang w:val="en-US"/>
    </w:rPr>
  </w:style>
  <w:style w:type="paragraph" w:customStyle="1" w:styleId="9TableHeading">
    <w:name w:val="9 Table Heading"/>
    <w:basedOn w:val="Text"/>
    <w:link w:val="9TableHeadingChar"/>
    <w:rsid w:val="00CA5B1F"/>
    <w:pPr>
      <w:spacing w:after="0"/>
    </w:pPr>
    <w:rPr>
      <w:caps/>
    </w:rPr>
  </w:style>
  <w:style w:type="character" w:customStyle="1" w:styleId="9TableHeadingChar">
    <w:name w:val="9 Table Heading Char"/>
    <w:link w:val="9TableHeading"/>
    <w:rsid w:val="00CA5B1F"/>
    <w:rPr>
      <w:rFonts w:ascii="Arial" w:eastAsia="MS Mincho" w:hAnsi="Arial" w:cs="Arial"/>
      <w:caps/>
      <w:sz w:val="20"/>
      <w:szCs w:val="20"/>
      <w:lang w:val="en-US"/>
    </w:rPr>
  </w:style>
  <w:style w:type="paragraph" w:customStyle="1" w:styleId="Bodycopyitalic">
    <w:name w:val="Body copy italic"/>
    <w:basedOn w:val="Normal"/>
    <w:qFormat/>
    <w:rsid w:val="00CA5B1F"/>
    <w:pPr>
      <w:spacing w:after="120" w:line="240" w:lineRule="auto"/>
      <w:ind w:right="284"/>
    </w:pPr>
    <w:rPr>
      <w:rFonts w:ascii="Arial" w:eastAsia="MS Mincho" w:hAnsi="Arial" w:cs="Times New Roman"/>
      <w:i/>
      <w:color w:val="auto"/>
      <w:sz w:val="20"/>
      <w:szCs w:val="24"/>
      <w:lang w:val="en-US"/>
    </w:rPr>
  </w:style>
  <w:style w:type="paragraph" w:customStyle="1" w:styleId="TableHeading0">
    <w:name w:val="TableHeading"/>
    <w:basedOn w:val="1bodycopy10pt"/>
    <w:link w:val="TableHeadingChar0"/>
    <w:qFormat/>
    <w:rsid w:val="00CA5B1F"/>
    <w:pPr>
      <w:spacing w:after="0"/>
    </w:pPr>
  </w:style>
  <w:style w:type="character" w:customStyle="1" w:styleId="TableHeadingChar0">
    <w:name w:val="TableHeading Char"/>
    <w:link w:val="TableHeading0"/>
    <w:rsid w:val="00CA5B1F"/>
    <w:rPr>
      <w:rFonts w:ascii="Arial" w:eastAsia="MS Mincho" w:hAnsi="Arial" w:cs="Times New Roman"/>
      <w:sz w:val="20"/>
      <w:szCs w:val="24"/>
      <w:lang w:val="en-US"/>
    </w:rPr>
  </w:style>
  <w:style w:type="table" w:customStyle="1" w:styleId="TheKeytable">
    <w:name w:val="The Key table"/>
    <w:basedOn w:val="TableNormal"/>
    <w:uiPriority w:val="99"/>
    <w:rsid w:val="00CA5B1F"/>
    <w:pPr>
      <w:spacing w:after="0" w:line="240" w:lineRule="auto"/>
    </w:pPr>
    <w:rPr>
      <w:rFonts w:ascii="Arial" w:eastAsia="Arial" w:hAnsi="Arial" w:cs="Times New Roman"/>
      <w:sz w:val="20"/>
      <w:szCs w:val="20"/>
      <w:lang w:eastAsia="en-GB"/>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CA5B1F"/>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CA5B1F"/>
    <w:rPr>
      <w:szCs w:val="20"/>
    </w:rPr>
  </w:style>
  <w:style w:type="paragraph" w:customStyle="1" w:styleId="Subheadwithpointer">
    <w:name w:val="Subhead with pointer"/>
    <w:basedOn w:val="Normal"/>
    <w:next w:val="6Abstract"/>
    <w:link w:val="SubheadwithpointerChar"/>
    <w:rsid w:val="00CA5B1F"/>
    <w:pPr>
      <w:numPr>
        <w:numId w:val="13"/>
      </w:numPr>
      <w:spacing w:before="120" w:after="120" w:line="240" w:lineRule="auto"/>
      <w:ind w:right="850"/>
    </w:pPr>
    <w:rPr>
      <w:rFonts w:ascii="Arial" w:eastAsia="MS Mincho" w:hAnsi="Arial" w:cs="Arial"/>
      <w:b/>
      <w:bCs/>
      <w:color w:val="12263F"/>
      <w:sz w:val="32"/>
      <w:szCs w:val="32"/>
      <w:lang w:val="en-US"/>
    </w:rPr>
  </w:style>
  <w:style w:type="paragraph" w:customStyle="1" w:styleId="1bodycopy11pt">
    <w:name w:val="1 body copy 11pt"/>
    <w:autoRedefine/>
    <w:rsid w:val="00CA5B1F"/>
    <w:pPr>
      <w:spacing w:after="120" w:line="240" w:lineRule="auto"/>
      <w:ind w:right="850"/>
    </w:pPr>
    <w:rPr>
      <w:rFonts w:ascii="Arial" w:eastAsia="MS Mincho" w:hAnsi="Arial" w:cs="Arial"/>
      <w:szCs w:val="24"/>
      <w:lang w:val="en-US"/>
    </w:rPr>
  </w:style>
  <w:style w:type="character" w:customStyle="1" w:styleId="SubheadwithpointerChar">
    <w:name w:val="Subhead with pointer Char"/>
    <w:link w:val="Subheadwithpointer"/>
    <w:rsid w:val="00CA5B1F"/>
    <w:rPr>
      <w:rFonts w:ascii="Arial" w:eastAsia="MS Mincho" w:hAnsi="Arial" w:cs="Arial"/>
      <w:b/>
      <w:bCs/>
      <w:color w:val="12263F"/>
      <w:sz w:val="32"/>
      <w:szCs w:val="32"/>
      <w:lang w:val="en-US"/>
    </w:rPr>
  </w:style>
  <w:style w:type="paragraph" w:customStyle="1" w:styleId="Title1">
    <w:name w:val="Title 1"/>
    <w:basedOn w:val="Heading1"/>
    <w:link w:val="Title1Char"/>
    <w:autoRedefine/>
    <w:rsid w:val="00CA5B1F"/>
    <w:pPr>
      <w:tabs>
        <w:tab w:val="clear" w:pos="4513"/>
      </w:tabs>
      <w:spacing w:before="480" w:after="120" w:line="240" w:lineRule="auto"/>
    </w:pPr>
    <w:rPr>
      <w:rFonts w:ascii="Arial" w:eastAsia="MS Gothic" w:hAnsi="Arial" w:cs="Times New Roman"/>
      <w:color w:val="FF1F64"/>
      <w:sz w:val="52"/>
      <w:szCs w:val="52"/>
      <w:lang w:val="en-US"/>
    </w:rPr>
  </w:style>
  <w:style w:type="character" w:customStyle="1" w:styleId="Title1Char">
    <w:name w:val="Title 1 Char"/>
    <w:link w:val="Title1"/>
    <w:rsid w:val="00CA5B1F"/>
    <w:rPr>
      <w:rFonts w:ascii="Arial" w:eastAsia="MS Gothic" w:hAnsi="Arial" w:cs="Times New Roman"/>
      <w:bCs/>
      <w:color w:val="FF1F64"/>
      <w:sz w:val="52"/>
      <w:szCs w:val="52"/>
      <w:lang w:val="en-US"/>
    </w:rPr>
  </w:style>
  <w:style w:type="paragraph" w:customStyle="1" w:styleId="3Policytitle">
    <w:name w:val="3 Policy title"/>
    <w:basedOn w:val="Normal"/>
    <w:qFormat/>
    <w:rsid w:val="00CA5B1F"/>
    <w:pPr>
      <w:spacing w:after="120" w:line="240" w:lineRule="auto"/>
    </w:pPr>
    <w:rPr>
      <w:rFonts w:ascii="Arial" w:eastAsia="MS Mincho" w:hAnsi="Arial" w:cs="Times New Roman"/>
      <w:b/>
      <w:color w:val="auto"/>
      <w:sz w:val="72"/>
      <w:szCs w:val="24"/>
      <w:lang w:val="en-US"/>
    </w:rPr>
  </w:style>
  <w:style w:type="table" w:customStyle="1" w:styleId="TheKeypolicytable">
    <w:name w:val="The Key policy table"/>
    <w:basedOn w:val="TableNormal"/>
    <w:uiPriority w:val="99"/>
    <w:rsid w:val="00CA5B1F"/>
    <w:pPr>
      <w:spacing w:after="0" w:line="240" w:lineRule="auto"/>
    </w:pPr>
    <w:rPr>
      <w:rFonts w:ascii="Arial" w:eastAsia="Arial" w:hAnsi="Arial" w:cs="Times New Roman"/>
      <w:sz w:val="20"/>
      <w:szCs w:val="20"/>
      <w:lang w:eastAsia="en-GB"/>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CA5B1F"/>
    <w:pPr>
      <w:keepLines/>
      <w:spacing w:after="60"/>
      <w:textboxTightWrap w:val="allLines"/>
    </w:pPr>
  </w:style>
  <w:style w:type="paragraph" w:customStyle="1" w:styleId="Bulletedcopylevel2">
    <w:name w:val="Bulleted copy level 2"/>
    <w:basedOn w:val="1bodycopy10pt"/>
    <w:qFormat/>
    <w:rsid w:val="00CA5B1F"/>
    <w:pPr>
      <w:numPr>
        <w:numId w:val="14"/>
      </w:numPr>
      <w:ind w:left="720" w:hanging="360"/>
    </w:pPr>
  </w:style>
  <w:style w:type="paragraph" w:customStyle="1" w:styleId="Tablecopybulleted">
    <w:name w:val="Table copy bulleted"/>
    <w:basedOn w:val="Tablebodycopy"/>
    <w:qFormat/>
    <w:rsid w:val="00CA5B1F"/>
    <w:pPr>
      <w:numPr>
        <w:numId w:val="15"/>
      </w:numPr>
      <w:ind w:left="720" w:hanging="360"/>
    </w:pPr>
  </w:style>
  <w:style w:type="paragraph" w:customStyle="1" w:styleId="Caption1">
    <w:name w:val="Caption 1"/>
    <w:basedOn w:val="Normal"/>
    <w:qFormat/>
    <w:rsid w:val="00CA5B1F"/>
    <w:pPr>
      <w:spacing w:before="120" w:after="120" w:line="240" w:lineRule="auto"/>
    </w:pPr>
    <w:rPr>
      <w:rFonts w:ascii="Arial" w:eastAsia="MS Mincho" w:hAnsi="Arial" w:cs="Times New Roman"/>
      <w:i/>
      <w:color w:val="F15F22"/>
      <w:sz w:val="20"/>
      <w:szCs w:val="24"/>
      <w:lang w:val="en-US"/>
    </w:rPr>
  </w:style>
  <w:style w:type="paragraph" w:customStyle="1" w:styleId="Subhead2">
    <w:name w:val="Subhead 2"/>
    <w:basedOn w:val="1bodycopy10pt"/>
    <w:next w:val="1bodycopy10pt"/>
    <w:link w:val="Subhead2Char"/>
    <w:qFormat/>
    <w:rsid w:val="00CA5B1F"/>
    <w:pPr>
      <w:spacing w:before="240"/>
    </w:pPr>
    <w:rPr>
      <w:b/>
      <w:color w:val="12263F"/>
      <w:sz w:val="24"/>
    </w:rPr>
  </w:style>
  <w:style w:type="character" w:customStyle="1" w:styleId="Subhead2Char">
    <w:name w:val="Subhead 2 Char"/>
    <w:link w:val="Subhead2"/>
    <w:rsid w:val="00CA5B1F"/>
    <w:rPr>
      <w:rFonts w:ascii="Arial" w:eastAsia="MS Mincho" w:hAnsi="Arial" w:cs="Times New Roman"/>
      <w:b/>
      <w:color w:val="12263F"/>
      <w:sz w:val="24"/>
      <w:szCs w:val="24"/>
      <w:lang w:val="en-US"/>
    </w:rPr>
  </w:style>
  <w:style w:type="character" w:styleId="UnresolvedMention">
    <w:name w:val="Unresolved Mention"/>
    <w:uiPriority w:val="99"/>
    <w:semiHidden/>
    <w:unhideWhenUsed/>
    <w:rsid w:val="00CA5B1F"/>
    <w:rPr>
      <w:color w:val="605E5C"/>
      <w:shd w:val="clear" w:color="auto" w:fill="E1DFDD"/>
    </w:rPr>
  </w:style>
  <w:style w:type="numbering" w:customStyle="1" w:styleId="CurrentList1">
    <w:name w:val="Current List1"/>
    <w:uiPriority w:val="99"/>
    <w:rsid w:val="00CA5B1F"/>
    <w:pPr>
      <w:numPr>
        <w:numId w:val="17"/>
      </w:numPr>
    </w:pPr>
  </w:style>
  <w:style w:type="paragraph" w:customStyle="1" w:styleId="1bodycopy">
    <w:name w:val="1 body copy"/>
    <w:basedOn w:val="Normal"/>
    <w:link w:val="1bodycopyChar"/>
    <w:qFormat/>
    <w:rsid w:val="00EF1EC2"/>
    <w:pPr>
      <w:spacing w:after="120" w:line="259" w:lineRule="auto"/>
    </w:pPr>
    <w:rPr>
      <w:rFonts w:ascii="Calibri" w:eastAsia="Calibri" w:hAnsi="Calibri" w:cs="Times New Roman"/>
      <w:color w:val="auto"/>
    </w:rPr>
  </w:style>
  <w:style w:type="character" w:customStyle="1" w:styleId="1bodycopyChar">
    <w:name w:val="1 body copy Char"/>
    <w:link w:val="1bodycopy"/>
    <w:rsid w:val="00EF1EC2"/>
    <w:rPr>
      <w:rFonts w:ascii="Calibri" w:eastAsia="Calibri" w:hAnsi="Calibri" w:cs="Times New Roman"/>
    </w:rPr>
  </w:style>
  <w:style w:type="paragraph" w:customStyle="1" w:styleId="7Tablebodycopy">
    <w:name w:val="7 Table body copy"/>
    <w:basedOn w:val="Normal"/>
    <w:qFormat/>
    <w:rsid w:val="001C429E"/>
    <w:pPr>
      <w:spacing w:after="60" w:line="240" w:lineRule="auto"/>
    </w:pPr>
    <w:rPr>
      <w:rFonts w:ascii="Arial" w:eastAsia="Times New Roman" w:hAnsi="Arial" w:cs="Times New Roman"/>
      <w:color w:val="auto"/>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79661">
      <w:bodyDiv w:val="1"/>
      <w:marLeft w:val="0"/>
      <w:marRight w:val="0"/>
      <w:marTop w:val="0"/>
      <w:marBottom w:val="0"/>
      <w:divBdr>
        <w:top w:val="none" w:sz="0" w:space="0" w:color="auto"/>
        <w:left w:val="none" w:sz="0" w:space="0" w:color="auto"/>
        <w:bottom w:val="none" w:sz="0" w:space="0" w:color="auto"/>
        <w:right w:val="none" w:sz="0" w:space="0" w:color="auto"/>
      </w:divBdr>
      <w:divsChild>
        <w:div w:id="1533496066">
          <w:marLeft w:val="360"/>
          <w:marRight w:val="0"/>
          <w:marTop w:val="200"/>
          <w:marBottom w:val="0"/>
          <w:divBdr>
            <w:top w:val="none" w:sz="0" w:space="0" w:color="auto"/>
            <w:left w:val="none" w:sz="0" w:space="0" w:color="auto"/>
            <w:bottom w:val="none" w:sz="0" w:space="0" w:color="auto"/>
            <w:right w:val="none" w:sz="0" w:space="0" w:color="auto"/>
          </w:divBdr>
        </w:div>
        <w:div w:id="1211459684">
          <w:marLeft w:val="360"/>
          <w:marRight w:val="0"/>
          <w:marTop w:val="200"/>
          <w:marBottom w:val="0"/>
          <w:divBdr>
            <w:top w:val="none" w:sz="0" w:space="0" w:color="auto"/>
            <w:left w:val="none" w:sz="0" w:space="0" w:color="auto"/>
            <w:bottom w:val="none" w:sz="0" w:space="0" w:color="auto"/>
            <w:right w:val="none" w:sz="0" w:space="0" w:color="auto"/>
          </w:divBdr>
        </w:div>
        <w:div w:id="533545238">
          <w:marLeft w:val="360"/>
          <w:marRight w:val="0"/>
          <w:marTop w:val="200"/>
          <w:marBottom w:val="0"/>
          <w:divBdr>
            <w:top w:val="none" w:sz="0" w:space="0" w:color="auto"/>
            <w:left w:val="none" w:sz="0" w:space="0" w:color="auto"/>
            <w:bottom w:val="none" w:sz="0" w:space="0" w:color="auto"/>
            <w:right w:val="none" w:sz="0" w:space="0" w:color="auto"/>
          </w:divBdr>
        </w:div>
      </w:divsChild>
    </w:div>
    <w:div w:id="208348536">
      <w:bodyDiv w:val="1"/>
      <w:marLeft w:val="0"/>
      <w:marRight w:val="0"/>
      <w:marTop w:val="0"/>
      <w:marBottom w:val="0"/>
      <w:divBdr>
        <w:top w:val="none" w:sz="0" w:space="0" w:color="auto"/>
        <w:left w:val="none" w:sz="0" w:space="0" w:color="auto"/>
        <w:bottom w:val="none" w:sz="0" w:space="0" w:color="auto"/>
        <w:right w:val="none" w:sz="0" w:space="0" w:color="auto"/>
      </w:divBdr>
      <w:divsChild>
        <w:div w:id="832531348">
          <w:marLeft w:val="360"/>
          <w:marRight w:val="0"/>
          <w:marTop w:val="200"/>
          <w:marBottom w:val="0"/>
          <w:divBdr>
            <w:top w:val="none" w:sz="0" w:space="0" w:color="auto"/>
            <w:left w:val="none" w:sz="0" w:space="0" w:color="auto"/>
            <w:bottom w:val="none" w:sz="0" w:space="0" w:color="auto"/>
            <w:right w:val="none" w:sz="0" w:space="0" w:color="auto"/>
          </w:divBdr>
        </w:div>
        <w:div w:id="66925098">
          <w:marLeft w:val="360"/>
          <w:marRight w:val="0"/>
          <w:marTop w:val="200"/>
          <w:marBottom w:val="0"/>
          <w:divBdr>
            <w:top w:val="none" w:sz="0" w:space="0" w:color="auto"/>
            <w:left w:val="none" w:sz="0" w:space="0" w:color="auto"/>
            <w:bottom w:val="none" w:sz="0" w:space="0" w:color="auto"/>
            <w:right w:val="none" w:sz="0" w:space="0" w:color="auto"/>
          </w:divBdr>
        </w:div>
        <w:div w:id="190537913">
          <w:marLeft w:val="360"/>
          <w:marRight w:val="0"/>
          <w:marTop w:val="200"/>
          <w:marBottom w:val="0"/>
          <w:divBdr>
            <w:top w:val="none" w:sz="0" w:space="0" w:color="auto"/>
            <w:left w:val="none" w:sz="0" w:space="0" w:color="auto"/>
            <w:bottom w:val="none" w:sz="0" w:space="0" w:color="auto"/>
            <w:right w:val="none" w:sz="0" w:space="0" w:color="auto"/>
          </w:divBdr>
        </w:div>
        <w:div w:id="1942687477">
          <w:marLeft w:val="360"/>
          <w:marRight w:val="0"/>
          <w:marTop w:val="200"/>
          <w:marBottom w:val="0"/>
          <w:divBdr>
            <w:top w:val="none" w:sz="0" w:space="0" w:color="auto"/>
            <w:left w:val="none" w:sz="0" w:space="0" w:color="auto"/>
            <w:bottom w:val="none" w:sz="0" w:space="0" w:color="auto"/>
            <w:right w:val="none" w:sz="0" w:space="0" w:color="auto"/>
          </w:divBdr>
        </w:div>
        <w:div w:id="2092850335">
          <w:marLeft w:val="360"/>
          <w:marRight w:val="0"/>
          <w:marTop w:val="200"/>
          <w:marBottom w:val="0"/>
          <w:divBdr>
            <w:top w:val="none" w:sz="0" w:space="0" w:color="auto"/>
            <w:left w:val="none" w:sz="0" w:space="0" w:color="auto"/>
            <w:bottom w:val="none" w:sz="0" w:space="0" w:color="auto"/>
            <w:right w:val="none" w:sz="0" w:space="0" w:color="auto"/>
          </w:divBdr>
        </w:div>
        <w:div w:id="1643343630">
          <w:marLeft w:val="360"/>
          <w:marRight w:val="0"/>
          <w:marTop w:val="200"/>
          <w:marBottom w:val="0"/>
          <w:divBdr>
            <w:top w:val="none" w:sz="0" w:space="0" w:color="auto"/>
            <w:left w:val="none" w:sz="0" w:space="0" w:color="auto"/>
            <w:bottom w:val="none" w:sz="0" w:space="0" w:color="auto"/>
            <w:right w:val="none" w:sz="0" w:space="0" w:color="auto"/>
          </w:divBdr>
        </w:div>
      </w:divsChild>
    </w:div>
    <w:div w:id="316229531">
      <w:bodyDiv w:val="1"/>
      <w:marLeft w:val="0"/>
      <w:marRight w:val="0"/>
      <w:marTop w:val="0"/>
      <w:marBottom w:val="0"/>
      <w:divBdr>
        <w:top w:val="none" w:sz="0" w:space="0" w:color="auto"/>
        <w:left w:val="none" w:sz="0" w:space="0" w:color="auto"/>
        <w:bottom w:val="none" w:sz="0" w:space="0" w:color="auto"/>
        <w:right w:val="none" w:sz="0" w:space="0" w:color="auto"/>
      </w:divBdr>
    </w:div>
    <w:div w:id="675426900">
      <w:bodyDiv w:val="1"/>
      <w:marLeft w:val="0"/>
      <w:marRight w:val="0"/>
      <w:marTop w:val="0"/>
      <w:marBottom w:val="0"/>
      <w:divBdr>
        <w:top w:val="none" w:sz="0" w:space="0" w:color="auto"/>
        <w:left w:val="none" w:sz="0" w:space="0" w:color="auto"/>
        <w:bottom w:val="none" w:sz="0" w:space="0" w:color="auto"/>
        <w:right w:val="none" w:sz="0" w:space="0" w:color="auto"/>
      </w:divBdr>
      <w:divsChild>
        <w:div w:id="2107727399">
          <w:marLeft w:val="360"/>
          <w:marRight w:val="0"/>
          <w:marTop w:val="200"/>
          <w:marBottom w:val="0"/>
          <w:divBdr>
            <w:top w:val="none" w:sz="0" w:space="0" w:color="auto"/>
            <w:left w:val="none" w:sz="0" w:space="0" w:color="auto"/>
            <w:bottom w:val="none" w:sz="0" w:space="0" w:color="auto"/>
            <w:right w:val="none" w:sz="0" w:space="0" w:color="auto"/>
          </w:divBdr>
        </w:div>
        <w:div w:id="1470829849">
          <w:marLeft w:val="360"/>
          <w:marRight w:val="0"/>
          <w:marTop w:val="200"/>
          <w:marBottom w:val="0"/>
          <w:divBdr>
            <w:top w:val="none" w:sz="0" w:space="0" w:color="auto"/>
            <w:left w:val="none" w:sz="0" w:space="0" w:color="auto"/>
            <w:bottom w:val="none" w:sz="0" w:space="0" w:color="auto"/>
            <w:right w:val="none" w:sz="0" w:space="0" w:color="auto"/>
          </w:divBdr>
        </w:div>
        <w:div w:id="115955851">
          <w:marLeft w:val="360"/>
          <w:marRight w:val="0"/>
          <w:marTop w:val="200"/>
          <w:marBottom w:val="0"/>
          <w:divBdr>
            <w:top w:val="none" w:sz="0" w:space="0" w:color="auto"/>
            <w:left w:val="none" w:sz="0" w:space="0" w:color="auto"/>
            <w:bottom w:val="none" w:sz="0" w:space="0" w:color="auto"/>
            <w:right w:val="none" w:sz="0" w:space="0" w:color="auto"/>
          </w:divBdr>
        </w:div>
        <w:div w:id="314140028">
          <w:marLeft w:val="360"/>
          <w:marRight w:val="0"/>
          <w:marTop w:val="200"/>
          <w:marBottom w:val="0"/>
          <w:divBdr>
            <w:top w:val="none" w:sz="0" w:space="0" w:color="auto"/>
            <w:left w:val="none" w:sz="0" w:space="0" w:color="auto"/>
            <w:bottom w:val="none" w:sz="0" w:space="0" w:color="auto"/>
            <w:right w:val="none" w:sz="0" w:space="0" w:color="auto"/>
          </w:divBdr>
        </w:div>
        <w:div w:id="174617060">
          <w:marLeft w:val="360"/>
          <w:marRight w:val="0"/>
          <w:marTop w:val="200"/>
          <w:marBottom w:val="0"/>
          <w:divBdr>
            <w:top w:val="none" w:sz="0" w:space="0" w:color="auto"/>
            <w:left w:val="none" w:sz="0" w:space="0" w:color="auto"/>
            <w:bottom w:val="none" w:sz="0" w:space="0" w:color="auto"/>
            <w:right w:val="none" w:sz="0" w:space="0" w:color="auto"/>
          </w:divBdr>
        </w:div>
        <w:div w:id="1530603099">
          <w:marLeft w:val="360"/>
          <w:marRight w:val="0"/>
          <w:marTop w:val="200"/>
          <w:marBottom w:val="0"/>
          <w:divBdr>
            <w:top w:val="none" w:sz="0" w:space="0" w:color="auto"/>
            <w:left w:val="none" w:sz="0" w:space="0" w:color="auto"/>
            <w:bottom w:val="none" w:sz="0" w:space="0" w:color="auto"/>
            <w:right w:val="none" w:sz="0" w:space="0" w:color="auto"/>
          </w:divBdr>
        </w:div>
        <w:div w:id="1930887276">
          <w:marLeft w:val="360"/>
          <w:marRight w:val="0"/>
          <w:marTop w:val="200"/>
          <w:marBottom w:val="0"/>
          <w:divBdr>
            <w:top w:val="none" w:sz="0" w:space="0" w:color="auto"/>
            <w:left w:val="none" w:sz="0" w:space="0" w:color="auto"/>
            <w:bottom w:val="none" w:sz="0" w:space="0" w:color="auto"/>
            <w:right w:val="none" w:sz="0" w:space="0" w:color="auto"/>
          </w:divBdr>
        </w:div>
      </w:divsChild>
    </w:div>
    <w:div w:id="679356013">
      <w:bodyDiv w:val="1"/>
      <w:marLeft w:val="0"/>
      <w:marRight w:val="0"/>
      <w:marTop w:val="0"/>
      <w:marBottom w:val="0"/>
      <w:divBdr>
        <w:top w:val="none" w:sz="0" w:space="0" w:color="auto"/>
        <w:left w:val="none" w:sz="0" w:space="0" w:color="auto"/>
        <w:bottom w:val="none" w:sz="0" w:space="0" w:color="auto"/>
        <w:right w:val="none" w:sz="0" w:space="0" w:color="auto"/>
      </w:divBdr>
      <w:divsChild>
        <w:div w:id="1816995073">
          <w:marLeft w:val="360"/>
          <w:marRight w:val="0"/>
          <w:marTop w:val="200"/>
          <w:marBottom w:val="0"/>
          <w:divBdr>
            <w:top w:val="none" w:sz="0" w:space="0" w:color="auto"/>
            <w:left w:val="none" w:sz="0" w:space="0" w:color="auto"/>
            <w:bottom w:val="none" w:sz="0" w:space="0" w:color="auto"/>
            <w:right w:val="none" w:sz="0" w:space="0" w:color="auto"/>
          </w:divBdr>
        </w:div>
        <w:div w:id="463233993">
          <w:marLeft w:val="360"/>
          <w:marRight w:val="0"/>
          <w:marTop w:val="200"/>
          <w:marBottom w:val="0"/>
          <w:divBdr>
            <w:top w:val="none" w:sz="0" w:space="0" w:color="auto"/>
            <w:left w:val="none" w:sz="0" w:space="0" w:color="auto"/>
            <w:bottom w:val="none" w:sz="0" w:space="0" w:color="auto"/>
            <w:right w:val="none" w:sz="0" w:space="0" w:color="auto"/>
          </w:divBdr>
        </w:div>
        <w:div w:id="741040">
          <w:marLeft w:val="360"/>
          <w:marRight w:val="0"/>
          <w:marTop w:val="200"/>
          <w:marBottom w:val="0"/>
          <w:divBdr>
            <w:top w:val="none" w:sz="0" w:space="0" w:color="auto"/>
            <w:left w:val="none" w:sz="0" w:space="0" w:color="auto"/>
            <w:bottom w:val="none" w:sz="0" w:space="0" w:color="auto"/>
            <w:right w:val="none" w:sz="0" w:space="0" w:color="auto"/>
          </w:divBdr>
        </w:div>
        <w:div w:id="269509699">
          <w:marLeft w:val="360"/>
          <w:marRight w:val="0"/>
          <w:marTop w:val="200"/>
          <w:marBottom w:val="0"/>
          <w:divBdr>
            <w:top w:val="none" w:sz="0" w:space="0" w:color="auto"/>
            <w:left w:val="none" w:sz="0" w:space="0" w:color="auto"/>
            <w:bottom w:val="none" w:sz="0" w:space="0" w:color="auto"/>
            <w:right w:val="none" w:sz="0" w:space="0" w:color="auto"/>
          </w:divBdr>
        </w:div>
        <w:div w:id="1734306685">
          <w:marLeft w:val="360"/>
          <w:marRight w:val="0"/>
          <w:marTop w:val="200"/>
          <w:marBottom w:val="0"/>
          <w:divBdr>
            <w:top w:val="none" w:sz="0" w:space="0" w:color="auto"/>
            <w:left w:val="none" w:sz="0" w:space="0" w:color="auto"/>
            <w:bottom w:val="none" w:sz="0" w:space="0" w:color="auto"/>
            <w:right w:val="none" w:sz="0" w:space="0" w:color="auto"/>
          </w:divBdr>
        </w:div>
        <w:div w:id="632831271">
          <w:marLeft w:val="360"/>
          <w:marRight w:val="0"/>
          <w:marTop w:val="200"/>
          <w:marBottom w:val="0"/>
          <w:divBdr>
            <w:top w:val="none" w:sz="0" w:space="0" w:color="auto"/>
            <w:left w:val="none" w:sz="0" w:space="0" w:color="auto"/>
            <w:bottom w:val="none" w:sz="0" w:space="0" w:color="auto"/>
            <w:right w:val="none" w:sz="0" w:space="0" w:color="auto"/>
          </w:divBdr>
        </w:div>
      </w:divsChild>
    </w:div>
    <w:div w:id="741485413">
      <w:bodyDiv w:val="1"/>
      <w:marLeft w:val="0"/>
      <w:marRight w:val="0"/>
      <w:marTop w:val="0"/>
      <w:marBottom w:val="0"/>
      <w:divBdr>
        <w:top w:val="none" w:sz="0" w:space="0" w:color="auto"/>
        <w:left w:val="none" w:sz="0" w:space="0" w:color="auto"/>
        <w:bottom w:val="none" w:sz="0" w:space="0" w:color="auto"/>
        <w:right w:val="none" w:sz="0" w:space="0" w:color="auto"/>
      </w:divBdr>
    </w:div>
    <w:div w:id="774053651">
      <w:bodyDiv w:val="1"/>
      <w:marLeft w:val="0"/>
      <w:marRight w:val="0"/>
      <w:marTop w:val="0"/>
      <w:marBottom w:val="0"/>
      <w:divBdr>
        <w:top w:val="none" w:sz="0" w:space="0" w:color="auto"/>
        <w:left w:val="none" w:sz="0" w:space="0" w:color="auto"/>
        <w:bottom w:val="none" w:sz="0" w:space="0" w:color="auto"/>
        <w:right w:val="none" w:sz="0" w:space="0" w:color="auto"/>
      </w:divBdr>
      <w:divsChild>
        <w:div w:id="1381828329">
          <w:marLeft w:val="360"/>
          <w:marRight w:val="0"/>
          <w:marTop w:val="200"/>
          <w:marBottom w:val="0"/>
          <w:divBdr>
            <w:top w:val="none" w:sz="0" w:space="0" w:color="auto"/>
            <w:left w:val="none" w:sz="0" w:space="0" w:color="auto"/>
            <w:bottom w:val="none" w:sz="0" w:space="0" w:color="auto"/>
            <w:right w:val="none" w:sz="0" w:space="0" w:color="auto"/>
          </w:divBdr>
        </w:div>
        <w:div w:id="1138184242">
          <w:marLeft w:val="360"/>
          <w:marRight w:val="0"/>
          <w:marTop w:val="200"/>
          <w:marBottom w:val="0"/>
          <w:divBdr>
            <w:top w:val="none" w:sz="0" w:space="0" w:color="auto"/>
            <w:left w:val="none" w:sz="0" w:space="0" w:color="auto"/>
            <w:bottom w:val="none" w:sz="0" w:space="0" w:color="auto"/>
            <w:right w:val="none" w:sz="0" w:space="0" w:color="auto"/>
          </w:divBdr>
        </w:div>
      </w:divsChild>
    </w:div>
    <w:div w:id="932325046">
      <w:bodyDiv w:val="1"/>
      <w:marLeft w:val="0"/>
      <w:marRight w:val="0"/>
      <w:marTop w:val="0"/>
      <w:marBottom w:val="0"/>
      <w:divBdr>
        <w:top w:val="none" w:sz="0" w:space="0" w:color="auto"/>
        <w:left w:val="none" w:sz="0" w:space="0" w:color="auto"/>
        <w:bottom w:val="none" w:sz="0" w:space="0" w:color="auto"/>
        <w:right w:val="none" w:sz="0" w:space="0" w:color="auto"/>
      </w:divBdr>
    </w:div>
    <w:div w:id="1125153115">
      <w:bodyDiv w:val="1"/>
      <w:marLeft w:val="0"/>
      <w:marRight w:val="0"/>
      <w:marTop w:val="0"/>
      <w:marBottom w:val="0"/>
      <w:divBdr>
        <w:top w:val="none" w:sz="0" w:space="0" w:color="auto"/>
        <w:left w:val="none" w:sz="0" w:space="0" w:color="auto"/>
        <w:bottom w:val="none" w:sz="0" w:space="0" w:color="auto"/>
        <w:right w:val="none" w:sz="0" w:space="0" w:color="auto"/>
      </w:divBdr>
    </w:div>
    <w:div w:id="1259675945">
      <w:bodyDiv w:val="1"/>
      <w:marLeft w:val="0"/>
      <w:marRight w:val="0"/>
      <w:marTop w:val="0"/>
      <w:marBottom w:val="0"/>
      <w:divBdr>
        <w:top w:val="none" w:sz="0" w:space="0" w:color="auto"/>
        <w:left w:val="none" w:sz="0" w:space="0" w:color="auto"/>
        <w:bottom w:val="none" w:sz="0" w:space="0" w:color="auto"/>
        <w:right w:val="none" w:sz="0" w:space="0" w:color="auto"/>
      </w:divBdr>
    </w:div>
    <w:div w:id="1443649173">
      <w:bodyDiv w:val="1"/>
      <w:marLeft w:val="0"/>
      <w:marRight w:val="0"/>
      <w:marTop w:val="0"/>
      <w:marBottom w:val="0"/>
      <w:divBdr>
        <w:top w:val="none" w:sz="0" w:space="0" w:color="auto"/>
        <w:left w:val="none" w:sz="0" w:space="0" w:color="auto"/>
        <w:bottom w:val="none" w:sz="0" w:space="0" w:color="auto"/>
        <w:right w:val="none" w:sz="0" w:space="0" w:color="auto"/>
      </w:divBdr>
    </w:div>
    <w:div w:id="1599024480">
      <w:bodyDiv w:val="1"/>
      <w:marLeft w:val="0"/>
      <w:marRight w:val="0"/>
      <w:marTop w:val="0"/>
      <w:marBottom w:val="0"/>
      <w:divBdr>
        <w:top w:val="none" w:sz="0" w:space="0" w:color="auto"/>
        <w:left w:val="none" w:sz="0" w:space="0" w:color="auto"/>
        <w:bottom w:val="none" w:sz="0" w:space="0" w:color="auto"/>
        <w:right w:val="none" w:sz="0" w:space="0" w:color="auto"/>
      </w:divBdr>
    </w:div>
    <w:div w:id="1631086232">
      <w:bodyDiv w:val="1"/>
      <w:marLeft w:val="0"/>
      <w:marRight w:val="0"/>
      <w:marTop w:val="0"/>
      <w:marBottom w:val="0"/>
      <w:divBdr>
        <w:top w:val="none" w:sz="0" w:space="0" w:color="auto"/>
        <w:left w:val="none" w:sz="0" w:space="0" w:color="auto"/>
        <w:bottom w:val="none" w:sz="0" w:space="0" w:color="auto"/>
        <w:right w:val="none" w:sz="0" w:space="0" w:color="auto"/>
      </w:divBdr>
      <w:divsChild>
        <w:div w:id="1615820850">
          <w:marLeft w:val="360"/>
          <w:marRight w:val="0"/>
          <w:marTop w:val="200"/>
          <w:marBottom w:val="0"/>
          <w:divBdr>
            <w:top w:val="none" w:sz="0" w:space="0" w:color="auto"/>
            <w:left w:val="none" w:sz="0" w:space="0" w:color="auto"/>
            <w:bottom w:val="none" w:sz="0" w:space="0" w:color="auto"/>
            <w:right w:val="none" w:sz="0" w:space="0" w:color="auto"/>
          </w:divBdr>
        </w:div>
        <w:div w:id="1768040413">
          <w:marLeft w:val="360"/>
          <w:marRight w:val="0"/>
          <w:marTop w:val="200"/>
          <w:marBottom w:val="0"/>
          <w:divBdr>
            <w:top w:val="none" w:sz="0" w:space="0" w:color="auto"/>
            <w:left w:val="none" w:sz="0" w:space="0" w:color="auto"/>
            <w:bottom w:val="none" w:sz="0" w:space="0" w:color="auto"/>
            <w:right w:val="none" w:sz="0" w:space="0" w:color="auto"/>
          </w:divBdr>
        </w:div>
        <w:div w:id="204031149">
          <w:marLeft w:val="360"/>
          <w:marRight w:val="0"/>
          <w:marTop w:val="200"/>
          <w:marBottom w:val="0"/>
          <w:divBdr>
            <w:top w:val="none" w:sz="0" w:space="0" w:color="auto"/>
            <w:left w:val="none" w:sz="0" w:space="0" w:color="auto"/>
            <w:bottom w:val="none" w:sz="0" w:space="0" w:color="auto"/>
            <w:right w:val="none" w:sz="0" w:space="0" w:color="auto"/>
          </w:divBdr>
        </w:div>
        <w:div w:id="1643778059">
          <w:marLeft w:val="360"/>
          <w:marRight w:val="0"/>
          <w:marTop w:val="200"/>
          <w:marBottom w:val="0"/>
          <w:divBdr>
            <w:top w:val="none" w:sz="0" w:space="0" w:color="auto"/>
            <w:left w:val="none" w:sz="0" w:space="0" w:color="auto"/>
            <w:bottom w:val="none" w:sz="0" w:space="0" w:color="auto"/>
            <w:right w:val="none" w:sz="0" w:space="0" w:color="auto"/>
          </w:divBdr>
        </w:div>
        <w:div w:id="1457749294">
          <w:marLeft w:val="360"/>
          <w:marRight w:val="0"/>
          <w:marTop w:val="200"/>
          <w:marBottom w:val="0"/>
          <w:divBdr>
            <w:top w:val="none" w:sz="0" w:space="0" w:color="auto"/>
            <w:left w:val="none" w:sz="0" w:space="0" w:color="auto"/>
            <w:bottom w:val="none" w:sz="0" w:space="0" w:color="auto"/>
            <w:right w:val="none" w:sz="0" w:space="0" w:color="auto"/>
          </w:divBdr>
        </w:div>
        <w:div w:id="299724764">
          <w:marLeft w:val="360"/>
          <w:marRight w:val="0"/>
          <w:marTop w:val="200"/>
          <w:marBottom w:val="0"/>
          <w:divBdr>
            <w:top w:val="none" w:sz="0" w:space="0" w:color="auto"/>
            <w:left w:val="none" w:sz="0" w:space="0" w:color="auto"/>
            <w:bottom w:val="none" w:sz="0" w:space="0" w:color="auto"/>
            <w:right w:val="none" w:sz="0" w:space="0" w:color="auto"/>
          </w:divBdr>
        </w:div>
      </w:divsChild>
    </w:div>
    <w:div w:id="1632132480">
      <w:bodyDiv w:val="1"/>
      <w:marLeft w:val="0"/>
      <w:marRight w:val="0"/>
      <w:marTop w:val="0"/>
      <w:marBottom w:val="0"/>
      <w:divBdr>
        <w:top w:val="none" w:sz="0" w:space="0" w:color="auto"/>
        <w:left w:val="none" w:sz="0" w:space="0" w:color="auto"/>
        <w:bottom w:val="none" w:sz="0" w:space="0" w:color="auto"/>
        <w:right w:val="none" w:sz="0" w:space="0" w:color="auto"/>
      </w:divBdr>
      <w:divsChild>
        <w:div w:id="1122113202">
          <w:marLeft w:val="360"/>
          <w:marRight w:val="0"/>
          <w:marTop w:val="200"/>
          <w:marBottom w:val="0"/>
          <w:divBdr>
            <w:top w:val="none" w:sz="0" w:space="0" w:color="auto"/>
            <w:left w:val="none" w:sz="0" w:space="0" w:color="auto"/>
            <w:bottom w:val="none" w:sz="0" w:space="0" w:color="auto"/>
            <w:right w:val="none" w:sz="0" w:space="0" w:color="auto"/>
          </w:divBdr>
        </w:div>
        <w:div w:id="1716807583">
          <w:marLeft w:val="360"/>
          <w:marRight w:val="0"/>
          <w:marTop w:val="200"/>
          <w:marBottom w:val="0"/>
          <w:divBdr>
            <w:top w:val="none" w:sz="0" w:space="0" w:color="auto"/>
            <w:left w:val="none" w:sz="0" w:space="0" w:color="auto"/>
            <w:bottom w:val="none" w:sz="0" w:space="0" w:color="auto"/>
            <w:right w:val="none" w:sz="0" w:space="0" w:color="auto"/>
          </w:divBdr>
        </w:div>
      </w:divsChild>
    </w:div>
    <w:div w:id="1639341645">
      <w:bodyDiv w:val="1"/>
      <w:marLeft w:val="0"/>
      <w:marRight w:val="0"/>
      <w:marTop w:val="0"/>
      <w:marBottom w:val="0"/>
      <w:divBdr>
        <w:top w:val="none" w:sz="0" w:space="0" w:color="auto"/>
        <w:left w:val="none" w:sz="0" w:space="0" w:color="auto"/>
        <w:bottom w:val="none" w:sz="0" w:space="0" w:color="auto"/>
        <w:right w:val="none" w:sz="0" w:space="0" w:color="auto"/>
      </w:divBdr>
      <w:divsChild>
        <w:div w:id="249781250">
          <w:marLeft w:val="0"/>
          <w:marRight w:val="0"/>
          <w:marTop w:val="0"/>
          <w:marBottom w:val="240"/>
          <w:divBdr>
            <w:top w:val="none" w:sz="0" w:space="0" w:color="auto"/>
            <w:left w:val="none" w:sz="0" w:space="0" w:color="auto"/>
            <w:bottom w:val="none" w:sz="0" w:space="0" w:color="auto"/>
            <w:right w:val="none" w:sz="0" w:space="0" w:color="auto"/>
          </w:divBdr>
        </w:div>
        <w:div w:id="1659992042">
          <w:marLeft w:val="0"/>
          <w:marRight w:val="0"/>
          <w:marTop w:val="360"/>
          <w:marBottom w:val="180"/>
          <w:divBdr>
            <w:top w:val="none" w:sz="0" w:space="0" w:color="auto"/>
            <w:left w:val="none" w:sz="0" w:space="0" w:color="auto"/>
            <w:bottom w:val="none" w:sz="0" w:space="0" w:color="auto"/>
            <w:right w:val="none" w:sz="0" w:space="0" w:color="auto"/>
          </w:divBdr>
        </w:div>
        <w:div w:id="152644458">
          <w:marLeft w:val="0"/>
          <w:marRight w:val="0"/>
          <w:marTop w:val="0"/>
          <w:marBottom w:val="0"/>
          <w:divBdr>
            <w:top w:val="none" w:sz="0" w:space="0" w:color="auto"/>
            <w:left w:val="none" w:sz="0" w:space="0" w:color="auto"/>
            <w:bottom w:val="none" w:sz="0" w:space="0" w:color="auto"/>
            <w:right w:val="none" w:sz="0" w:space="0" w:color="auto"/>
          </w:divBdr>
        </w:div>
        <w:div w:id="545482601">
          <w:marLeft w:val="0"/>
          <w:marRight w:val="0"/>
          <w:marTop w:val="0"/>
          <w:marBottom w:val="0"/>
          <w:divBdr>
            <w:top w:val="none" w:sz="0" w:space="0" w:color="auto"/>
            <w:left w:val="none" w:sz="0" w:space="0" w:color="auto"/>
            <w:bottom w:val="none" w:sz="0" w:space="0" w:color="auto"/>
            <w:right w:val="none" w:sz="0" w:space="0" w:color="auto"/>
          </w:divBdr>
        </w:div>
        <w:div w:id="1059748703">
          <w:marLeft w:val="0"/>
          <w:marRight w:val="0"/>
          <w:marTop w:val="0"/>
          <w:marBottom w:val="0"/>
          <w:divBdr>
            <w:top w:val="none" w:sz="0" w:space="0" w:color="auto"/>
            <w:left w:val="none" w:sz="0" w:space="0" w:color="auto"/>
            <w:bottom w:val="none" w:sz="0" w:space="0" w:color="auto"/>
            <w:right w:val="none" w:sz="0" w:space="0" w:color="auto"/>
          </w:divBdr>
        </w:div>
        <w:div w:id="1498301058">
          <w:marLeft w:val="0"/>
          <w:marRight w:val="0"/>
          <w:marTop w:val="0"/>
          <w:marBottom w:val="0"/>
          <w:divBdr>
            <w:top w:val="none" w:sz="0" w:space="0" w:color="auto"/>
            <w:left w:val="none" w:sz="0" w:space="0" w:color="auto"/>
            <w:bottom w:val="none" w:sz="0" w:space="0" w:color="auto"/>
            <w:right w:val="none" w:sz="0" w:space="0" w:color="auto"/>
          </w:divBdr>
          <w:divsChild>
            <w:div w:id="99104390">
              <w:marLeft w:val="0"/>
              <w:marRight w:val="0"/>
              <w:marTop w:val="360"/>
              <w:marBottom w:val="180"/>
              <w:divBdr>
                <w:top w:val="none" w:sz="0" w:space="0" w:color="auto"/>
                <w:left w:val="none" w:sz="0" w:space="0" w:color="auto"/>
                <w:bottom w:val="none" w:sz="0" w:space="0" w:color="auto"/>
                <w:right w:val="none" w:sz="0" w:space="0" w:color="auto"/>
              </w:divBdr>
            </w:div>
          </w:divsChild>
        </w:div>
        <w:div w:id="1563327229">
          <w:marLeft w:val="0"/>
          <w:marRight w:val="0"/>
          <w:marTop w:val="0"/>
          <w:marBottom w:val="0"/>
          <w:divBdr>
            <w:top w:val="none" w:sz="0" w:space="0" w:color="auto"/>
            <w:left w:val="none" w:sz="0" w:space="0" w:color="auto"/>
            <w:bottom w:val="none" w:sz="0" w:space="0" w:color="auto"/>
            <w:right w:val="none" w:sz="0" w:space="0" w:color="auto"/>
          </w:divBdr>
        </w:div>
        <w:div w:id="1641180704">
          <w:marLeft w:val="0"/>
          <w:marRight w:val="0"/>
          <w:marTop w:val="0"/>
          <w:marBottom w:val="0"/>
          <w:divBdr>
            <w:top w:val="none" w:sz="0" w:space="0" w:color="auto"/>
            <w:left w:val="none" w:sz="0" w:space="0" w:color="auto"/>
            <w:bottom w:val="none" w:sz="0" w:space="0" w:color="auto"/>
            <w:right w:val="none" w:sz="0" w:space="0" w:color="auto"/>
          </w:divBdr>
        </w:div>
      </w:divsChild>
    </w:div>
    <w:div w:id="1698702784">
      <w:bodyDiv w:val="1"/>
      <w:marLeft w:val="0"/>
      <w:marRight w:val="0"/>
      <w:marTop w:val="0"/>
      <w:marBottom w:val="0"/>
      <w:divBdr>
        <w:top w:val="none" w:sz="0" w:space="0" w:color="auto"/>
        <w:left w:val="none" w:sz="0" w:space="0" w:color="auto"/>
        <w:bottom w:val="none" w:sz="0" w:space="0" w:color="auto"/>
        <w:right w:val="none" w:sz="0" w:space="0" w:color="auto"/>
      </w:divBdr>
      <w:divsChild>
        <w:div w:id="978651272">
          <w:marLeft w:val="360"/>
          <w:marRight w:val="0"/>
          <w:marTop w:val="200"/>
          <w:marBottom w:val="0"/>
          <w:divBdr>
            <w:top w:val="none" w:sz="0" w:space="0" w:color="auto"/>
            <w:left w:val="none" w:sz="0" w:space="0" w:color="auto"/>
            <w:bottom w:val="none" w:sz="0" w:space="0" w:color="auto"/>
            <w:right w:val="none" w:sz="0" w:space="0" w:color="auto"/>
          </w:divBdr>
        </w:div>
        <w:div w:id="574703761">
          <w:marLeft w:val="360"/>
          <w:marRight w:val="0"/>
          <w:marTop w:val="200"/>
          <w:marBottom w:val="0"/>
          <w:divBdr>
            <w:top w:val="none" w:sz="0" w:space="0" w:color="auto"/>
            <w:left w:val="none" w:sz="0" w:space="0" w:color="auto"/>
            <w:bottom w:val="none" w:sz="0" w:space="0" w:color="auto"/>
            <w:right w:val="none" w:sz="0" w:space="0" w:color="auto"/>
          </w:divBdr>
        </w:div>
        <w:div w:id="179779438">
          <w:marLeft w:val="360"/>
          <w:marRight w:val="0"/>
          <w:marTop w:val="200"/>
          <w:marBottom w:val="0"/>
          <w:divBdr>
            <w:top w:val="none" w:sz="0" w:space="0" w:color="auto"/>
            <w:left w:val="none" w:sz="0" w:space="0" w:color="auto"/>
            <w:bottom w:val="none" w:sz="0" w:space="0" w:color="auto"/>
            <w:right w:val="none" w:sz="0" w:space="0" w:color="auto"/>
          </w:divBdr>
        </w:div>
        <w:div w:id="633482333">
          <w:marLeft w:val="360"/>
          <w:marRight w:val="0"/>
          <w:marTop w:val="200"/>
          <w:marBottom w:val="0"/>
          <w:divBdr>
            <w:top w:val="none" w:sz="0" w:space="0" w:color="auto"/>
            <w:left w:val="none" w:sz="0" w:space="0" w:color="auto"/>
            <w:bottom w:val="none" w:sz="0" w:space="0" w:color="auto"/>
            <w:right w:val="none" w:sz="0" w:space="0" w:color="auto"/>
          </w:divBdr>
        </w:div>
        <w:div w:id="398210068">
          <w:marLeft w:val="360"/>
          <w:marRight w:val="0"/>
          <w:marTop w:val="200"/>
          <w:marBottom w:val="0"/>
          <w:divBdr>
            <w:top w:val="none" w:sz="0" w:space="0" w:color="auto"/>
            <w:left w:val="none" w:sz="0" w:space="0" w:color="auto"/>
            <w:bottom w:val="none" w:sz="0" w:space="0" w:color="auto"/>
            <w:right w:val="none" w:sz="0" w:space="0" w:color="auto"/>
          </w:divBdr>
        </w:div>
        <w:div w:id="2048752534">
          <w:marLeft w:val="360"/>
          <w:marRight w:val="0"/>
          <w:marTop w:val="200"/>
          <w:marBottom w:val="0"/>
          <w:divBdr>
            <w:top w:val="none" w:sz="0" w:space="0" w:color="auto"/>
            <w:left w:val="none" w:sz="0" w:space="0" w:color="auto"/>
            <w:bottom w:val="none" w:sz="0" w:space="0" w:color="auto"/>
            <w:right w:val="none" w:sz="0" w:space="0" w:color="auto"/>
          </w:divBdr>
        </w:div>
      </w:divsChild>
    </w:div>
    <w:div w:id="1830058485">
      <w:bodyDiv w:val="1"/>
      <w:marLeft w:val="0"/>
      <w:marRight w:val="0"/>
      <w:marTop w:val="0"/>
      <w:marBottom w:val="0"/>
      <w:divBdr>
        <w:top w:val="none" w:sz="0" w:space="0" w:color="auto"/>
        <w:left w:val="none" w:sz="0" w:space="0" w:color="auto"/>
        <w:bottom w:val="none" w:sz="0" w:space="0" w:color="auto"/>
        <w:right w:val="none" w:sz="0" w:space="0" w:color="auto"/>
      </w:divBdr>
    </w:div>
    <w:div w:id="1995406257">
      <w:bodyDiv w:val="1"/>
      <w:marLeft w:val="0"/>
      <w:marRight w:val="0"/>
      <w:marTop w:val="0"/>
      <w:marBottom w:val="0"/>
      <w:divBdr>
        <w:top w:val="none" w:sz="0" w:space="0" w:color="auto"/>
        <w:left w:val="none" w:sz="0" w:space="0" w:color="auto"/>
        <w:bottom w:val="none" w:sz="0" w:space="0" w:color="auto"/>
        <w:right w:val="none" w:sz="0" w:space="0" w:color="auto"/>
      </w:divBdr>
    </w:div>
    <w:div w:id="2020816148">
      <w:bodyDiv w:val="1"/>
      <w:marLeft w:val="0"/>
      <w:marRight w:val="0"/>
      <w:marTop w:val="0"/>
      <w:marBottom w:val="0"/>
      <w:divBdr>
        <w:top w:val="none" w:sz="0" w:space="0" w:color="auto"/>
        <w:left w:val="none" w:sz="0" w:space="0" w:color="auto"/>
        <w:bottom w:val="none" w:sz="0" w:space="0" w:color="auto"/>
        <w:right w:val="none" w:sz="0" w:space="0" w:color="auto"/>
      </w:divBdr>
    </w:div>
    <w:div w:id="2039499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uidance/governance-in-maintained-schools/" TargetMode="External"/><Relationship Id="rId21" Type="http://schemas.openxmlformats.org/officeDocument/2006/relationships/hyperlink" Target="mailto:mdoherty@oldmoat.manchester.sch.uk" TargetMode="External"/><Relationship Id="rId42" Type="http://schemas.openxmlformats.org/officeDocument/2006/relationships/hyperlink" Target="https://www.gov.uk/government/publications/early-years-foundation-stage-framework--2" TargetMode="External"/><Relationship Id="rId47" Type="http://schemas.openxmlformats.org/officeDocument/2006/relationships/hyperlink" Target="https://www.google.com/goto?url=CAESmAEB6zswFQ0kBtArwiU_2SLH8I9HlXGtRHVnr7OUqELNO1NCHrcekFtnvGWkWevRKVCtVgkQnJuTwH2u5VM4_20jtxCyq_-EsXsZG55GJRMmdt_luHMnJEZO9lw3ufyrXihmZkGl5augyIl8aRw6URybMTH-kCrKhxqLGZ-BTj7IkyRggeRJnMtaV23yz_ApF3HGJAzTpgK91A" TargetMode="External"/><Relationship Id="rId63" Type="http://schemas.openxmlformats.org/officeDocument/2006/relationships/hyperlink" Target="mailto:fmu@fco.gov.uk" TargetMode="External"/><Relationship Id="rId68" Type="http://schemas.openxmlformats.org/officeDocument/2006/relationships/footer" Target="footer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www.legislation.gov.uk/ukpga/2004/31/contents" TargetMode="External"/><Relationship Id="rId11" Type="http://schemas.openxmlformats.org/officeDocument/2006/relationships/image" Target="media/image7.png"/><Relationship Id="rId24" Type="http://schemas.openxmlformats.org/officeDocument/2006/relationships/hyperlink" Target="https://www.gov.uk/government/publications/keeping-children-safe-in-education--2" TargetMode="External"/><Relationship Id="rId32" Type="http://schemas.openxmlformats.org/officeDocument/2006/relationships/hyperlink" Target="http://www.legislation.gov.uk/ukpga/1974/53" TargetMode="External"/><Relationship Id="rId37" Type="http://schemas.openxmlformats.org/officeDocument/2006/relationships/hyperlink" Target="https://www.legislation.gov.uk/ukpga/2010/15/contents" TargetMode="External"/><Relationship Id="rId40" Type="http://schemas.openxmlformats.org/officeDocument/2006/relationships/hyperlink" Target="https://www.legislation.gov.uk/uksi/2018/794/contents" TargetMode="External"/><Relationship Id="rId45" Type="http://schemas.openxmlformats.org/officeDocument/2006/relationships/hyperlink" Target="https://www.gov.uk/government/publications/safeguarding-practitioners-information-sharing-advice" TargetMode="External"/><Relationship Id="rId53" Type="http://schemas.openxmlformats.org/officeDocument/2006/relationships/hyperlink" Target="https://www.gmp.police.uk/ro/report/ocr/af/how-to-report-a-crime/" TargetMode="External"/><Relationship Id="rId58" Type="http://schemas.openxmlformats.org/officeDocument/2006/relationships/hyperlink" Target="https://www.gov.uk/guidance/making-barring-referrals-to-the-dbs" TargetMode="External"/><Relationship Id="rId66" Type="http://schemas.openxmlformats.org/officeDocument/2006/relationships/header" Target="header4.xml"/><Relationship Id="rId5" Type="http://schemas.openxmlformats.org/officeDocument/2006/relationships/numbering" Target="numbering.xml"/><Relationship Id="rId61" Type="http://schemas.openxmlformats.org/officeDocument/2006/relationships/hyperlink" Target="https://www.gov.uk/government/publications/sharing-nudes-and-semi-nudes-advice-for-education-settings-working-with-children-and-young-people" TargetMode="External"/><Relationship Id="rId19" Type="http://schemas.openxmlformats.org/officeDocument/2006/relationships/hyperlink" Target="mailto:jwalsh@oldmoat.manchester.sch.uk" TargetMode="External"/><Relationship Id="rId14" Type="http://schemas.openxmlformats.org/officeDocument/2006/relationships/header" Target="header2.xml"/><Relationship Id="rId22" Type="http://schemas.openxmlformats.org/officeDocument/2006/relationships/hyperlink" Target="mailto:ckeeley@oldmoat.manchester.sch.uk" TargetMode="External"/><Relationship Id="rId27" Type="http://schemas.openxmlformats.org/officeDocument/2006/relationships/hyperlink" Target="http://www.legislation.gov.uk/uksi/2014/3283/schedule/part/3/made" TargetMode="External"/><Relationship Id="rId30" Type="http://schemas.openxmlformats.org/officeDocument/2006/relationships/hyperlink" Target="http://www.legislation.gov.uk/ukpga/2015/9/part/5/crossheading/female-genital-mutilation" TargetMode="External"/><Relationship Id="rId35" Type="http://schemas.openxmlformats.org/officeDocument/2006/relationships/hyperlink" Target="https://www.legislation.gov.uk/ukpga/1998/42/contents" TargetMode="External"/><Relationship Id="rId43" Type="http://schemas.openxmlformats.org/officeDocument/2006/relationships/hyperlink" Target="https://www.gov.uk/government/publications/keeping-children-safe-in-education--2" TargetMode="External"/><Relationship Id="rId48" Type="http://schemas.openxmlformats.org/officeDocument/2006/relationships/hyperlink" Target="mailto:eha@manchester.gov.uk" TargetMode="External"/><Relationship Id="rId56" Type="http://schemas.openxmlformats.org/officeDocument/2006/relationships/hyperlink" Target="https://www.gov.uk/government/publications/keeping-children-safe-in-education--2" TargetMode="External"/><Relationship Id="rId64" Type="http://schemas.openxmlformats.org/officeDocument/2006/relationships/hyperlink" Target="http://educateagainsthate.com/parents/what-are-the-warning-signs/" TargetMode="External"/><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9.png"/><Relationship Id="rId3" Type="http://schemas.openxmlformats.org/officeDocument/2006/relationships/customXml" Target="../customXml/item3.xml"/><Relationship Id="rId12" Type="http://schemas.openxmlformats.org/officeDocument/2006/relationships/image" Target="media/image8.png"/><Relationship Id="rId17" Type="http://schemas.openxmlformats.org/officeDocument/2006/relationships/header" Target="header3.xml"/><Relationship Id="rId25" Type="http://schemas.openxmlformats.org/officeDocument/2006/relationships/hyperlink" Target="https://www.gov.uk/government/publications/working-together-to-safeguard-children--2" TargetMode="External"/><Relationship Id="rId33" Type="http://schemas.openxmlformats.org/officeDocument/2006/relationships/hyperlink" Target="http://www.legislation.gov.uk/ukpga/2006/47/schedule/4" TargetMode="External"/><Relationship Id="rId38" Type="http://schemas.openxmlformats.org/officeDocument/2006/relationships/hyperlink" Target="https://www.equalityhumanrights.com/guidance/public-sector-equality-duty-psed" TargetMode="External"/><Relationship Id="rId46" Type="http://schemas.openxmlformats.org/officeDocument/2006/relationships/hyperlink" Target="https://www.gov.uk/report-child-abuse-to-local-council" TargetMode="External"/><Relationship Id="rId59" Type="http://schemas.openxmlformats.org/officeDocument/2006/relationships/hyperlink" Target="http://www.legislation.gov.uk/uksi/2009/37/contents/made" TargetMode="External"/><Relationship Id="rId67" Type="http://schemas.openxmlformats.org/officeDocument/2006/relationships/footer" Target="footer4.xml"/><Relationship Id="rId20" Type="http://schemas.openxmlformats.org/officeDocument/2006/relationships/hyperlink" Target="mailto:kmcnicholas@oldmoat.manchester.sch.uk" TargetMode="External"/><Relationship Id="rId41" Type="http://schemas.openxmlformats.org/officeDocument/2006/relationships/hyperlink" Target="http://www.legislation.gov.uk/ukpga/2006/21/contents" TargetMode="External"/><Relationship Id="rId54" Type="http://schemas.openxmlformats.org/officeDocument/2006/relationships/hyperlink" Target="https://www.gov.uk/government/publications/searching-screening-and-confiscation" TargetMode="External"/><Relationship Id="rId62" Type="http://schemas.openxmlformats.org/officeDocument/2006/relationships/hyperlink" Target="https://www.gov.uk/government/publications/information-sharing-duty-operation-encompass"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mailto:okerr@oldmoat.mancheser.sch.uk" TargetMode="External"/><Relationship Id="rId28" Type="http://schemas.openxmlformats.org/officeDocument/2006/relationships/hyperlink" Target="http://www.legislation.gov.uk/ukpga/1989/41" TargetMode="External"/><Relationship Id="rId36" Type="http://schemas.openxmlformats.org/officeDocument/2006/relationships/hyperlink" Target="https://www.echr.coe.int/Pages/home.aspx?p=basictexts&amp;c" TargetMode="External"/><Relationship Id="rId49" Type="http://schemas.openxmlformats.org/officeDocument/2006/relationships/hyperlink" Target="https://www.gov.uk/government/publications/channel-guidance" TargetMode="External"/><Relationship Id="rId57" Type="http://schemas.openxmlformats.org/officeDocument/2006/relationships/hyperlink" Target="https://www.gov.uk/government/publications/criminal-records-checks-for-overseas-applicants" TargetMode="External"/><Relationship Id="rId10" Type="http://schemas.openxmlformats.org/officeDocument/2006/relationships/endnotes" Target="endnotes.xml"/><Relationship Id="rId31" Type="http://schemas.openxmlformats.org/officeDocument/2006/relationships/hyperlink" Target="https://www.gov.uk/government/publications/multi-agency-statutory-guidance-on-female-genital-mutilation" TargetMode="External"/><Relationship Id="rId44" Type="http://schemas.openxmlformats.org/officeDocument/2006/relationships/hyperlink" Target="https://www.gov.uk/guidance/meeting-digital-and-technology-standards-in-schools-and-colleges/filtering-and-monitoring-standards-for-schools-and-colleges" TargetMode="External"/><Relationship Id="rId52" Type="http://schemas.openxmlformats.org/officeDocument/2006/relationships/hyperlink" Target="https://www.gov.uk/government/publications/sharing-nudes-and-semi-nudes-advice-for-education-settings-working-with-children-and-young-people" TargetMode="External"/><Relationship Id="rId60" Type="http://schemas.openxmlformats.org/officeDocument/2006/relationships/hyperlink" Target="https://www.legislation.gov.uk/ukpga/2008/25/section/128" TargetMode="External"/><Relationship Id="rId65" Type="http://schemas.openxmlformats.org/officeDocument/2006/relationships/hyperlink" Target="https://www.nspcc.org.uk/what-you-can-do/report-abuse/dedicated-helplines/protecting-children-from-radicalisation/"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https://www.gov.uk/government/publications/information-sharing-duty-operation-encompass" TargetMode="External"/><Relationship Id="rId34" Type="http://schemas.openxmlformats.org/officeDocument/2006/relationships/hyperlink" Target="https://www.gov.uk/government/publications/prevent-duty-guidance" TargetMode="External"/><Relationship Id="rId50" Type="http://schemas.openxmlformats.org/officeDocument/2006/relationships/hyperlink" Target="mailto:counter.extremism@education.gov.uk" TargetMode="External"/><Relationship Id="rId55" Type="http://schemas.openxmlformats.org/officeDocument/2006/relationships/hyperlink" Target="https://www.gov.uk/government/publications/designated-teacher-for-looked-after-children"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b7df80d-3721-4c81-aa72-8ae93506e48f">
      <Terms xmlns="http://schemas.microsoft.com/office/infopath/2007/PartnerControls"/>
    </lcf76f155ced4ddcb4097134ff3c332f>
    <TaxCatchAll xmlns="7f256714-6c6e-4cf5-95ff-ab9c3dc6849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DD445C33E482A4D8D5D1BFE784C938A" ma:contentTypeVersion="13" ma:contentTypeDescription="Create a new document." ma:contentTypeScope="" ma:versionID="8961c43155f9ad3251e59ddaa9e98621">
  <xsd:schema xmlns:xsd="http://www.w3.org/2001/XMLSchema" xmlns:xs="http://www.w3.org/2001/XMLSchema" xmlns:p="http://schemas.microsoft.com/office/2006/metadata/properties" xmlns:ns2="8b7df80d-3721-4c81-aa72-8ae93506e48f" xmlns:ns3="7f256714-6c6e-4cf5-95ff-ab9c3dc68496" targetNamespace="http://schemas.microsoft.com/office/2006/metadata/properties" ma:root="true" ma:fieldsID="de8547d6db9de728af1188b52af29e77" ns2:_="" ns3:_="">
    <xsd:import namespace="8b7df80d-3721-4c81-aa72-8ae93506e48f"/>
    <xsd:import namespace="7f256714-6c6e-4cf5-95ff-ab9c3dc684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7df80d-3721-4c81-aa72-8ae93506e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04d939-a6fe-4394-a9c7-e824c9c6a2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256714-6c6e-4cf5-95ff-ab9c3dc6849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ec5ee9-031c-452c-9fdc-0479bda1a3d2}" ma:internalName="TaxCatchAll" ma:showField="CatchAllData" ma:web="7f256714-6c6e-4cf5-95ff-ab9c3dc684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937A65-73AD-4C98-8013-CCAC5E2BF7E6}">
  <ds:schemaRefs>
    <ds:schemaRef ds:uri="http://schemas.microsoft.com/sharepoint/v3/contenttype/forms"/>
  </ds:schemaRefs>
</ds:datastoreItem>
</file>

<file path=customXml/itemProps2.xml><?xml version="1.0" encoding="utf-8"?>
<ds:datastoreItem xmlns:ds="http://schemas.openxmlformats.org/officeDocument/2006/customXml" ds:itemID="{AB2483B3-5868-4167-987B-2C0C0D9501F2}">
  <ds:schemaRefs>
    <ds:schemaRef ds:uri="http://schemas.microsoft.com/office/infopath/2007/PartnerControls"/>
    <ds:schemaRef ds:uri="http://purl.org/dc/terms/"/>
    <ds:schemaRef ds:uri="http://purl.org/dc/dcmitype/"/>
    <ds:schemaRef ds:uri="http://schemas.microsoft.com/office/2006/metadata/properties"/>
    <ds:schemaRef ds:uri="8b7df80d-3721-4c81-aa72-8ae93506e48f"/>
    <ds:schemaRef ds:uri="http://schemas.openxmlformats.org/package/2006/metadata/core-properties"/>
    <ds:schemaRef ds:uri="http://purl.org/dc/elements/1.1/"/>
    <ds:schemaRef ds:uri="http://schemas.microsoft.com/office/2006/documentManagement/types"/>
    <ds:schemaRef ds:uri="7f256714-6c6e-4cf5-95ff-ab9c3dc68496"/>
    <ds:schemaRef ds:uri="http://www.w3.org/XML/1998/namespace"/>
  </ds:schemaRefs>
</ds:datastoreItem>
</file>

<file path=customXml/itemProps3.xml><?xml version="1.0" encoding="utf-8"?>
<ds:datastoreItem xmlns:ds="http://schemas.openxmlformats.org/officeDocument/2006/customXml" ds:itemID="{7CCB1096-D070-403D-AC18-AB945C7CBC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7df80d-3721-4c81-aa72-8ae93506e48f"/>
    <ds:schemaRef ds:uri="7f256714-6c6e-4cf5-95ff-ab9c3dc684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693C93-EC9E-4DDC-A874-FBE86B083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65</Pages>
  <Words>25959</Words>
  <Characters>147969</Characters>
  <Application>Microsoft Office Word</Application>
  <DocSecurity>0</DocSecurity>
  <Lines>1233</Lines>
  <Paragraphs>347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Melissa Hall</dc:creator>
  <cp:lastModifiedBy>Julie Walsh</cp:lastModifiedBy>
  <cp:revision>2</cp:revision>
  <cp:lastPrinted>2025-09-16T06:44:00Z</cp:lastPrinted>
  <dcterms:created xsi:type="dcterms:W3CDTF">2026-10-14T09:08:00Z</dcterms:created>
  <dcterms:modified xsi:type="dcterms:W3CDTF">2026-10-14T09:08:00Z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0x0101006DD445C33E482A4D8D5D1BFE784C938A</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{"FileActivityType":"9","FileActivityTimeStamp":"2026-03-13T17:37:44.193Z","FileActivityUsersOnPage":[{"DisplayName":"Jo Sands","Id":"jsands@clictrust.org"}],"FileActivityNavigationId":null}</vt:lpwstr>
  </property>
  <property fmtid="{D5CDD505-2E9C-101B-9397-08002B2CF9AE}" pid="7" name="TriggerFlowInfo">
    <vt:lpwstr/>
  </property>
</Properties>
</file>